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C8D3D" w14:textId="77777777" w:rsidR="00886577" w:rsidRDefault="00ED63DE" w:rsidP="00ED63DE">
      <w:pPr>
        <w:ind w:firstLine="720"/>
        <w:jc w:val="center"/>
      </w:pPr>
      <w:r>
        <w:t>Topological Loss and Gradient</w:t>
      </w:r>
    </w:p>
    <w:p w14:paraId="33231608" w14:textId="77777777" w:rsidR="00ED63DE" w:rsidRDefault="00ED63DE" w:rsidP="00ED63DE">
      <w:pPr>
        <w:ind w:firstLine="720"/>
      </w:pPr>
    </w:p>
    <w:p w14:paraId="64110593" w14:textId="77777777" w:rsidR="00ED63DE" w:rsidRDefault="00ED63DE" w:rsidP="00ED63DE">
      <w:r>
        <w:t xml:space="preserve">Given two diagrams, </w:t>
      </w:r>
      <w:proofErr w:type="spellStart"/>
      <w:r>
        <w:t>Dgm</w:t>
      </w:r>
      <w:proofErr w:type="spellEnd"/>
      <w:r>
        <w:t xml:space="preserve">(g) and </w:t>
      </w:r>
      <w:proofErr w:type="spellStart"/>
      <w:r>
        <w:t>Dgm</w:t>
      </w:r>
      <w:proofErr w:type="spellEnd"/>
      <w:r>
        <w:t xml:space="preserve">(f), where g is the ground-truth function (not a variable), and f is the likelihood function. </w:t>
      </w:r>
      <w:proofErr w:type="spellStart"/>
      <w:r>
        <w:t>Dgm</w:t>
      </w:r>
      <w:proofErr w:type="spellEnd"/>
      <w:r>
        <w:t xml:space="preserve">(g) has m dots at coordinates (0,1), corresponding to m 1D homology features created at time zero and killed at one (recall g is a binary function). </w:t>
      </w:r>
      <w:proofErr w:type="spellStart"/>
      <w:r>
        <w:t>Dgm</w:t>
      </w:r>
      <w:proofErr w:type="spellEnd"/>
      <w:r>
        <w:t xml:space="preserve">(f) has n dots. One of them is at (0,1), corresponding to a homology we created at zero (by padding zeros around the image in the beginning). Among the other n-1 with persistence less than one, we sort them by persistence, and pick the top m-1, match each of them to one dot in </w:t>
      </w:r>
      <w:proofErr w:type="spellStart"/>
      <w:r>
        <w:t>Dgm</w:t>
      </w:r>
      <w:proofErr w:type="spellEnd"/>
      <w:r>
        <w:t>(g), with coordinate (0,1). For the rest n-m</w:t>
      </w:r>
      <w:r w:rsidR="00DD1358">
        <w:t xml:space="preserve"> dots</w:t>
      </w:r>
      <w:r>
        <w:t xml:space="preserve">, we match them to their nearest neighbor at the diagonal. </w:t>
      </w:r>
      <w:r w:rsidR="00DD1358">
        <w:t xml:space="preserve">The total topology loss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p∈Dgm(f)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p-γ(p)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D1358">
        <w:t xml:space="preserve">, in which </w:t>
      </w:r>
      <m:oMath>
        <m:r>
          <w:rPr>
            <w:rFonts w:ascii="Cambria Math" w:hAnsi="Cambria Math"/>
          </w:rPr>
          <m:t>γ(p)</m:t>
        </m:r>
      </m:oMath>
      <w:r w:rsidR="00DD1358">
        <w:t xml:space="preserve"> is the dot in Dgm(g) matched </w:t>
      </w:r>
      <w:proofErr w:type="spellStart"/>
      <w:r w:rsidR="00DD1358">
        <w:t>to p</w:t>
      </w:r>
      <w:proofErr w:type="spellEnd"/>
      <w:r w:rsidR="00DD1358">
        <w:t xml:space="preserve">. So the loss is measuring the distance from </w:t>
      </w:r>
      <w:proofErr w:type="spellStart"/>
      <w:r w:rsidR="00DD1358">
        <w:t>Dgm</w:t>
      </w:r>
      <w:proofErr w:type="spellEnd"/>
      <w:r w:rsidR="00DD1358">
        <w:t xml:space="preserve">(f) to </w:t>
      </w:r>
      <w:proofErr w:type="spellStart"/>
      <w:r w:rsidR="00DD1358">
        <w:t>Dgm</w:t>
      </w:r>
      <w:proofErr w:type="spellEnd"/>
      <w:r w:rsidR="00DD1358">
        <w:t xml:space="preserve">(g). </w:t>
      </w:r>
    </w:p>
    <w:p w14:paraId="7C0FBBFB" w14:textId="77777777" w:rsidR="00DD1358" w:rsidRDefault="00DD1358" w:rsidP="00ED63DE"/>
    <w:p w14:paraId="02AB7563" w14:textId="77777777" w:rsidR="007B2162" w:rsidRDefault="00DD1358" w:rsidP="007B2162">
      <w:r>
        <w:t xml:space="preserve">But it needs to be implemented on the likelihood function f. For dot p, we call </w:t>
      </w:r>
      <w:proofErr w:type="spellStart"/>
      <w:r>
        <w:t>bcp</w:t>
      </w:r>
      <w:proofErr w:type="spellEnd"/>
      <w:r w:rsidR="009B7F99">
        <w:t>(p)</w:t>
      </w:r>
      <w:r>
        <w:t xml:space="preserve"> and </w:t>
      </w:r>
      <w:proofErr w:type="spellStart"/>
      <w:r>
        <w:t>dcp</w:t>
      </w:r>
      <w:proofErr w:type="spellEnd"/>
      <w:r w:rsidR="009B7F99">
        <w:t>(p)</w:t>
      </w:r>
      <w:r>
        <w:t xml:space="preserve"> the birth critical point and death critical point of p. Same for dot </w:t>
      </w:r>
      <m:oMath>
        <m:r>
          <w:rPr>
            <w:rFonts w:ascii="Cambria Math" w:hAnsi="Cambria Math"/>
          </w:rPr>
          <m:t>γ(p)</m:t>
        </m:r>
      </m:oMath>
      <w:r>
        <w:t>. Then we have the point p’s coordinates being (f(</w:t>
      </w:r>
      <w:proofErr w:type="spellStart"/>
      <w:r>
        <w:t>bcp</w:t>
      </w:r>
      <w:proofErr w:type="spellEnd"/>
      <w:r w:rsidR="009B7F99">
        <w:t>(p)</w:t>
      </w:r>
      <w:r>
        <w:t>), f(</w:t>
      </w:r>
      <w:proofErr w:type="spellStart"/>
      <w:r>
        <w:t>dcp</w:t>
      </w:r>
      <w:proofErr w:type="spellEnd"/>
      <w:r w:rsidR="009B7F99">
        <w:t>(p)</w:t>
      </w:r>
      <w:r>
        <w:t xml:space="preserve">)), and </w:t>
      </w:r>
      <m:oMath>
        <m:r>
          <w:rPr>
            <w:rFonts w:ascii="Cambria Math" w:hAnsi="Cambria Math"/>
          </w:rPr>
          <m:t>γ(p)</m:t>
        </m:r>
      </m:oMath>
      <w:r>
        <w:t>’s coordinates being (g(</w:t>
      </w:r>
      <w:proofErr w:type="spellStart"/>
      <w:r>
        <w:t>bcp</w:t>
      </w:r>
      <w:proofErr w:type="spellEnd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)</m:t>
        </m:r>
      </m:oMath>
      <w:r>
        <w:t>), g(dcp</w:t>
      </w:r>
      <w:r w:rsidR="009B7F99">
        <w:t>(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γ(p)</m:t>
        </m:r>
      </m:oMath>
      <w:r w:rsidR="009B7F99">
        <w:t>)</w:t>
      </w:r>
      <w:r>
        <w:t>))</w:t>
      </w:r>
      <w:r w:rsidR="009B7F99">
        <w:t xml:space="preserve">. The loss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p∈Dgm(f)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bcp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-g(bcp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-g(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cp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B7F99">
        <w:t>. Taking partial derivative with regard to f(</w:t>
      </w:r>
      <w:proofErr w:type="spellStart"/>
      <w:r w:rsidR="009B7F99">
        <w:t>bcp</w:t>
      </w:r>
      <w:proofErr w:type="spellEnd"/>
      <w:r w:rsidR="009B7F99">
        <w:t xml:space="preserve">(p)), we get 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-g(bcp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9B7F99">
        <w:t xml:space="preserve">. And taking partial derivative with regard to f(dcp(p)), we get </w:t>
      </w:r>
      <m:oMath>
        <m:r>
          <w:rPr>
            <w:rFonts w:ascii="Cambria Math" w:hAnsi="Cambria Math"/>
          </w:rPr>
          <m:t>2*(f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cp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-g(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cp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7B2162">
        <w:t xml:space="preserve">. </w:t>
      </w:r>
    </w:p>
    <w:p w14:paraId="06C30B58" w14:textId="77777777" w:rsidR="007B2162" w:rsidRDefault="007B2162" w:rsidP="007B2162"/>
    <w:p w14:paraId="0396E12D" w14:textId="77777777" w:rsidR="009B7F99" w:rsidRDefault="007B2162" w:rsidP="00ED63DE">
      <w:r>
        <w:t>The force (-1 times the gradient)</w:t>
      </w:r>
      <w:r w:rsidR="009B7F99">
        <w:t xml:space="preserve"> is the force on different pixels (see legends in the critical point figure, I forgot to multiply by 2 though. </w:t>
      </w:r>
      <w:r>
        <w:t xml:space="preserve">The force is to push each dot p towards </w:t>
      </w:r>
      <m:oMath>
        <m:r>
          <w:rPr>
            <w:rFonts w:ascii="Cambria Math" w:hAnsi="Cambria Math"/>
          </w:rPr>
          <m:t>γ(p)</m:t>
        </m:r>
      </m:oMath>
      <w:r>
        <w:t xml:space="preserve"> within the di</w:t>
      </w:r>
      <w:proofErr w:type="spellStart"/>
      <w:r>
        <w:t>agram</w:t>
      </w:r>
      <w:proofErr w:type="spellEnd"/>
      <w:r>
        <w:t xml:space="preserve"> (shown in the diagram figure).</w:t>
      </w:r>
      <w:r>
        <w:t xml:space="preserve"> </w:t>
      </w:r>
      <w:r w:rsidR="009B7F99">
        <w:t>Intuitively, for a dot we trying to push towards (0,1)</w:t>
      </w:r>
      <w:r>
        <w:t xml:space="preserve"> (dot-to-fix). The force will</w:t>
      </w:r>
      <w:r w:rsidR="009B7F99">
        <w:t xml:space="preserve"> decrease the value of its creating pixel</w:t>
      </w:r>
      <w:r>
        <w:t xml:space="preserve"> with twice of its value,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=-2*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  <w:r>
        <w:t xml:space="preserve">. For for the death critical point, the force increase its value with </w:t>
      </w:r>
      <m:oMath>
        <m:r>
          <w:rPr>
            <w:rFonts w:ascii="Cambria Math" w:hAnsi="Cambria Math"/>
          </w:rPr>
          <m:t>-2*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cp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2*(1</m:t>
        </m:r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cp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BB3810">
        <w:t xml:space="preserve">. Similarly, we have the force for the dots we are pushing towards the diagonal (I might miscalculate by a square root of 2, not sure). </w:t>
      </w:r>
      <w:bookmarkStart w:id="0" w:name="_GoBack"/>
      <w:bookmarkEnd w:id="0"/>
    </w:p>
    <w:p w14:paraId="4E493A47" w14:textId="77777777" w:rsidR="00ED63DE" w:rsidRDefault="00ED63DE"/>
    <w:sectPr w:rsidR="00ED63DE" w:rsidSect="0063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DE"/>
    <w:rsid w:val="006311AA"/>
    <w:rsid w:val="007B2162"/>
    <w:rsid w:val="007F4DBF"/>
    <w:rsid w:val="00886577"/>
    <w:rsid w:val="009B7F99"/>
    <w:rsid w:val="00BB3810"/>
    <w:rsid w:val="00DD1358"/>
    <w:rsid w:val="00E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3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1</cp:revision>
  <dcterms:created xsi:type="dcterms:W3CDTF">2017-02-15T04:38:00Z</dcterms:created>
  <dcterms:modified xsi:type="dcterms:W3CDTF">2017-02-15T05:20:00Z</dcterms:modified>
</cp:coreProperties>
</file>