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52"/>
          <w:szCs w:val="5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52"/>
          <w:szCs w:val="52"/>
          <w:lang w:val="en-US" w:eastAsia="zh-CN"/>
        </w:rPr>
        <w:t>概率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drawing>
          <wp:inline distT="0" distB="0" distL="114300" distR="114300">
            <wp:extent cx="5218430" cy="9680575"/>
            <wp:effectExtent l="0" t="0" r="12065" b="8890"/>
            <wp:docPr id="5" name="图片 5" descr="76653672add92e77a74f12d6e6002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6653672add92e77a74f12d6e60029d"/>
                    <pic:cNvPicPr>
                      <a:picLocks noChangeAspect="1"/>
                    </pic:cNvPicPr>
                  </pic:nvPicPr>
                  <pic:blipFill>
                    <a:blip r:embed="rId6"/>
                    <a:srcRect l="14057" r="1405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8430" cy="96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（1）//像这样，读题，就可以直接得出概率的结论，那就先用文字表述一遍，然后用概率公式P再写一遍</w:t>
      </w:r>
    </w:p>
    <w:p>
      <w:pPr>
        <w:ind w:firstLine="630" w:firstLineChars="30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由题意，得：共有4张牌，是中心对称的有3个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      所以 P（摸出的牌面图形是中心对称图形）=</w:t>
      </w:r>
      <w:r>
        <w:rPr>
          <w:rFonts w:hint="eastAsia" w:ascii="微软雅黑 Light" w:hAnsi="微软雅黑 Light" w:eastAsia="微软雅黑 Light" w:cs="微软雅黑 Light"/>
          <w:position w:val="-24"/>
          <w:sz w:val="21"/>
          <w:szCs w:val="21"/>
          <w:lang w:val="en-US" w:eastAsia="zh-CN"/>
        </w:rPr>
        <w:object>
          <v:shape id="_x0000_i1025" o:spt="75" type="#_x0000_t75" style="height:31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（2）//像这样，不能直接看出答案的，需要通过画表格或树状图来表示的，你需要先画图，然后再套用题（1）</w:t>
      </w:r>
    </w:p>
    <w:tbl>
      <w:tblPr>
        <w:tblStyle w:val="6"/>
        <w:tblpPr w:leftFromText="180" w:rightFromText="180" w:vertAnchor="text" w:horzAnchor="page" w:tblpX="4746" w:tblpY="1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"/>
        <w:gridCol w:w="678"/>
        <w:gridCol w:w="672"/>
        <w:gridCol w:w="690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(A,B)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(A,C)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(A,D)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(B,A)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(B,C)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(B,D)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(C,A)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(C,B)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(C,D)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(D,A)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(D,B)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  <w:t>(D,C)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  <w:sz w:val="21"/>
          <w:szCs w:val="21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由题意，得：列表格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ind w:firstLine="630" w:firstLineChars="30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共有12种等可能结果，其中两张牌都是对称图形的有6种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      所以 P（两张牌都是对称图形）=</w:t>
      </w:r>
      <w:r>
        <w:rPr>
          <w:rFonts w:hint="eastAsia" w:ascii="微软雅黑 Light" w:hAnsi="微软雅黑 Light" w:eastAsia="微软雅黑 Light" w:cs="微软雅黑 Light"/>
          <w:position w:val="-24"/>
          <w:sz w:val="21"/>
          <w:szCs w:val="21"/>
          <w:lang w:val="en-US" w:eastAsia="zh-CN"/>
        </w:rPr>
        <w:object>
          <v:shape id="_x0000_i1026" o:spt="75" type="#_x0000_t75" style="height:31pt;width:3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//记得能约分要能约分，哦！！！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常见问题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1.大概的大题格式！！！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第一种，不需要画图：</w:t>
      </w:r>
    </w:p>
    <w:p>
      <w:pPr>
        <w:ind w:firstLine="630" w:firstLineChars="30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     共有XXX个，其中是XXX的有XXX个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      所以 P（XXX）=XXX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第二种，需要画图：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    列表格 or  画树状图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</w:t>
      </w:r>
    </w:p>
    <w:p>
      <w:pPr>
        <w:ind w:firstLine="630" w:firstLineChars="30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共有XXX种等可能结果，其中XXX的有XXX种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        所以 P（XXX）=XXX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2.如何判断画不画图呢？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看情况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！！！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如果题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中没有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数量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变化，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就是跟你一堆数，让你求概率，那就直接用第一种方法解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如果题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数量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变化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比如甲乙丙三张车，在十字路口可能前进，左转，右转，在三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道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个十字路口后，甲车三次都右转的概率为多少？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又或者是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比如有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"https://www.baidu.com/s?wd=ABC&amp;tn=SE_PcZhidaonwhc_ngpagmjz&amp;rsv_dl=gh_pc_zhidao" \t "https://zhidao.baidu.com/question/_blank" </w:instrTex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ABC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三种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度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类型的卡片，甲乙两人从中任抽两张，甲抽到A类卡片的概率为多少？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要用列表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画树形图方法，可以任选一种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这个是注释的意思！！！</w:t>
      </w: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有任何问题说哦，祝你数学考个好成绩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21"/>
          <w:szCs w:val="21"/>
          <w:shd w:val="clear" w:fill="FFFFFF"/>
        </w:rPr>
        <w:t>^_^</w:t>
      </w:r>
    </w:p>
    <w:sectPr>
      <w:headerReference r:id="rId3" w:type="default"/>
      <w:footerReference r:id="rId4" w:type="default"/>
      <w:pgSz w:w="19120" w:h="27060"/>
      <w:pgMar w:top="1440" w:right="1800" w:bottom="1440" w:left="1800" w:header="720" w:footer="720" w:gutter="0"/>
      <w:pgNumType w:fmt="chineseCounting"/>
      <w:cols w:space="425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BY</w:t>
    </w:r>
    <w:r>
      <w:rPr>
        <w:rFonts w:hint="eastAsia"/>
        <w:lang w:val="en-US" w:eastAsia="zh-CN"/>
      </w:rPr>
      <w:t xml:space="preserve">-『偏南』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"https://huyutuandui.github.io/" </w:instrText>
    </w:r>
    <w:r>
      <w:rPr>
        <w:rFonts w:hint="eastAsia"/>
        <w:lang w:val="en-US" w:eastAsia="zh-CN"/>
      </w:rPr>
      <w:fldChar w:fldCharType="separate"/>
    </w:r>
    <w:r>
      <w:rPr>
        <w:rStyle w:val="9"/>
        <w:rFonts w:hint="eastAsia"/>
        <w:lang w:val="en-US" w:eastAsia="zh-CN"/>
      </w:rPr>
      <w:t>https://huyutuandui.github.io/</w:t>
    </w:r>
    <w:r>
      <w:rPr>
        <w:rFonts w:hint="eastAsia"/>
        <w:lang w:val="en-US" w:eastAsia="zh-CN"/>
      </w:rPr>
      <w:fldChar w:fldCharType="end"/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041775" cy="1164590"/>
          <wp:effectExtent l="0" t="0" r="12065" b="889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>
                    <a:off x="0" y="0"/>
                    <a:ext cx="4041775" cy="116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版权归互娱团队所有，未经允许严禁转载！                         如有侵权请第一时间联系邮箱：</w:t>
    </w:r>
    <w:r>
      <w:rPr>
        <w:rFonts w:hint="eastAsia"/>
        <w:color w:val="auto"/>
        <w:u w:val="none"/>
        <w:lang w:val="en-US" w:eastAsia="zh-CN"/>
      </w:rPr>
      <w:t>15849019599@163.com</w:t>
    </w:r>
    <w:r>
      <w:rPr>
        <w:rFonts w:hint="eastAsia"/>
        <w:lang w:val="en-US" w:eastAsia="zh-CN"/>
      </w:rPr>
      <w:t xml:space="preserve"> 我们将配合处理！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  <w:rPr>
        <w:rFonts w:hint="default" w:eastAsiaTheme="minorEastAsia"/>
        <w:lang w:val="en-US" w:eastAsia="zh-CN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4041775" cy="1164590"/>
          <wp:effectExtent l="0" t="0" r="12065" b="889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41775" cy="116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val="en-US" w:eastAsia="zh-CN"/>
      </w:rPr>
      <w:drawing>
        <wp:inline distT="0" distB="0" distL="114300" distR="114300">
          <wp:extent cx="2763520" cy="958215"/>
          <wp:effectExtent l="0" t="0" r="0" b="0"/>
          <wp:docPr id="3" name="图片 3" descr="QQ图片20200420190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QQ图片2020042019001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63520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内蒙古呼伦贝尔</w:t>
    </w:r>
    <w:r>
      <w:rPr>
        <w:rFonts w:hint="eastAsia" w:ascii="宋体" w:hAnsi="宋体" w:eastAsia="宋体" w:cs="宋体"/>
        <w:lang w:val="en-US" w:eastAsia="zh-CN"/>
      </w:rPr>
      <w:t>·</w:t>
    </w:r>
    <w:r>
      <w:rPr>
        <w:rFonts w:hint="eastAsia"/>
        <w:lang w:val="en-US" w:eastAsia="zh-CN"/>
      </w:rPr>
      <w:t xml:space="preserve">兴安盟中考专项复习资料（RJ）-数学-概率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3B0A"/>
    <w:rsid w:val="038C3752"/>
    <w:rsid w:val="09953129"/>
    <w:rsid w:val="10987A1E"/>
    <w:rsid w:val="118512C1"/>
    <w:rsid w:val="1C9F6FAB"/>
    <w:rsid w:val="2216650F"/>
    <w:rsid w:val="250615C1"/>
    <w:rsid w:val="332B1742"/>
    <w:rsid w:val="354E4336"/>
    <w:rsid w:val="468123C1"/>
    <w:rsid w:val="4B966112"/>
    <w:rsid w:val="58BB6A1F"/>
    <w:rsid w:val="5A486809"/>
    <w:rsid w:val="5A88385D"/>
    <w:rsid w:val="5CB32A10"/>
    <w:rsid w:val="611023FE"/>
    <w:rsid w:val="69D933A4"/>
    <w:rsid w:val="6A99350C"/>
    <w:rsid w:val="6BA8698D"/>
    <w:rsid w:val="7306658E"/>
    <w:rsid w:val="786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2020-02-14T06:34:00Z</dcterms:created>
  <dc:creator>15849</dc:creator>
  <cp:lastModifiedBy>『偏南』</cp:lastModifiedBy>
  <dcterms:modified xsi:type="dcterms:W3CDTF">2020-04-26T13:19:26Z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