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11C" w:rsidRDefault="0030740F" w:rsidP="009F09B9">
      <w:pPr>
        <w:pStyle w:val="2"/>
      </w:pPr>
      <w:r>
        <w:t>访问控制术语</w:t>
      </w:r>
    </w:p>
    <w:p w:rsidR="0020394F" w:rsidRPr="000D04E8" w:rsidRDefault="00185112">
      <w:pPr>
        <w:rPr>
          <w:b/>
        </w:rPr>
      </w:pPr>
      <w:r w:rsidRPr="000D04E8">
        <w:rPr>
          <w:rFonts w:hint="eastAsia"/>
          <w:b/>
        </w:rPr>
        <w:t>Access</w:t>
      </w:r>
      <w:r w:rsidR="00F7416C" w:rsidRPr="000D04E8">
        <w:rPr>
          <w:rFonts w:hint="eastAsia"/>
          <w:b/>
        </w:rPr>
        <w:t>（访问）</w:t>
      </w:r>
    </w:p>
    <w:p w:rsidR="00185112" w:rsidRDefault="00185112" w:rsidP="00185112">
      <w:pPr>
        <w:ind w:firstLine="420"/>
      </w:pPr>
      <w:r>
        <w:t>实施</w:t>
      </w:r>
      <w:r w:rsidR="00550D04">
        <w:t>（</w:t>
      </w:r>
      <w:r w:rsidR="00550D04">
        <w:rPr>
          <w:rFonts w:hint="eastAsia"/>
        </w:rPr>
        <w:t>Performing</w:t>
      </w:r>
      <w:r w:rsidR="00550D04">
        <w:t>）</w:t>
      </w:r>
      <w:r>
        <w:t>一个动作</w:t>
      </w:r>
      <w:r w:rsidR="00550D04">
        <w:t>（</w:t>
      </w:r>
      <w:r w:rsidR="00550D04">
        <w:rPr>
          <w:rFonts w:hint="eastAsia"/>
        </w:rPr>
        <w:t>Action</w:t>
      </w:r>
      <w:r w:rsidR="00550D04">
        <w:t>）</w:t>
      </w:r>
    </w:p>
    <w:p w:rsidR="004A12D2" w:rsidRPr="000D04E8" w:rsidRDefault="004A12D2" w:rsidP="004A12D2">
      <w:pPr>
        <w:rPr>
          <w:b/>
        </w:rPr>
      </w:pPr>
      <w:r w:rsidRPr="000D04E8">
        <w:rPr>
          <w:rFonts w:hint="eastAsia"/>
          <w:b/>
        </w:rPr>
        <w:t>Access control</w:t>
      </w:r>
      <w:r w:rsidR="00A85096" w:rsidRPr="000D04E8">
        <w:rPr>
          <w:rFonts w:hint="eastAsia"/>
          <w:b/>
        </w:rPr>
        <w:t>（访问控制）</w:t>
      </w:r>
    </w:p>
    <w:p w:rsidR="004A12D2" w:rsidRDefault="004A12D2" w:rsidP="004A12D2">
      <w:r>
        <w:tab/>
      </w:r>
      <w:r w:rsidR="00B23003">
        <w:t>通过策略（</w:t>
      </w:r>
      <w:r w:rsidR="00B23003">
        <w:rPr>
          <w:rFonts w:hint="eastAsia"/>
        </w:rPr>
        <w:t>policy</w:t>
      </w:r>
      <w:r w:rsidR="00B23003">
        <w:t>）或策略集（</w:t>
      </w:r>
      <w:r w:rsidR="00B23003">
        <w:rPr>
          <w:rFonts w:hint="eastAsia"/>
        </w:rPr>
        <w:t>policy set</w:t>
      </w:r>
      <w:r w:rsidR="00B23003">
        <w:t>）控制访问</w:t>
      </w:r>
    </w:p>
    <w:p w:rsidR="00150157" w:rsidRPr="000D04E8" w:rsidRDefault="00150157" w:rsidP="004A12D2">
      <w:pPr>
        <w:rPr>
          <w:b/>
        </w:rPr>
      </w:pPr>
      <w:r w:rsidRPr="000D04E8">
        <w:rPr>
          <w:rFonts w:hint="eastAsia"/>
          <w:b/>
        </w:rPr>
        <w:t>Action</w:t>
      </w:r>
      <w:r w:rsidR="007C6E69" w:rsidRPr="000D04E8">
        <w:rPr>
          <w:rFonts w:hint="eastAsia"/>
          <w:b/>
        </w:rPr>
        <w:t>（动作）</w:t>
      </w:r>
    </w:p>
    <w:p w:rsidR="00150157" w:rsidRDefault="00150157" w:rsidP="004A12D2">
      <w:r>
        <w:tab/>
      </w:r>
      <w:r>
        <w:t>绑定资源的操作</w:t>
      </w:r>
    </w:p>
    <w:p w:rsidR="00ED363F" w:rsidRPr="000D04E8" w:rsidRDefault="009C51BC" w:rsidP="004A12D2">
      <w:pPr>
        <w:rPr>
          <w:b/>
        </w:rPr>
      </w:pPr>
      <w:r w:rsidRPr="000D04E8">
        <w:rPr>
          <w:rFonts w:hint="eastAsia"/>
          <w:b/>
        </w:rPr>
        <w:t>Advice</w:t>
      </w:r>
      <w:r w:rsidR="0072150A" w:rsidRPr="000D04E8">
        <w:rPr>
          <w:rFonts w:hint="eastAsia"/>
          <w:b/>
        </w:rPr>
        <w:t>（建议）</w:t>
      </w:r>
    </w:p>
    <w:p w:rsidR="001927B6" w:rsidRDefault="00CD4702" w:rsidP="004A12D2">
      <w:r>
        <w:tab/>
      </w:r>
      <w:r w:rsidR="000C5AFA">
        <w:t>策略或策略集中的一小片信息</w:t>
      </w:r>
      <w:r w:rsidR="00202E16">
        <w:t>，这些信息由</w:t>
      </w:r>
      <w:r w:rsidR="00202E16">
        <w:rPr>
          <w:rFonts w:hint="eastAsia"/>
        </w:rPr>
        <w:t>PDP</w:t>
      </w:r>
      <w:r w:rsidR="00202E16">
        <w:rPr>
          <w:rFonts w:hint="eastAsia"/>
        </w:rPr>
        <w:t>（策略</w:t>
      </w:r>
      <w:r w:rsidR="00D35192">
        <w:rPr>
          <w:rFonts w:hint="eastAsia"/>
        </w:rPr>
        <w:t>决策</w:t>
      </w:r>
      <w:r w:rsidR="00202E16">
        <w:rPr>
          <w:rFonts w:hint="eastAsia"/>
        </w:rPr>
        <w:t>点）提供给</w:t>
      </w:r>
      <w:r w:rsidR="00202E16">
        <w:rPr>
          <w:rFonts w:hint="eastAsia"/>
        </w:rPr>
        <w:t>PEP</w:t>
      </w:r>
      <w:r w:rsidR="00202E16">
        <w:rPr>
          <w:rFonts w:hint="eastAsia"/>
        </w:rPr>
        <w:t>（策略执行点）</w:t>
      </w:r>
      <w:r w:rsidR="008C001C">
        <w:rPr>
          <w:rFonts w:hint="eastAsia"/>
        </w:rPr>
        <w:t>。</w:t>
      </w:r>
    </w:p>
    <w:p w:rsidR="00584858" w:rsidRPr="000D04E8" w:rsidRDefault="00584858" w:rsidP="004A12D2">
      <w:pPr>
        <w:rPr>
          <w:b/>
        </w:rPr>
      </w:pPr>
      <w:r w:rsidRPr="000D04E8">
        <w:rPr>
          <w:rFonts w:hint="eastAsia"/>
          <w:b/>
        </w:rPr>
        <w:t>Applicable policy</w:t>
      </w:r>
      <w:r w:rsidR="00AC016F" w:rsidRPr="000D04E8">
        <w:rPr>
          <w:rFonts w:hint="eastAsia"/>
          <w:b/>
        </w:rPr>
        <w:t>（</w:t>
      </w:r>
      <w:r w:rsidR="00686FC8" w:rsidRPr="000D04E8">
        <w:rPr>
          <w:rFonts w:hint="eastAsia"/>
          <w:b/>
        </w:rPr>
        <w:t>匹配的策略</w:t>
      </w:r>
      <w:r w:rsidR="00AC016F" w:rsidRPr="000D04E8">
        <w:rPr>
          <w:rFonts w:hint="eastAsia"/>
          <w:b/>
        </w:rPr>
        <w:t>）</w:t>
      </w:r>
    </w:p>
    <w:p w:rsidR="00280CB1" w:rsidRDefault="00280CB1" w:rsidP="004A12D2">
      <w:r>
        <w:tab/>
      </w:r>
      <w:r w:rsidR="00B071EF">
        <w:t>（</w:t>
      </w:r>
      <w:r w:rsidR="00B071EF" w:rsidRPr="00B071EF">
        <w:t>governs</w:t>
      </w:r>
      <w:r w:rsidR="00B071EF">
        <w:t>）</w:t>
      </w:r>
      <w:r w:rsidR="00264AC5">
        <w:t>匹配</w:t>
      </w:r>
      <w:r w:rsidR="00AE7EC1">
        <w:t>一个</w:t>
      </w:r>
      <w:r w:rsidR="007506D4">
        <w:t>决策</w:t>
      </w:r>
      <w:r w:rsidR="00AE7EC1">
        <w:t>请求</w:t>
      </w:r>
      <w:r w:rsidR="009A4BCF">
        <w:t>的</w:t>
      </w:r>
      <w:r w:rsidR="00FB6472">
        <w:t>访问</w:t>
      </w:r>
      <w:r w:rsidR="00F737A7">
        <w:t>决议</w:t>
      </w:r>
      <w:r w:rsidR="00FB6472">
        <w:t>的</w:t>
      </w:r>
      <w:r w:rsidR="00C37FF8">
        <w:t>策略集合和策略集集合</w:t>
      </w:r>
    </w:p>
    <w:p w:rsidR="002E34CE" w:rsidRPr="000D04E8" w:rsidRDefault="00C93277" w:rsidP="004A12D2">
      <w:pPr>
        <w:rPr>
          <w:b/>
        </w:rPr>
      </w:pPr>
      <w:r w:rsidRPr="000D04E8">
        <w:rPr>
          <w:rFonts w:hint="eastAsia"/>
          <w:b/>
        </w:rPr>
        <w:t>Attribute</w:t>
      </w:r>
      <w:r w:rsidR="001B3B3F" w:rsidRPr="000D04E8">
        <w:rPr>
          <w:rFonts w:hint="eastAsia"/>
          <w:b/>
        </w:rPr>
        <w:t>（特征）</w:t>
      </w:r>
    </w:p>
    <w:p w:rsidR="00C93277" w:rsidRDefault="00C93277" w:rsidP="004A12D2">
      <w:r>
        <w:tab/>
      </w:r>
      <w:r w:rsidR="00A91E94">
        <w:t>主体</w:t>
      </w:r>
      <w:r w:rsidR="006E3A33">
        <w:t>（</w:t>
      </w:r>
      <w:r w:rsidR="006E3A33">
        <w:rPr>
          <w:rFonts w:hint="eastAsia"/>
        </w:rPr>
        <w:t>Subject</w:t>
      </w:r>
      <w:r w:rsidR="006E3A33">
        <w:t>）</w:t>
      </w:r>
      <w:r w:rsidR="00A91E94">
        <w:t>、资源</w:t>
      </w:r>
      <w:r w:rsidR="006E3A33">
        <w:t>（</w:t>
      </w:r>
      <w:r w:rsidR="006E3A33">
        <w:rPr>
          <w:rFonts w:hint="eastAsia"/>
        </w:rPr>
        <w:t>Resource</w:t>
      </w:r>
      <w:r w:rsidR="006E3A33">
        <w:t>）</w:t>
      </w:r>
      <w:r w:rsidR="00A91E94">
        <w:t>、动作</w:t>
      </w:r>
      <w:r w:rsidR="006E3A33">
        <w:t>（</w:t>
      </w:r>
      <w:r w:rsidR="006E3A33">
        <w:rPr>
          <w:rFonts w:hint="eastAsia"/>
        </w:rPr>
        <w:t>Action</w:t>
      </w:r>
      <w:r w:rsidR="006E3A33">
        <w:t>）</w:t>
      </w:r>
      <w:r w:rsidR="00A91E94">
        <w:t>或环境</w:t>
      </w:r>
      <w:r w:rsidR="00017E3F">
        <w:t>（</w:t>
      </w:r>
      <w:r w:rsidR="00017E3F">
        <w:rPr>
          <w:rFonts w:hint="eastAsia"/>
        </w:rPr>
        <w:t>Environment</w:t>
      </w:r>
      <w:r w:rsidR="00017E3F">
        <w:t>）</w:t>
      </w:r>
      <w:r w:rsidR="00A91E94">
        <w:t>的特征，这些特征可能被</w:t>
      </w:r>
      <w:r w:rsidR="00824B3B">
        <w:t>断言或目标引用。</w:t>
      </w:r>
    </w:p>
    <w:p w:rsidR="000508A0" w:rsidRPr="000D04E8" w:rsidRDefault="000508A0" w:rsidP="004A12D2">
      <w:pPr>
        <w:rPr>
          <w:b/>
        </w:rPr>
      </w:pPr>
      <w:r w:rsidRPr="000D04E8">
        <w:rPr>
          <w:rFonts w:hint="eastAsia"/>
          <w:b/>
        </w:rPr>
        <w:t xml:space="preserve">Authorization </w:t>
      </w:r>
      <w:r w:rsidRPr="000D04E8">
        <w:rPr>
          <w:b/>
        </w:rPr>
        <w:t>decision</w:t>
      </w:r>
    </w:p>
    <w:p w:rsidR="000508A0" w:rsidRDefault="000508A0" w:rsidP="004A12D2">
      <w:r>
        <w:tab/>
      </w:r>
      <w:r w:rsidR="005518EA">
        <w:t>匹配的策略的评估结果</w:t>
      </w:r>
      <w:r w:rsidR="00957193">
        <w:t>，由策略决策点返回给策略执行点。</w:t>
      </w:r>
      <w:r w:rsidR="000D0CB5">
        <w:t>一个</w:t>
      </w:r>
      <w:r w:rsidR="00DD38A2">
        <w:t>结果为</w:t>
      </w:r>
      <w:proofErr w:type="gramStart"/>
      <w:r w:rsidR="000D0CB5">
        <w:t>”</w:t>
      </w:r>
      <w:proofErr w:type="gramEnd"/>
      <w:r w:rsidR="000D0CB5">
        <w:t>Permit</w:t>
      </w:r>
      <w:proofErr w:type="gramStart"/>
      <w:r w:rsidR="000D0CB5">
        <w:t>”</w:t>
      </w:r>
      <w:proofErr w:type="gramEnd"/>
      <w:r w:rsidR="000D0CB5">
        <w:t>，</w:t>
      </w:r>
      <w:r w:rsidR="000D0CB5">
        <w:t>“Deny”</w:t>
      </w:r>
      <w:r w:rsidR="000D0CB5">
        <w:t>，</w:t>
      </w:r>
      <w:r w:rsidR="000D0CB5">
        <w:t>“Indeterminate”</w:t>
      </w:r>
      <w:r w:rsidR="000D0CB5">
        <w:t>或</w:t>
      </w:r>
      <w:r w:rsidR="000D0CB5">
        <w:t>“</w:t>
      </w:r>
      <w:proofErr w:type="spellStart"/>
      <w:r w:rsidR="000D0CB5">
        <w:t>NotApplicable</w:t>
      </w:r>
      <w:proofErr w:type="spellEnd"/>
      <w:r w:rsidR="000D0CB5">
        <w:t>”</w:t>
      </w:r>
      <w:r w:rsidR="000D0CB5">
        <w:t>，和（可选的）一个义务和建议集</w:t>
      </w:r>
      <w:r w:rsidR="007B4272">
        <w:t>的函数</w:t>
      </w:r>
      <w:r w:rsidR="000D0CB5">
        <w:t>。</w:t>
      </w:r>
    </w:p>
    <w:p w:rsidR="006F2AA2" w:rsidRPr="000D04E8" w:rsidRDefault="006F2AA2" w:rsidP="004A12D2">
      <w:pPr>
        <w:rPr>
          <w:b/>
        </w:rPr>
      </w:pPr>
      <w:r w:rsidRPr="000D04E8">
        <w:rPr>
          <w:b/>
        </w:rPr>
        <w:t>Bag</w:t>
      </w:r>
      <w:r w:rsidR="00203DA4" w:rsidRPr="000D04E8">
        <w:rPr>
          <w:b/>
        </w:rPr>
        <w:t>（袋）</w:t>
      </w:r>
    </w:p>
    <w:p w:rsidR="006F2AA2" w:rsidRDefault="006F2AA2" w:rsidP="004A12D2">
      <w:r>
        <w:tab/>
      </w:r>
      <w:r w:rsidR="00D81874">
        <w:t>一个无序的允许</w:t>
      </w:r>
      <w:r w:rsidR="005838BE">
        <w:t>有</w:t>
      </w:r>
      <w:r w:rsidR="00D81874">
        <w:t>重复元素</w:t>
      </w:r>
      <w:r w:rsidR="005838BE">
        <w:t>存在</w:t>
      </w:r>
      <w:r w:rsidR="00D81874">
        <w:t>的集合</w:t>
      </w:r>
    </w:p>
    <w:p w:rsidR="001D6364" w:rsidRPr="000D04E8" w:rsidRDefault="00740DA1" w:rsidP="004A12D2">
      <w:pPr>
        <w:rPr>
          <w:b/>
        </w:rPr>
      </w:pPr>
      <w:r w:rsidRPr="000D04E8">
        <w:rPr>
          <w:rFonts w:hint="eastAsia"/>
          <w:b/>
        </w:rPr>
        <w:t>Conju</w:t>
      </w:r>
      <w:r w:rsidR="005113AD" w:rsidRPr="000D04E8">
        <w:rPr>
          <w:rFonts w:hint="eastAsia"/>
          <w:b/>
        </w:rPr>
        <w:t>n</w:t>
      </w:r>
      <w:r w:rsidRPr="000D04E8">
        <w:rPr>
          <w:rFonts w:hint="eastAsia"/>
          <w:b/>
        </w:rPr>
        <w:t>ctive sequence</w:t>
      </w:r>
      <w:r w:rsidRPr="000D04E8">
        <w:rPr>
          <w:rFonts w:hint="eastAsia"/>
          <w:b/>
        </w:rPr>
        <w:t>（</w:t>
      </w:r>
      <w:r w:rsidR="00736CE6" w:rsidRPr="000D04E8">
        <w:rPr>
          <w:rFonts w:hint="eastAsia"/>
          <w:b/>
        </w:rPr>
        <w:t>逻辑与</w:t>
      </w:r>
      <w:r w:rsidRPr="000D04E8">
        <w:rPr>
          <w:rFonts w:hint="eastAsia"/>
          <w:b/>
        </w:rPr>
        <w:t>连接</w:t>
      </w:r>
      <w:r w:rsidR="008F7735" w:rsidRPr="000D04E8">
        <w:rPr>
          <w:rFonts w:hint="eastAsia"/>
          <w:b/>
        </w:rPr>
        <w:t>序列</w:t>
      </w:r>
      <w:r w:rsidRPr="000D04E8">
        <w:rPr>
          <w:rFonts w:hint="eastAsia"/>
          <w:b/>
        </w:rPr>
        <w:t>）</w:t>
      </w:r>
    </w:p>
    <w:p w:rsidR="005821A4" w:rsidRDefault="008E1534" w:rsidP="004A12D2">
      <w:r>
        <w:tab/>
      </w:r>
      <w:r w:rsidR="00424526">
        <w:t>一个由</w:t>
      </w:r>
      <w:r w:rsidR="00FB2651">
        <w:t>逻辑</w:t>
      </w:r>
      <w:proofErr w:type="gramStart"/>
      <w:r w:rsidR="00424526">
        <w:t>’</w:t>
      </w:r>
      <w:proofErr w:type="gramEnd"/>
      <w:r w:rsidR="00424526">
        <w:t>AND</w:t>
      </w:r>
      <w:proofErr w:type="gramStart"/>
      <w:r w:rsidR="00424526">
        <w:t>’</w:t>
      </w:r>
      <w:proofErr w:type="gramEnd"/>
      <w:r w:rsidR="00FB2651">
        <w:t>操作</w:t>
      </w:r>
      <w:r w:rsidR="00E636B6">
        <w:t>链接</w:t>
      </w:r>
      <w:r w:rsidR="00424526">
        <w:t>的断言序列</w:t>
      </w:r>
    </w:p>
    <w:p w:rsidR="00CB67E9" w:rsidRPr="000D04E8" w:rsidRDefault="00CA1EE3" w:rsidP="004A12D2">
      <w:pPr>
        <w:rPr>
          <w:b/>
        </w:rPr>
      </w:pPr>
      <w:r w:rsidRPr="000D04E8">
        <w:rPr>
          <w:b/>
        </w:rPr>
        <w:t>Context</w:t>
      </w:r>
      <w:r w:rsidR="00C17F9B" w:rsidRPr="000D04E8">
        <w:rPr>
          <w:b/>
        </w:rPr>
        <w:t>（决策请求响应上下文）</w:t>
      </w:r>
    </w:p>
    <w:p w:rsidR="00CA1EE3" w:rsidRDefault="00CA1EE3" w:rsidP="004A12D2">
      <w:r>
        <w:tab/>
      </w:r>
      <w:r w:rsidR="00E32AE8">
        <w:t>表示</w:t>
      </w:r>
      <w:r w:rsidR="004D4C25">
        <w:t>一个</w:t>
      </w:r>
      <w:r w:rsidR="00156DBB">
        <w:t>决策请求和授权决策</w:t>
      </w:r>
      <w:r w:rsidR="006F4465">
        <w:t>响应</w:t>
      </w:r>
    </w:p>
    <w:p w:rsidR="0003097E" w:rsidRPr="000D04E8" w:rsidRDefault="000E0689" w:rsidP="004A12D2">
      <w:pPr>
        <w:rPr>
          <w:b/>
        </w:rPr>
      </w:pPr>
      <w:r w:rsidRPr="000D04E8">
        <w:rPr>
          <w:rFonts w:hint="eastAsia"/>
          <w:b/>
        </w:rPr>
        <w:t>Context handler</w:t>
      </w:r>
    </w:p>
    <w:p w:rsidR="000E0689" w:rsidRDefault="000E0689" w:rsidP="004A12D2">
      <w:r>
        <w:tab/>
      </w:r>
      <w:r w:rsidR="001D1547">
        <w:t>将原始请求格式转化为</w:t>
      </w:r>
      <w:r w:rsidR="001B3B3D">
        <w:t>标准</w:t>
      </w:r>
      <w:r w:rsidR="001D1547">
        <w:rPr>
          <w:rFonts w:hint="eastAsia"/>
        </w:rPr>
        <w:t>XACML</w:t>
      </w:r>
      <w:r w:rsidR="001D1547">
        <w:t>决策请求</w:t>
      </w:r>
      <w:r w:rsidR="001B3B3D">
        <w:t>的系统</w:t>
      </w:r>
      <w:r w:rsidR="00A1345A">
        <w:t>实体，</w:t>
      </w:r>
      <w:r w:rsidR="00AD1E0A">
        <w:t>协调策略信息点将特性值添加到请求上下文，并将</w:t>
      </w:r>
      <w:r w:rsidR="00AD1E0A">
        <w:rPr>
          <w:rFonts w:hint="eastAsia"/>
        </w:rPr>
        <w:t>XACML</w:t>
      </w:r>
      <w:r w:rsidR="00AD1E0A">
        <w:rPr>
          <w:rFonts w:hint="eastAsia"/>
        </w:rPr>
        <w:t>授权决策响应</w:t>
      </w:r>
      <w:r w:rsidR="000770B3">
        <w:rPr>
          <w:rFonts w:hint="eastAsia"/>
        </w:rPr>
        <w:t>转化为</w:t>
      </w:r>
      <w:proofErr w:type="gramStart"/>
      <w:r w:rsidR="000770B3">
        <w:rPr>
          <w:rFonts w:hint="eastAsia"/>
        </w:rPr>
        <w:t>原始响应</w:t>
      </w:r>
      <w:proofErr w:type="gramEnd"/>
      <w:r w:rsidR="000770B3">
        <w:rPr>
          <w:rFonts w:hint="eastAsia"/>
        </w:rPr>
        <w:t>格式。</w:t>
      </w:r>
    </w:p>
    <w:p w:rsidR="0013228E" w:rsidRPr="000D04E8" w:rsidRDefault="0013228E" w:rsidP="004A12D2">
      <w:pPr>
        <w:rPr>
          <w:b/>
        </w:rPr>
      </w:pPr>
      <w:r w:rsidRPr="000D04E8">
        <w:rPr>
          <w:rFonts w:hint="eastAsia"/>
          <w:b/>
        </w:rPr>
        <w:t>Decision</w:t>
      </w:r>
      <w:r w:rsidRPr="000D04E8">
        <w:rPr>
          <w:rFonts w:hint="eastAsia"/>
          <w:b/>
        </w:rPr>
        <w:t>（决策）</w:t>
      </w:r>
    </w:p>
    <w:p w:rsidR="0013228E" w:rsidRDefault="0013228E" w:rsidP="004A12D2">
      <w:r>
        <w:tab/>
      </w:r>
      <w:r w:rsidR="00B802A5">
        <w:t>一个规则（</w:t>
      </w:r>
      <w:r w:rsidR="00B802A5">
        <w:rPr>
          <w:rFonts w:hint="eastAsia"/>
        </w:rPr>
        <w:t>Rule</w:t>
      </w:r>
      <w:r w:rsidR="00B802A5">
        <w:rPr>
          <w:rFonts w:hint="eastAsia"/>
        </w:rPr>
        <w:t>），策略（</w:t>
      </w:r>
      <w:r w:rsidR="00B802A5">
        <w:rPr>
          <w:rFonts w:hint="eastAsia"/>
        </w:rPr>
        <w:t>policy</w:t>
      </w:r>
      <w:r w:rsidR="00B802A5">
        <w:rPr>
          <w:rFonts w:hint="eastAsia"/>
        </w:rPr>
        <w:t>）或策略集（</w:t>
      </w:r>
      <w:r w:rsidR="00B802A5">
        <w:rPr>
          <w:rFonts w:hint="eastAsia"/>
        </w:rPr>
        <w:t>policy set</w:t>
      </w:r>
      <w:r w:rsidR="00B802A5">
        <w:rPr>
          <w:rFonts w:hint="eastAsia"/>
        </w:rPr>
        <w:t>）</w:t>
      </w:r>
      <w:r w:rsidR="00EC5324">
        <w:rPr>
          <w:rFonts w:hint="eastAsia"/>
        </w:rPr>
        <w:t>的评估结果。</w:t>
      </w:r>
    </w:p>
    <w:p w:rsidR="00300A2B" w:rsidRPr="000D04E8" w:rsidRDefault="00BE32FB" w:rsidP="004A12D2">
      <w:pPr>
        <w:rPr>
          <w:b/>
        </w:rPr>
      </w:pPr>
      <w:r w:rsidRPr="000D04E8">
        <w:rPr>
          <w:rFonts w:hint="eastAsia"/>
          <w:b/>
        </w:rPr>
        <w:t>Decision request</w:t>
      </w:r>
      <w:r w:rsidRPr="000D04E8">
        <w:rPr>
          <w:rFonts w:hint="eastAsia"/>
          <w:b/>
        </w:rPr>
        <w:t>（决策请求）</w:t>
      </w:r>
    </w:p>
    <w:p w:rsidR="00BE32FB" w:rsidRDefault="00BE32FB" w:rsidP="004A12D2">
      <w:r>
        <w:tab/>
      </w:r>
      <w:r w:rsidR="007F5B5A">
        <w:t>由策略执行点向策略决策点发起的</w:t>
      </w:r>
      <w:r w:rsidR="005844B9">
        <w:t>授权决策请求。</w:t>
      </w:r>
    </w:p>
    <w:p w:rsidR="00AC5DC4" w:rsidRPr="000D04E8" w:rsidRDefault="009322CD" w:rsidP="004A12D2">
      <w:pPr>
        <w:rPr>
          <w:b/>
        </w:rPr>
      </w:pPr>
      <w:r w:rsidRPr="000D04E8">
        <w:rPr>
          <w:b/>
        </w:rPr>
        <w:t>Disjunctive sequence</w:t>
      </w:r>
      <w:r w:rsidRPr="000D04E8">
        <w:rPr>
          <w:b/>
        </w:rPr>
        <w:t>（</w:t>
      </w:r>
      <w:r w:rsidR="00736CE6" w:rsidRPr="000D04E8">
        <w:rPr>
          <w:b/>
        </w:rPr>
        <w:t>逻辑或链接序列</w:t>
      </w:r>
      <w:r w:rsidRPr="000D04E8">
        <w:rPr>
          <w:b/>
        </w:rPr>
        <w:t>）</w:t>
      </w:r>
    </w:p>
    <w:p w:rsidR="00B46820" w:rsidRDefault="00B46820" w:rsidP="004A12D2">
      <w:r>
        <w:tab/>
      </w:r>
      <w:r w:rsidR="00184A8D">
        <w:t>一个由逻辑</w:t>
      </w:r>
      <w:r w:rsidR="00184A8D">
        <w:t>“OR”</w:t>
      </w:r>
      <w:r w:rsidR="00184A8D">
        <w:t>操作链接的断言序列</w:t>
      </w:r>
    </w:p>
    <w:p w:rsidR="00184A8D" w:rsidRDefault="00ED5458" w:rsidP="004A12D2">
      <w:r w:rsidRPr="000D04E8">
        <w:rPr>
          <w:rFonts w:hint="eastAsia"/>
          <w:b/>
        </w:rPr>
        <w:t>Effect</w:t>
      </w:r>
      <w:r w:rsidR="007F429C" w:rsidRPr="000D04E8">
        <w:rPr>
          <w:rFonts w:hint="eastAsia"/>
          <w:b/>
        </w:rPr>
        <w:t>（结果）</w:t>
      </w:r>
    </w:p>
    <w:p w:rsidR="00ED5458" w:rsidRDefault="00ED5458" w:rsidP="004A12D2">
      <w:r>
        <w:tab/>
      </w:r>
      <w:r w:rsidR="003371DD">
        <w:t>一个匹配的规则（</w:t>
      </w:r>
      <w:r w:rsidR="003371DD">
        <w:rPr>
          <w:rFonts w:hint="eastAsia"/>
        </w:rPr>
        <w:t>Rule</w:t>
      </w:r>
      <w:r w:rsidR="003371DD">
        <w:t>）的预期结果（</w:t>
      </w:r>
      <w:r w:rsidR="003371DD">
        <w:t>“Permit”</w:t>
      </w:r>
      <w:r w:rsidR="003371DD">
        <w:t>或</w:t>
      </w:r>
      <w:r w:rsidR="003371DD">
        <w:t>“Deny”</w:t>
      </w:r>
      <w:r w:rsidR="003371DD">
        <w:t>）</w:t>
      </w:r>
    </w:p>
    <w:p w:rsidR="003371DD" w:rsidRPr="000D04E8" w:rsidRDefault="001D6861" w:rsidP="004A12D2">
      <w:pPr>
        <w:rPr>
          <w:b/>
        </w:rPr>
      </w:pPr>
      <w:r w:rsidRPr="000D04E8">
        <w:rPr>
          <w:rFonts w:hint="eastAsia"/>
          <w:b/>
        </w:rPr>
        <w:t>Environment</w:t>
      </w:r>
      <w:r w:rsidR="00421B63" w:rsidRPr="000D04E8">
        <w:rPr>
          <w:rFonts w:hint="eastAsia"/>
          <w:b/>
        </w:rPr>
        <w:t>（环境）</w:t>
      </w:r>
    </w:p>
    <w:p w:rsidR="001D6861" w:rsidRDefault="00C570C1" w:rsidP="004A12D2">
      <w:r>
        <w:tab/>
      </w:r>
      <w:r w:rsidR="003B5E80">
        <w:t>一个与授权决策相关的特性集，这个特性</w:t>
      </w:r>
      <w:proofErr w:type="gramStart"/>
      <w:r w:rsidR="003B5E80">
        <w:t>集独立</w:t>
      </w:r>
      <w:proofErr w:type="gramEnd"/>
      <w:r w:rsidR="003B5E80">
        <w:t>于具体的主体（</w:t>
      </w:r>
      <w:r w:rsidR="003B5E80">
        <w:rPr>
          <w:rFonts w:hint="eastAsia"/>
        </w:rPr>
        <w:t>subject</w:t>
      </w:r>
      <w:r w:rsidR="003B5E80">
        <w:t>），资源（</w:t>
      </w:r>
      <w:r w:rsidR="003B5E80">
        <w:rPr>
          <w:rFonts w:hint="eastAsia"/>
        </w:rPr>
        <w:t>resource</w:t>
      </w:r>
      <w:r w:rsidR="003B5E80">
        <w:t>）或动作（</w:t>
      </w:r>
      <w:r w:rsidR="003B5E80">
        <w:rPr>
          <w:rFonts w:hint="eastAsia"/>
        </w:rPr>
        <w:t>action</w:t>
      </w:r>
      <w:r w:rsidR="003B5E80">
        <w:t>）</w:t>
      </w:r>
    </w:p>
    <w:p w:rsidR="00AF1ED1" w:rsidRPr="000D04E8" w:rsidRDefault="00530098" w:rsidP="004A12D2">
      <w:pPr>
        <w:rPr>
          <w:b/>
        </w:rPr>
      </w:pPr>
      <w:r w:rsidRPr="000D04E8">
        <w:rPr>
          <w:rFonts w:hint="eastAsia"/>
          <w:b/>
        </w:rPr>
        <w:t>Identifier equality</w:t>
      </w:r>
      <w:r w:rsidR="00FC6B81" w:rsidRPr="000D04E8">
        <w:rPr>
          <w:rFonts w:hint="eastAsia"/>
          <w:b/>
        </w:rPr>
        <w:t>（标识</w:t>
      </w:r>
      <w:r w:rsidR="00A21995" w:rsidRPr="000D04E8">
        <w:rPr>
          <w:rFonts w:hint="eastAsia"/>
          <w:b/>
        </w:rPr>
        <w:t>相等</w:t>
      </w:r>
      <w:r w:rsidR="00FC6B81" w:rsidRPr="000D04E8">
        <w:rPr>
          <w:rFonts w:hint="eastAsia"/>
          <w:b/>
        </w:rPr>
        <w:t>）</w:t>
      </w:r>
    </w:p>
    <w:p w:rsidR="00530098" w:rsidRDefault="00530098" w:rsidP="004A12D2">
      <w:r>
        <w:tab/>
      </w:r>
      <w:proofErr w:type="gramStart"/>
      <w:r w:rsidR="00520F35">
        <w:t>标识判等操作</w:t>
      </w:r>
      <w:proofErr w:type="gramEnd"/>
    </w:p>
    <w:p w:rsidR="00E13004" w:rsidRPr="000D04E8" w:rsidRDefault="00AB66EB" w:rsidP="004A12D2">
      <w:pPr>
        <w:rPr>
          <w:b/>
        </w:rPr>
      </w:pPr>
      <w:r w:rsidRPr="000D04E8">
        <w:rPr>
          <w:rFonts w:hint="eastAsia"/>
          <w:b/>
        </w:rPr>
        <w:t>Issuer</w:t>
      </w:r>
      <w:r w:rsidRPr="000D04E8">
        <w:rPr>
          <w:rFonts w:hint="eastAsia"/>
          <w:b/>
        </w:rPr>
        <w:t>（发行人）</w:t>
      </w:r>
    </w:p>
    <w:p w:rsidR="00AB66EB" w:rsidRDefault="00AB66EB" w:rsidP="004A12D2">
      <w:r>
        <w:tab/>
      </w:r>
      <w:r w:rsidR="008E6B9D">
        <w:t>一个描述策略源的特性集合</w:t>
      </w:r>
    </w:p>
    <w:p w:rsidR="00027305" w:rsidRPr="000D04E8" w:rsidRDefault="00B87C1C" w:rsidP="004A12D2">
      <w:pPr>
        <w:rPr>
          <w:b/>
        </w:rPr>
      </w:pPr>
      <w:r w:rsidRPr="000D04E8">
        <w:rPr>
          <w:b/>
        </w:rPr>
        <w:lastRenderedPageBreak/>
        <w:t>Named attribute</w:t>
      </w:r>
      <w:r w:rsidRPr="000D04E8">
        <w:rPr>
          <w:b/>
        </w:rPr>
        <w:t>（命名特性）</w:t>
      </w:r>
    </w:p>
    <w:p w:rsidR="00B87C1C" w:rsidRDefault="00B87C1C" w:rsidP="004A12D2">
      <w:r>
        <w:tab/>
      </w:r>
      <w:r w:rsidR="007F348D">
        <w:t>一个</w:t>
      </w:r>
      <w:r w:rsidR="008A793F">
        <w:t>由特性名和特性类型</w:t>
      </w:r>
      <w:r w:rsidR="00D71BDD">
        <w:t>以及特性持有者</w:t>
      </w:r>
      <w:r w:rsidR="00773A7D">
        <w:t>标识</w:t>
      </w:r>
      <w:r w:rsidR="00D71BDD">
        <w:t>（特性持有者</w:t>
      </w:r>
      <w:r w:rsidR="002317CF">
        <w:t>可以是</w:t>
      </w:r>
      <w:r w:rsidR="00D71BDD">
        <w:t>主体、资源、动作或环境）</w:t>
      </w:r>
      <w:r w:rsidR="00773A7D">
        <w:t>和特性发行者标识</w:t>
      </w:r>
      <w:r w:rsidR="008A793F">
        <w:t>决定的</w:t>
      </w:r>
      <w:r w:rsidR="007F348D">
        <w:t>具体的特性</w:t>
      </w:r>
      <w:r w:rsidR="0033282E">
        <w:t>实例。</w:t>
      </w:r>
    </w:p>
    <w:p w:rsidR="0033282E" w:rsidRPr="000D04E8" w:rsidRDefault="009B5CAF" w:rsidP="004A12D2">
      <w:pPr>
        <w:rPr>
          <w:b/>
        </w:rPr>
      </w:pPr>
      <w:r w:rsidRPr="000D04E8">
        <w:rPr>
          <w:rFonts w:hint="eastAsia"/>
          <w:b/>
        </w:rPr>
        <w:t>Obligation</w:t>
      </w:r>
      <w:r w:rsidRPr="000D04E8">
        <w:rPr>
          <w:rFonts w:hint="eastAsia"/>
          <w:b/>
        </w:rPr>
        <w:t>（义务）</w:t>
      </w:r>
    </w:p>
    <w:p w:rsidR="00C70189" w:rsidRDefault="00C70189" w:rsidP="004A12D2">
      <w:r>
        <w:tab/>
      </w:r>
      <w:r w:rsidR="00AF1E49">
        <w:t>一个由规则，策略或策略集指定的</w:t>
      </w:r>
      <w:r w:rsidR="00CE18A2">
        <w:t>应有策略执行点</w:t>
      </w:r>
      <w:r w:rsidR="00D75786">
        <w:t>连同授权决策一起</w:t>
      </w:r>
      <w:r w:rsidR="00CE18A2">
        <w:t>执行的</w:t>
      </w:r>
      <w:r w:rsidR="00AF1E49">
        <w:t>操作</w:t>
      </w:r>
    </w:p>
    <w:p w:rsidR="00460051" w:rsidRPr="000D04E8" w:rsidRDefault="00460051" w:rsidP="004A12D2">
      <w:pPr>
        <w:rPr>
          <w:b/>
        </w:rPr>
      </w:pPr>
      <w:r w:rsidRPr="000D04E8">
        <w:rPr>
          <w:rFonts w:hint="eastAsia"/>
          <w:b/>
        </w:rPr>
        <w:t>Policy</w:t>
      </w:r>
    </w:p>
    <w:p w:rsidR="00460051" w:rsidRDefault="00460051" w:rsidP="004A12D2">
      <w:r>
        <w:tab/>
      </w:r>
      <w:r w:rsidR="00814132">
        <w:t>一个</w:t>
      </w:r>
      <w:r w:rsidR="00830A71">
        <w:t>规则集，</w:t>
      </w:r>
      <w:r w:rsidR="00814132">
        <w:t>一个</w:t>
      </w:r>
      <w:r w:rsidR="00830A71">
        <w:t>规则合并算法和（可选的）义务或建议集。</w:t>
      </w:r>
      <w:r w:rsidR="005B1DE3">
        <w:t>可能是一个策略集组合</w:t>
      </w:r>
    </w:p>
    <w:p w:rsidR="00CB30ED" w:rsidRPr="000D04E8" w:rsidRDefault="00E44DA4" w:rsidP="004A12D2">
      <w:pPr>
        <w:rPr>
          <w:b/>
        </w:rPr>
      </w:pPr>
      <w:r w:rsidRPr="000D04E8">
        <w:rPr>
          <w:rFonts w:hint="eastAsia"/>
          <w:b/>
        </w:rPr>
        <w:t>Policy administration point(</w:t>
      </w:r>
      <w:r w:rsidRPr="000D04E8">
        <w:rPr>
          <w:b/>
        </w:rPr>
        <w:t>PAP</w:t>
      </w:r>
      <w:r w:rsidRPr="000D04E8">
        <w:rPr>
          <w:rFonts w:hint="eastAsia"/>
          <w:b/>
        </w:rPr>
        <w:t>)</w:t>
      </w:r>
      <w:r w:rsidRPr="000D04E8">
        <w:rPr>
          <w:rFonts w:hint="eastAsia"/>
          <w:b/>
        </w:rPr>
        <w:t>策略管理点</w:t>
      </w:r>
    </w:p>
    <w:p w:rsidR="00BF18F3" w:rsidRDefault="00BF18F3" w:rsidP="004A12D2">
      <w:r>
        <w:tab/>
      </w:r>
      <w:r w:rsidR="008345C5">
        <w:t>创建策略和策略集的系统实体</w:t>
      </w:r>
    </w:p>
    <w:p w:rsidR="008345C5" w:rsidRPr="000D04E8" w:rsidRDefault="00F912BF" w:rsidP="004A12D2">
      <w:pPr>
        <w:rPr>
          <w:b/>
        </w:rPr>
      </w:pPr>
      <w:r w:rsidRPr="000D04E8">
        <w:rPr>
          <w:rFonts w:hint="eastAsia"/>
          <w:b/>
        </w:rPr>
        <w:t>Policy-combining algorithm</w:t>
      </w:r>
      <w:r w:rsidR="00E27A1A" w:rsidRPr="000D04E8">
        <w:rPr>
          <w:rFonts w:hint="eastAsia"/>
          <w:b/>
        </w:rPr>
        <w:t>（策略合并算法）</w:t>
      </w:r>
    </w:p>
    <w:p w:rsidR="00E27A1A" w:rsidRDefault="005A7111" w:rsidP="004A12D2">
      <w:r>
        <w:tab/>
      </w:r>
      <w:r w:rsidR="008B08CC">
        <w:t>合并来自多个策略的决策和义务集的过程</w:t>
      </w:r>
    </w:p>
    <w:p w:rsidR="008B08CC" w:rsidRPr="000D04E8" w:rsidRDefault="00973521" w:rsidP="004A12D2">
      <w:pPr>
        <w:rPr>
          <w:b/>
        </w:rPr>
      </w:pPr>
      <w:r w:rsidRPr="000D04E8">
        <w:rPr>
          <w:rFonts w:hint="eastAsia"/>
          <w:b/>
        </w:rPr>
        <w:t>Policy decision point(</w:t>
      </w:r>
      <w:r w:rsidRPr="000D04E8">
        <w:rPr>
          <w:b/>
        </w:rPr>
        <w:t>PDP</w:t>
      </w:r>
      <w:r w:rsidRPr="000D04E8">
        <w:rPr>
          <w:rFonts w:hint="eastAsia"/>
          <w:b/>
        </w:rPr>
        <w:t>)</w:t>
      </w:r>
      <w:r w:rsidRPr="000D04E8">
        <w:rPr>
          <w:rFonts w:hint="eastAsia"/>
          <w:b/>
        </w:rPr>
        <w:t>策略决策点</w:t>
      </w:r>
    </w:p>
    <w:p w:rsidR="00973521" w:rsidRDefault="00973521" w:rsidP="004A12D2">
      <w:r>
        <w:tab/>
      </w:r>
      <w:r w:rsidR="00AE5324">
        <w:t>评估</w:t>
      </w:r>
      <w:r w:rsidR="003C5553">
        <w:t>匹配的策略并</w:t>
      </w:r>
      <w:r w:rsidR="00875FA3">
        <w:t>成仙授权决策的系统实体。</w:t>
      </w:r>
    </w:p>
    <w:p w:rsidR="0072621B" w:rsidRPr="000D04E8" w:rsidRDefault="0072621B" w:rsidP="004A12D2">
      <w:pPr>
        <w:rPr>
          <w:b/>
        </w:rPr>
      </w:pPr>
      <w:r w:rsidRPr="000D04E8">
        <w:rPr>
          <w:rFonts w:hint="eastAsia"/>
          <w:b/>
        </w:rPr>
        <w:t>Policy enforcement point(</w:t>
      </w:r>
      <w:r w:rsidRPr="000D04E8">
        <w:rPr>
          <w:b/>
        </w:rPr>
        <w:t>PEP</w:t>
      </w:r>
      <w:r w:rsidRPr="000D04E8">
        <w:rPr>
          <w:rFonts w:hint="eastAsia"/>
          <w:b/>
        </w:rPr>
        <w:t>)</w:t>
      </w:r>
      <w:r w:rsidRPr="000D04E8">
        <w:rPr>
          <w:rFonts w:hint="eastAsia"/>
          <w:b/>
        </w:rPr>
        <w:t>策略执行点</w:t>
      </w:r>
    </w:p>
    <w:p w:rsidR="0072621B" w:rsidRDefault="00877652" w:rsidP="004A12D2">
      <w:r>
        <w:tab/>
      </w:r>
      <w:r w:rsidR="00D41453">
        <w:t>通过发起决策请求和执行授权决策而</w:t>
      </w:r>
      <w:r w:rsidR="004E369B">
        <w:t>实施访问控制的系统</w:t>
      </w:r>
      <w:r w:rsidR="00D41453">
        <w:t>实体</w:t>
      </w:r>
      <w:r w:rsidR="000C26E9">
        <w:t>。</w:t>
      </w:r>
    </w:p>
    <w:p w:rsidR="006D46C4" w:rsidRPr="000D04E8" w:rsidRDefault="006D46C4" w:rsidP="004A12D2">
      <w:pPr>
        <w:rPr>
          <w:b/>
        </w:rPr>
      </w:pPr>
      <w:r w:rsidRPr="000D04E8">
        <w:rPr>
          <w:rFonts w:hint="eastAsia"/>
          <w:b/>
        </w:rPr>
        <w:t xml:space="preserve">Policy </w:t>
      </w:r>
      <w:r w:rsidRPr="000D04E8">
        <w:rPr>
          <w:b/>
        </w:rPr>
        <w:t>information</w:t>
      </w:r>
      <w:r w:rsidRPr="000D04E8">
        <w:rPr>
          <w:rFonts w:hint="eastAsia"/>
          <w:b/>
        </w:rPr>
        <w:t xml:space="preserve"> </w:t>
      </w:r>
      <w:r w:rsidRPr="000D04E8">
        <w:rPr>
          <w:b/>
        </w:rPr>
        <w:t>point(PIP)</w:t>
      </w:r>
      <w:r w:rsidRPr="000D04E8">
        <w:rPr>
          <w:b/>
        </w:rPr>
        <w:t>策略信息点</w:t>
      </w:r>
    </w:p>
    <w:p w:rsidR="006D46C4" w:rsidRDefault="006D46C4" w:rsidP="004A12D2">
      <w:r>
        <w:tab/>
      </w:r>
      <w:r w:rsidR="008F2A85">
        <w:t>表现为</w:t>
      </w:r>
      <w:r w:rsidR="00583502">
        <w:t>一个</w:t>
      </w:r>
      <w:r w:rsidR="00DA22BB">
        <w:t>特性集</w:t>
      </w:r>
      <w:r w:rsidR="00FD43F8">
        <w:t>的</w:t>
      </w:r>
      <w:r w:rsidR="00DA22BB">
        <w:t>来源的系统</w:t>
      </w:r>
      <w:r w:rsidR="00FC0F3E">
        <w:t>实体</w:t>
      </w:r>
    </w:p>
    <w:p w:rsidR="00FC0F3E" w:rsidRPr="000D04E8" w:rsidRDefault="00347A3F" w:rsidP="004A12D2">
      <w:pPr>
        <w:rPr>
          <w:b/>
        </w:rPr>
      </w:pPr>
      <w:r w:rsidRPr="000D04E8">
        <w:rPr>
          <w:b/>
        </w:rPr>
        <w:t>Policy set</w:t>
      </w:r>
      <w:r w:rsidRPr="000D04E8">
        <w:rPr>
          <w:b/>
        </w:rPr>
        <w:t>（策略集）</w:t>
      </w:r>
    </w:p>
    <w:p w:rsidR="00347A3F" w:rsidRDefault="00DA1AD4" w:rsidP="004A12D2">
      <w:r>
        <w:tab/>
      </w:r>
      <w:r w:rsidR="001E0919">
        <w:t>一个策略或策略集集合</w:t>
      </w:r>
      <w:r w:rsidR="00A835DA">
        <w:t>，一个策略合并算法和（可选的）一个义务或建议集。</w:t>
      </w:r>
      <w:r w:rsidR="00321070">
        <w:t>可能是其它策略集的组合</w:t>
      </w:r>
    </w:p>
    <w:p w:rsidR="00B17D2F" w:rsidRPr="000D04E8" w:rsidRDefault="00ED5060" w:rsidP="004A12D2">
      <w:pPr>
        <w:rPr>
          <w:b/>
        </w:rPr>
      </w:pPr>
      <w:r w:rsidRPr="000D04E8">
        <w:rPr>
          <w:rFonts w:hint="eastAsia"/>
          <w:b/>
        </w:rPr>
        <w:t>Predicate</w:t>
      </w:r>
      <w:r w:rsidRPr="000D04E8">
        <w:rPr>
          <w:rFonts w:hint="eastAsia"/>
          <w:b/>
        </w:rPr>
        <w:t>（断言）</w:t>
      </w:r>
    </w:p>
    <w:p w:rsidR="00ED5060" w:rsidRDefault="00ED5060" w:rsidP="004A12D2">
      <w:r>
        <w:tab/>
      </w:r>
      <w:r w:rsidR="00535A6D">
        <w:t>一个可辨真假的语句</w:t>
      </w:r>
    </w:p>
    <w:p w:rsidR="00535A6D" w:rsidRPr="000D04E8" w:rsidRDefault="0098699B" w:rsidP="004A12D2">
      <w:pPr>
        <w:rPr>
          <w:b/>
        </w:rPr>
      </w:pPr>
      <w:r w:rsidRPr="000D04E8">
        <w:rPr>
          <w:rFonts w:hint="eastAsia"/>
          <w:b/>
        </w:rPr>
        <w:t>Resource</w:t>
      </w:r>
    </w:p>
    <w:p w:rsidR="0098699B" w:rsidRDefault="0098699B" w:rsidP="004A12D2">
      <w:r>
        <w:tab/>
      </w:r>
      <w:r w:rsidR="00971F57">
        <w:t>数据，服务或系统组件</w:t>
      </w:r>
    </w:p>
    <w:p w:rsidR="00971F57" w:rsidRPr="000D04E8" w:rsidRDefault="0065230F" w:rsidP="004A12D2">
      <w:pPr>
        <w:rPr>
          <w:b/>
        </w:rPr>
      </w:pPr>
      <w:r w:rsidRPr="000D04E8">
        <w:rPr>
          <w:rFonts w:hint="eastAsia"/>
          <w:b/>
        </w:rPr>
        <w:t>Rule</w:t>
      </w:r>
      <w:r w:rsidRPr="000D04E8">
        <w:rPr>
          <w:rFonts w:hint="eastAsia"/>
          <w:b/>
        </w:rPr>
        <w:t>（规则）</w:t>
      </w:r>
    </w:p>
    <w:p w:rsidR="0065230F" w:rsidRDefault="0065230F" w:rsidP="004A12D2">
      <w:r>
        <w:tab/>
      </w:r>
      <w:r w:rsidR="008D2F0C">
        <w:t>一个目标，一个结果，一个条件和（可选的）一个义务或建议集。</w:t>
      </w:r>
      <w:r w:rsidR="00702902">
        <w:t>一个策略</w:t>
      </w:r>
      <w:r w:rsidR="00E24186">
        <w:t>组件</w:t>
      </w:r>
    </w:p>
    <w:p w:rsidR="00E24186" w:rsidRPr="000D04E8" w:rsidRDefault="00782751" w:rsidP="004A12D2">
      <w:pPr>
        <w:rPr>
          <w:b/>
        </w:rPr>
      </w:pPr>
      <w:r w:rsidRPr="000D04E8">
        <w:rPr>
          <w:rFonts w:hint="eastAsia"/>
          <w:b/>
        </w:rPr>
        <w:t>Rule-combining algorithm</w:t>
      </w:r>
      <w:r w:rsidR="00397048" w:rsidRPr="000D04E8">
        <w:rPr>
          <w:rFonts w:hint="eastAsia"/>
          <w:b/>
        </w:rPr>
        <w:t>（规则组合算法）</w:t>
      </w:r>
    </w:p>
    <w:p w:rsidR="00FF5F31" w:rsidRDefault="00FF5F31" w:rsidP="004A12D2">
      <w:r>
        <w:tab/>
      </w:r>
      <w:r w:rsidR="00E04A22">
        <w:t>合并来自多个规则的决策的过程</w:t>
      </w:r>
    </w:p>
    <w:p w:rsidR="00E04A22" w:rsidRPr="000D04E8" w:rsidRDefault="00124E36" w:rsidP="004A12D2">
      <w:pPr>
        <w:rPr>
          <w:b/>
        </w:rPr>
      </w:pPr>
      <w:r w:rsidRPr="000D04E8">
        <w:rPr>
          <w:rFonts w:hint="eastAsia"/>
          <w:b/>
        </w:rPr>
        <w:t>Subject</w:t>
      </w:r>
      <w:r w:rsidRPr="000D04E8">
        <w:rPr>
          <w:rFonts w:hint="eastAsia"/>
          <w:b/>
        </w:rPr>
        <w:t>（主体）</w:t>
      </w:r>
    </w:p>
    <w:p w:rsidR="00124E36" w:rsidRDefault="00124E36" w:rsidP="004A12D2">
      <w:r>
        <w:tab/>
      </w:r>
      <w:r w:rsidR="00556327">
        <w:t>一个</w:t>
      </w:r>
      <w:r w:rsidR="00F83609">
        <w:t>行动者，它的属性（</w:t>
      </w:r>
      <w:r w:rsidR="00F83609">
        <w:rPr>
          <w:rFonts w:hint="eastAsia"/>
        </w:rPr>
        <w:t>attributes</w:t>
      </w:r>
      <w:r w:rsidR="00F83609">
        <w:t>）可以被断言引用</w:t>
      </w:r>
    </w:p>
    <w:p w:rsidR="00F83609" w:rsidRPr="000D04E8" w:rsidRDefault="001C0101" w:rsidP="004A12D2">
      <w:pPr>
        <w:rPr>
          <w:b/>
        </w:rPr>
      </w:pPr>
      <w:r w:rsidRPr="000D04E8">
        <w:rPr>
          <w:rFonts w:hint="eastAsia"/>
          <w:b/>
        </w:rPr>
        <w:t>Target</w:t>
      </w:r>
      <w:r w:rsidRPr="000D04E8">
        <w:rPr>
          <w:rFonts w:hint="eastAsia"/>
          <w:b/>
        </w:rPr>
        <w:t>（目标）</w:t>
      </w:r>
    </w:p>
    <w:p w:rsidR="002F00F9" w:rsidRDefault="005511BD" w:rsidP="00E36245">
      <w:pPr>
        <w:ind w:firstLine="420"/>
      </w:pPr>
      <w:r>
        <w:t>定义在规则，策略或策略集</w:t>
      </w:r>
      <w:r w:rsidR="005E632F">
        <w:t>上</w:t>
      </w:r>
      <w:r w:rsidR="00FE788D">
        <w:t>的条件，通过评估</w:t>
      </w:r>
      <w:r>
        <w:t>资源，主体和动作</w:t>
      </w:r>
      <w:r w:rsidR="00FE788D">
        <w:t>来鉴别一个请求</w:t>
      </w:r>
      <w:r w:rsidR="00EB568F">
        <w:t>是否</w:t>
      </w:r>
      <w:r w:rsidR="008F7318">
        <w:t>匹配</w:t>
      </w:r>
      <w:r w:rsidR="00511A8C">
        <w:t>该</w:t>
      </w:r>
      <w:r w:rsidR="00EB568F">
        <w:t>规则，策略或策略集</w:t>
      </w:r>
    </w:p>
    <w:p w:rsidR="002F4842" w:rsidRDefault="00D6315A" w:rsidP="00134A3E">
      <w:pPr>
        <w:pStyle w:val="2"/>
      </w:pPr>
      <w:r>
        <w:t>访问控制语言所应满足的</w:t>
      </w:r>
      <w:r w:rsidR="00EF21FA">
        <w:t>基本</w:t>
      </w:r>
      <w:r>
        <w:t>要求</w:t>
      </w:r>
    </w:p>
    <w:p w:rsidR="00134A3E" w:rsidRDefault="00134A3E" w:rsidP="00134A3E">
      <w:r>
        <w:t>为了表达</w:t>
      </w:r>
      <w:r w:rsidR="00D66CF0">
        <w:t>信息</w:t>
      </w:r>
      <w:r>
        <w:t>系统安全策略</w:t>
      </w:r>
      <w:r w:rsidR="00D66CF0">
        <w:t>，策略</w:t>
      </w:r>
      <w:r>
        <w:t>语言所应满足的基本要求</w:t>
      </w:r>
      <w:r w:rsidR="007448A1">
        <w:t>：</w:t>
      </w:r>
    </w:p>
    <w:p w:rsidR="00E16E74" w:rsidRDefault="00A15DB1" w:rsidP="00134A3E">
      <w:pPr>
        <w:pStyle w:val="a3"/>
        <w:numPr>
          <w:ilvl w:val="0"/>
          <w:numId w:val="1"/>
        </w:numPr>
        <w:ind w:firstLineChars="0"/>
      </w:pPr>
      <w:r>
        <w:t>提供一个合并多个独立的规则和策略集为一个</w:t>
      </w:r>
      <w:r w:rsidR="00FD4EF9">
        <w:t>策略集的方法，</w:t>
      </w:r>
      <w:r w:rsidR="00152B0A">
        <w:t>以</w:t>
      </w:r>
      <w:r w:rsidR="00FD4EF9">
        <w:t>将该策略</w:t>
      </w:r>
      <w:proofErr w:type="gramStart"/>
      <w:r w:rsidR="00FD4EF9">
        <w:t>集</w:t>
      </w:r>
      <w:r>
        <w:t>应用</w:t>
      </w:r>
      <w:proofErr w:type="gramEnd"/>
      <w:r>
        <w:t>于</w:t>
      </w:r>
      <w:r w:rsidR="008A049A">
        <w:t>具体</w:t>
      </w:r>
      <w:r>
        <w:t>决策请求</w:t>
      </w:r>
    </w:p>
    <w:p w:rsidR="008679BE" w:rsidRDefault="0056282D" w:rsidP="00134A3E">
      <w:pPr>
        <w:pStyle w:val="a3"/>
        <w:numPr>
          <w:ilvl w:val="0"/>
          <w:numId w:val="1"/>
        </w:numPr>
        <w:ind w:firstLineChars="0"/>
      </w:pPr>
      <w:r>
        <w:t>提供一个</w:t>
      </w:r>
      <w:r w:rsidR="00EF57A4">
        <w:t>可以</w:t>
      </w:r>
      <w:r w:rsidR="006A1617">
        <w:t>灵活的</w:t>
      </w:r>
      <w:r w:rsidR="00EF57A4">
        <w:t>定义</w:t>
      </w:r>
      <w:r w:rsidR="006A1617">
        <w:t>合并规则和策略的</w:t>
      </w:r>
      <w:r w:rsidR="00EF57A4">
        <w:t>过程的方法</w:t>
      </w:r>
    </w:p>
    <w:p w:rsidR="00AE191E" w:rsidRDefault="00FA1BF7" w:rsidP="00134A3E">
      <w:pPr>
        <w:pStyle w:val="a3"/>
        <w:numPr>
          <w:ilvl w:val="0"/>
          <w:numId w:val="1"/>
        </w:numPr>
        <w:ind w:firstLineChars="0"/>
      </w:pPr>
      <w:r>
        <w:t>提供一个</w:t>
      </w:r>
      <w:r w:rsidR="00050C12">
        <w:t>可以</w:t>
      </w:r>
      <w:r>
        <w:t>处理多个主体</w:t>
      </w:r>
      <w:r w:rsidR="002B4908">
        <w:t>，</w:t>
      </w:r>
      <w:r w:rsidR="00F56B40">
        <w:t>不同能力</w:t>
      </w:r>
      <w:r w:rsidR="002B4908">
        <w:t>的主体的</w:t>
      </w:r>
      <w:r w:rsidR="00F56B40">
        <w:t>行动</w:t>
      </w:r>
      <w:r w:rsidR="00007EC8">
        <w:t>的方法</w:t>
      </w:r>
    </w:p>
    <w:p w:rsidR="00C32C6B" w:rsidRDefault="003B1E39" w:rsidP="00134A3E">
      <w:pPr>
        <w:pStyle w:val="a3"/>
        <w:numPr>
          <w:ilvl w:val="0"/>
          <w:numId w:val="1"/>
        </w:numPr>
        <w:ind w:firstLineChars="0"/>
      </w:pPr>
      <w:r>
        <w:t>提供一个基于主体和资源的特性进行授权决策的方法</w:t>
      </w:r>
    </w:p>
    <w:p w:rsidR="003B1E39" w:rsidRDefault="00662F24" w:rsidP="00134A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提供一个处理多值属性（</w:t>
      </w:r>
      <w:r>
        <w:rPr>
          <w:rFonts w:hint="eastAsia"/>
        </w:rPr>
        <w:t>attributes</w:t>
      </w:r>
      <w:r>
        <w:rPr>
          <w:rFonts w:hint="eastAsia"/>
        </w:rPr>
        <w:t>）的方法</w:t>
      </w:r>
    </w:p>
    <w:p w:rsidR="00662F24" w:rsidRDefault="00F23FE7" w:rsidP="00134A3E">
      <w:pPr>
        <w:pStyle w:val="a3"/>
        <w:numPr>
          <w:ilvl w:val="0"/>
          <w:numId w:val="1"/>
        </w:numPr>
        <w:ind w:firstLineChars="0"/>
      </w:pPr>
      <w:r>
        <w:t>提供一个基于资源的内容信息进行授权决策的方法</w:t>
      </w:r>
    </w:p>
    <w:p w:rsidR="00F23FE7" w:rsidRDefault="00594B0E" w:rsidP="00134A3E">
      <w:pPr>
        <w:pStyle w:val="a3"/>
        <w:numPr>
          <w:ilvl w:val="0"/>
          <w:numId w:val="1"/>
        </w:numPr>
        <w:ind w:firstLineChars="0"/>
      </w:pPr>
      <w:r>
        <w:lastRenderedPageBreak/>
        <w:t>提供一个</w:t>
      </w:r>
      <w:r w:rsidR="00CC70E0">
        <w:t>作用于主体，资源和环境的属性上的</w:t>
      </w:r>
      <w:r>
        <w:t>逻辑的</w:t>
      </w:r>
      <w:r w:rsidR="00CC70E0">
        <w:t>和</w:t>
      </w:r>
      <w:r w:rsidR="00F6308B">
        <w:t>数学</w:t>
      </w:r>
      <w:r>
        <w:t>的操作集</w:t>
      </w:r>
    </w:p>
    <w:p w:rsidR="00F36DFA" w:rsidRDefault="00C11710" w:rsidP="00134A3E">
      <w:pPr>
        <w:pStyle w:val="a3"/>
        <w:numPr>
          <w:ilvl w:val="0"/>
          <w:numId w:val="1"/>
        </w:numPr>
        <w:ind w:firstLineChars="0"/>
      </w:pPr>
      <w:r>
        <w:t>提供一个处理分布式</w:t>
      </w:r>
      <w:bookmarkStart w:id="0" w:name="_GoBack"/>
      <w:bookmarkEnd w:id="0"/>
      <w:r w:rsidR="007779CF">
        <w:t>策略组件集，抽象策略组件的定位，获取和验证的方法</w:t>
      </w:r>
    </w:p>
    <w:p w:rsidR="007779CF" w:rsidRDefault="003D4CE0" w:rsidP="00134A3E">
      <w:pPr>
        <w:pStyle w:val="a3"/>
        <w:numPr>
          <w:ilvl w:val="0"/>
          <w:numId w:val="1"/>
        </w:numPr>
        <w:ind w:firstLineChars="0"/>
      </w:pPr>
      <w:r>
        <w:t>提供一个可以基于主体，资源和动作的属性</w:t>
      </w:r>
      <w:proofErr w:type="gramStart"/>
      <w:r>
        <w:t>值快速</w:t>
      </w:r>
      <w:proofErr w:type="gramEnd"/>
      <w:r>
        <w:t>识别给定的策略是否</w:t>
      </w:r>
      <w:r w:rsidR="00256C9F">
        <w:t>可以</w:t>
      </w:r>
      <w:r w:rsidR="00DD2BB4">
        <w:t>应用</w:t>
      </w:r>
      <w:r>
        <w:t>给定的动作的方法</w:t>
      </w:r>
    </w:p>
    <w:p w:rsidR="00635099" w:rsidRDefault="00296EA8" w:rsidP="00134A3E">
      <w:pPr>
        <w:pStyle w:val="a3"/>
        <w:numPr>
          <w:ilvl w:val="0"/>
          <w:numId w:val="1"/>
        </w:numPr>
        <w:ind w:firstLineChars="0"/>
      </w:pPr>
      <w:r>
        <w:t>提供一个</w:t>
      </w:r>
      <w:r w:rsidR="008B5861">
        <w:t>可以</w:t>
      </w:r>
      <w:r w:rsidR="00D42B4F">
        <w:t>将策略作者和应用环境隔离的</w:t>
      </w:r>
      <w:r>
        <w:t>抽象层</w:t>
      </w:r>
    </w:p>
    <w:p w:rsidR="008B5861" w:rsidRPr="00E16E74" w:rsidRDefault="00714C86" w:rsidP="00134A3E">
      <w:pPr>
        <w:pStyle w:val="a3"/>
        <w:numPr>
          <w:ilvl w:val="0"/>
          <w:numId w:val="1"/>
        </w:numPr>
        <w:ind w:firstLineChars="0"/>
      </w:pPr>
      <w:r>
        <w:t>提供一个指定一组动作必须被联合执行的方法</w:t>
      </w:r>
    </w:p>
    <w:sectPr w:rsidR="008B5861" w:rsidRPr="00E16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AD2610"/>
    <w:multiLevelType w:val="hybridMultilevel"/>
    <w:tmpl w:val="C0D05F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40F"/>
    <w:rsid w:val="00007EC8"/>
    <w:rsid w:val="00017E3F"/>
    <w:rsid w:val="00027305"/>
    <w:rsid w:val="0003097E"/>
    <w:rsid w:val="000318DF"/>
    <w:rsid w:val="000508A0"/>
    <w:rsid w:val="00050C12"/>
    <w:rsid w:val="000770B3"/>
    <w:rsid w:val="000C26E9"/>
    <w:rsid w:val="000C5AFA"/>
    <w:rsid w:val="000D04E8"/>
    <w:rsid w:val="000D04F3"/>
    <w:rsid w:val="000D0CB5"/>
    <w:rsid w:val="000E0689"/>
    <w:rsid w:val="00124E36"/>
    <w:rsid w:val="0013228E"/>
    <w:rsid w:val="00134A3E"/>
    <w:rsid w:val="00150157"/>
    <w:rsid w:val="00152B0A"/>
    <w:rsid w:val="00156DBB"/>
    <w:rsid w:val="00184A8D"/>
    <w:rsid w:val="00185112"/>
    <w:rsid w:val="001927B6"/>
    <w:rsid w:val="001B3B3D"/>
    <w:rsid w:val="001B3B3F"/>
    <w:rsid w:val="001C0101"/>
    <w:rsid w:val="001C65C5"/>
    <w:rsid w:val="001D1547"/>
    <w:rsid w:val="001D6364"/>
    <w:rsid w:val="001D6861"/>
    <w:rsid w:val="001E0919"/>
    <w:rsid w:val="001F41A7"/>
    <w:rsid w:val="00202E16"/>
    <w:rsid w:val="0020394F"/>
    <w:rsid w:val="00203DA4"/>
    <w:rsid w:val="00224005"/>
    <w:rsid w:val="002241FF"/>
    <w:rsid w:val="002317CF"/>
    <w:rsid w:val="00240531"/>
    <w:rsid w:val="00256C9F"/>
    <w:rsid w:val="00264AC5"/>
    <w:rsid w:val="00280CB1"/>
    <w:rsid w:val="00296EA8"/>
    <w:rsid w:val="002B4908"/>
    <w:rsid w:val="002E34CE"/>
    <w:rsid w:val="002F00F9"/>
    <w:rsid w:val="002F4842"/>
    <w:rsid w:val="00300A2B"/>
    <w:rsid w:val="0030740F"/>
    <w:rsid w:val="00321070"/>
    <w:rsid w:val="0033282E"/>
    <w:rsid w:val="003371DD"/>
    <w:rsid w:val="0034411C"/>
    <w:rsid w:val="00347A3F"/>
    <w:rsid w:val="00383D6C"/>
    <w:rsid w:val="00397048"/>
    <w:rsid w:val="003B1E39"/>
    <w:rsid w:val="003B5E80"/>
    <w:rsid w:val="003C5553"/>
    <w:rsid w:val="003D4CE0"/>
    <w:rsid w:val="0042196A"/>
    <w:rsid w:val="00421B63"/>
    <w:rsid w:val="00424526"/>
    <w:rsid w:val="00460051"/>
    <w:rsid w:val="004A12D2"/>
    <w:rsid w:val="004D4C25"/>
    <w:rsid w:val="004E369B"/>
    <w:rsid w:val="005113AD"/>
    <w:rsid w:val="00511A8C"/>
    <w:rsid w:val="00520F35"/>
    <w:rsid w:val="00530098"/>
    <w:rsid w:val="00535A6D"/>
    <w:rsid w:val="00550D04"/>
    <w:rsid w:val="005511BD"/>
    <w:rsid w:val="005518EA"/>
    <w:rsid w:val="00556327"/>
    <w:rsid w:val="0056282D"/>
    <w:rsid w:val="005821A4"/>
    <w:rsid w:val="00583502"/>
    <w:rsid w:val="005838BE"/>
    <w:rsid w:val="005844B9"/>
    <w:rsid w:val="00584858"/>
    <w:rsid w:val="00594B0E"/>
    <w:rsid w:val="005A7111"/>
    <w:rsid w:val="005B1DE3"/>
    <w:rsid w:val="005E632F"/>
    <w:rsid w:val="00613A6D"/>
    <w:rsid w:val="00635099"/>
    <w:rsid w:val="0065230F"/>
    <w:rsid w:val="0065624B"/>
    <w:rsid w:val="00662F24"/>
    <w:rsid w:val="00686FC8"/>
    <w:rsid w:val="006970F1"/>
    <w:rsid w:val="006A1617"/>
    <w:rsid w:val="006D46C4"/>
    <w:rsid w:val="006E3A33"/>
    <w:rsid w:val="006F2AA2"/>
    <w:rsid w:val="006F4465"/>
    <w:rsid w:val="00702902"/>
    <w:rsid w:val="00714C86"/>
    <w:rsid w:val="0072150A"/>
    <w:rsid w:val="0072621B"/>
    <w:rsid w:val="00736CE6"/>
    <w:rsid w:val="00740DA1"/>
    <w:rsid w:val="007448A1"/>
    <w:rsid w:val="007506D4"/>
    <w:rsid w:val="00773A7D"/>
    <w:rsid w:val="007779CF"/>
    <w:rsid w:val="00782751"/>
    <w:rsid w:val="007B23E2"/>
    <w:rsid w:val="007B4272"/>
    <w:rsid w:val="007C6E69"/>
    <w:rsid w:val="007F112D"/>
    <w:rsid w:val="007F348D"/>
    <w:rsid w:val="007F429C"/>
    <w:rsid w:val="007F5B5A"/>
    <w:rsid w:val="00814132"/>
    <w:rsid w:val="00824B3B"/>
    <w:rsid w:val="00830A71"/>
    <w:rsid w:val="008345C5"/>
    <w:rsid w:val="008679BE"/>
    <w:rsid w:val="00872CB7"/>
    <w:rsid w:val="00875FA3"/>
    <w:rsid w:val="00877652"/>
    <w:rsid w:val="008A049A"/>
    <w:rsid w:val="008A793F"/>
    <w:rsid w:val="008B08CC"/>
    <w:rsid w:val="008B2315"/>
    <w:rsid w:val="008B5861"/>
    <w:rsid w:val="008C001C"/>
    <w:rsid w:val="008C0A32"/>
    <w:rsid w:val="008D2F0C"/>
    <w:rsid w:val="008E1534"/>
    <w:rsid w:val="008E6B9D"/>
    <w:rsid w:val="008F2A85"/>
    <w:rsid w:val="008F7318"/>
    <w:rsid w:val="008F7735"/>
    <w:rsid w:val="009322CD"/>
    <w:rsid w:val="00957193"/>
    <w:rsid w:val="00971F57"/>
    <w:rsid w:val="00973521"/>
    <w:rsid w:val="0098699B"/>
    <w:rsid w:val="009A4BCF"/>
    <w:rsid w:val="009B5CAF"/>
    <w:rsid w:val="009C51BC"/>
    <w:rsid w:val="009D4241"/>
    <w:rsid w:val="009E077A"/>
    <w:rsid w:val="009F09B9"/>
    <w:rsid w:val="00A1345A"/>
    <w:rsid w:val="00A15DB1"/>
    <w:rsid w:val="00A21995"/>
    <w:rsid w:val="00A835DA"/>
    <w:rsid w:val="00A85096"/>
    <w:rsid w:val="00A9079D"/>
    <w:rsid w:val="00A91E94"/>
    <w:rsid w:val="00AB66EB"/>
    <w:rsid w:val="00AC016F"/>
    <w:rsid w:val="00AC17E9"/>
    <w:rsid w:val="00AC5DC4"/>
    <w:rsid w:val="00AD1E0A"/>
    <w:rsid w:val="00AE191E"/>
    <w:rsid w:val="00AE5324"/>
    <w:rsid w:val="00AE7EC1"/>
    <w:rsid w:val="00AF1E49"/>
    <w:rsid w:val="00AF1ED1"/>
    <w:rsid w:val="00B071EF"/>
    <w:rsid w:val="00B11643"/>
    <w:rsid w:val="00B15E51"/>
    <w:rsid w:val="00B17D2F"/>
    <w:rsid w:val="00B23003"/>
    <w:rsid w:val="00B46820"/>
    <w:rsid w:val="00B802A5"/>
    <w:rsid w:val="00B87C1C"/>
    <w:rsid w:val="00BD71E7"/>
    <w:rsid w:val="00BE32FB"/>
    <w:rsid w:val="00BF18F3"/>
    <w:rsid w:val="00C11710"/>
    <w:rsid w:val="00C17F9B"/>
    <w:rsid w:val="00C32C6B"/>
    <w:rsid w:val="00C37FF8"/>
    <w:rsid w:val="00C570C1"/>
    <w:rsid w:val="00C70189"/>
    <w:rsid w:val="00C93277"/>
    <w:rsid w:val="00CA1EE3"/>
    <w:rsid w:val="00CB30ED"/>
    <w:rsid w:val="00CB67E9"/>
    <w:rsid w:val="00CC70E0"/>
    <w:rsid w:val="00CD4702"/>
    <w:rsid w:val="00CE18A2"/>
    <w:rsid w:val="00D349F0"/>
    <w:rsid w:val="00D35192"/>
    <w:rsid w:val="00D41453"/>
    <w:rsid w:val="00D42B4F"/>
    <w:rsid w:val="00D6315A"/>
    <w:rsid w:val="00D66CF0"/>
    <w:rsid w:val="00D71BDD"/>
    <w:rsid w:val="00D75786"/>
    <w:rsid w:val="00D81874"/>
    <w:rsid w:val="00DA1AD4"/>
    <w:rsid w:val="00DA22BB"/>
    <w:rsid w:val="00DD2BB4"/>
    <w:rsid w:val="00DD38A2"/>
    <w:rsid w:val="00E04A22"/>
    <w:rsid w:val="00E13004"/>
    <w:rsid w:val="00E13244"/>
    <w:rsid w:val="00E16E74"/>
    <w:rsid w:val="00E24186"/>
    <w:rsid w:val="00E27A1A"/>
    <w:rsid w:val="00E32AE8"/>
    <w:rsid w:val="00E36245"/>
    <w:rsid w:val="00E44DA4"/>
    <w:rsid w:val="00E636B6"/>
    <w:rsid w:val="00EB568F"/>
    <w:rsid w:val="00EC5324"/>
    <w:rsid w:val="00ED363F"/>
    <w:rsid w:val="00ED5060"/>
    <w:rsid w:val="00ED5458"/>
    <w:rsid w:val="00EF21FA"/>
    <w:rsid w:val="00EF57A4"/>
    <w:rsid w:val="00F143E2"/>
    <w:rsid w:val="00F23FE7"/>
    <w:rsid w:val="00F36DFA"/>
    <w:rsid w:val="00F56B40"/>
    <w:rsid w:val="00F6308B"/>
    <w:rsid w:val="00F737A7"/>
    <w:rsid w:val="00F7416C"/>
    <w:rsid w:val="00F83609"/>
    <w:rsid w:val="00F912BF"/>
    <w:rsid w:val="00FA1BF7"/>
    <w:rsid w:val="00FB2651"/>
    <w:rsid w:val="00FB6472"/>
    <w:rsid w:val="00FC0F3E"/>
    <w:rsid w:val="00FC6B81"/>
    <w:rsid w:val="00FD43F8"/>
    <w:rsid w:val="00FD4EF9"/>
    <w:rsid w:val="00FE19A0"/>
    <w:rsid w:val="00FE788D"/>
    <w:rsid w:val="00FF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27B1B-32D0-40DD-9685-3DA6742D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F09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F09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679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fly</dc:creator>
  <cp:keywords/>
  <dc:description/>
  <cp:lastModifiedBy>xue fly</cp:lastModifiedBy>
  <cp:revision>242</cp:revision>
  <dcterms:created xsi:type="dcterms:W3CDTF">2014-08-05T09:29:00Z</dcterms:created>
  <dcterms:modified xsi:type="dcterms:W3CDTF">2014-08-05T14:24:00Z</dcterms:modified>
</cp:coreProperties>
</file>