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中控系统说明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系统核心逻辑概述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中控系统主要分为</w:t>
      </w:r>
      <w:r>
        <w:rPr>
          <w:rFonts w:hint="eastAsia"/>
          <w:lang w:val="en-US" w:eastAsia="zh-CN"/>
        </w:rPr>
        <w:t>客户端（包括Web端、正常连接设备和三方设备等）、Server服务端和数据服务中心三个部分，如图1所示：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object>
          <v:shape id="_x0000_i1025" o:spt="75" type="#_x0000_t75" style="height:312pt;width:336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图1 中控系统核心逻辑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Web端分为控制界面和后台管理系统。控制界面主要用来操作场馆设备，后台管理系统用来配置整个场馆及其设备的基础信息、逻辑关系等。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所有通过Socket连接Server的都可以称之为设备。能够响应Server请求的可以称之为正常设备，被动接收指令的为三方设备。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Server服务端主要负责web端和硬件设备之间的通信，实时响应命令的返回结果；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数据库主要负责保存整个系统的数据信息。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后台管理系统功能描述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中控后台管理系统主要配置系统信息，主要分为四个部分：展项类型、展项、设备和命令，如图</w:t>
      </w:r>
      <w:r>
        <w:rPr>
          <w:rFonts w:hint="eastAsia"/>
          <w:lang w:val="en-US" w:eastAsia="zh-CN"/>
        </w:rPr>
        <w:t>2所示：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6" o:spt="75" type="#_x0000_t75" style="height:266.05pt;width:197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图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 后台管理系统功能列表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基于展项的物理位置和功能，展项类型分为固定类型和自定义类型；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展项作为整个系统的核心模块，主要由展项命令和设备列表组成：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展项命令显示的是展项下所有基本命令的组合，如灯光全开</w:t>
      </w:r>
      <w:r>
        <w:rPr>
          <w:rFonts w:hint="eastAsia"/>
          <w:lang w:val="en-US" w:eastAsia="zh-CN"/>
        </w:rPr>
        <w:t>/关；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设备列表显示的是展项下的所有设备和每个设备对应的基本命令；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设备管理主要显示展馆内所有的设备信息；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命令管理主要显示由命令格式字典生成的命令，主要分为：展项基本命令和设备基本命令。展项基本命令属于群发命令，而设备基本命令是带参数或变量的单个设备命令。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发送命令的生成逻辑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7" o:spt="75" type="#_x0000_t75" style="height:62.65pt;width:414.9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图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3 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命令生成逻辑</w:t>
      </w:r>
    </w:p>
    <w:p>
      <w:p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详见命令逻辑文档。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数据通讯规则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8" o:spt="75" type="#_x0000_t75" style="height:131.85pt;width:424.6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图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4 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客户端之间信息传输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9" o:spt="75" type="#_x0000_t75" style="height:109.05pt;width:255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jc w:val="center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图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5 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客户端与服务端之间的信息传输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客户端之间信息传输，图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客户端与服务端之间的信息传输。一般情况下服务端不用发送命令给客户端。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客户端连接Server端的运行逻辑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所有正常设备都应该有自己IP地址下唯一的DeviceId,并且将之发送给Server端，和服务器断开连接的情况下需要重新发送。DeviceId是IP地址下的唯一标识。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（解释：特殊情况下也可以有相同的DeviceId,可以用来批量操作设备。）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服务端识别客户端逻辑（了解）：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连接Server以后服务器识别为连接中设备，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当客户端发送DeviceId给Server端以后，连接完成。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服务端根据客户端IP地址和DeviceId在数据库中查找该设备是否添加到数据库中。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客户端连接Server端逻辑如下图所示（客户端必须实现）：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0" o:spt="75" type="#_x0000_t75" style="height:301.8pt;width:305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图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6 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客户端连接逻辑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18"/>
          <w:szCs w:val="18"/>
          <w:lang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18"/>
          <w:szCs w:val="18"/>
          <w:lang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18"/>
          <w:szCs w:val="18"/>
          <w:lang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开发者权限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（只能看到自己添加的）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1）添加设备到数据库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已添加的可以看到状态，并且能够编辑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Test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出现自己添加的设备，和自己的命令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设备管理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只能看到自己的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命令管理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只有设备基本命令可用，只能看到自己的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字典管理、命令格式管理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只能看到自己的。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其它不可见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8A0619"/>
    <w:multiLevelType w:val="singleLevel"/>
    <w:tmpl w:val="B28A061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9C33E06"/>
    <w:multiLevelType w:val="singleLevel"/>
    <w:tmpl w:val="B9C33E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1ECA1D"/>
    <w:multiLevelType w:val="singleLevel"/>
    <w:tmpl w:val="F61ECA1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3E071B1F"/>
    <w:multiLevelType w:val="singleLevel"/>
    <w:tmpl w:val="3E071B1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4207AD52"/>
    <w:multiLevelType w:val="singleLevel"/>
    <w:tmpl w:val="4207AD52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463014EC"/>
    <w:multiLevelType w:val="singleLevel"/>
    <w:tmpl w:val="463014E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68DB572D"/>
    <w:multiLevelType w:val="singleLevel"/>
    <w:tmpl w:val="68DB572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B1A65"/>
    <w:rsid w:val="00B62CA6"/>
    <w:rsid w:val="00F223D2"/>
    <w:rsid w:val="02062E96"/>
    <w:rsid w:val="021145CC"/>
    <w:rsid w:val="02D543C8"/>
    <w:rsid w:val="04D97E82"/>
    <w:rsid w:val="05A6473A"/>
    <w:rsid w:val="05B026D7"/>
    <w:rsid w:val="063E27DF"/>
    <w:rsid w:val="06CF766F"/>
    <w:rsid w:val="07C93CEA"/>
    <w:rsid w:val="08450966"/>
    <w:rsid w:val="088162FB"/>
    <w:rsid w:val="08E60CF3"/>
    <w:rsid w:val="0952441C"/>
    <w:rsid w:val="095708C1"/>
    <w:rsid w:val="09F93A82"/>
    <w:rsid w:val="0AB62085"/>
    <w:rsid w:val="0AEA69E9"/>
    <w:rsid w:val="0B432E78"/>
    <w:rsid w:val="0B6F4B52"/>
    <w:rsid w:val="0B91130A"/>
    <w:rsid w:val="0C062B55"/>
    <w:rsid w:val="0D4C1B6F"/>
    <w:rsid w:val="0DDB5E49"/>
    <w:rsid w:val="0DF31084"/>
    <w:rsid w:val="0E2745A6"/>
    <w:rsid w:val="0F3754B7"/>
    <w:rsid w:val="0F714C43"/>
    <w:rsid w:val="0FD41953"/>
    <w:rsid w:val="10077F8F"/>
    <w:rsid w:val="113230F0"/>
    <w:rsid w:val="116A6B04"/>
    <w:rsid w:val="117E2936"/>
    <w:rsid w:val="136754CB"/>
    <w:rsid w:val="13B57E4E"/>
    <w:rsid w:val="13F4447C"/>
    <w:rsid w:val="14AC0263"/>
    <w:rsid w:val="16084A76"/>
    <w:rsid w:val="167D11A0"/>
    <w:rsid w:val="16C07216"/>
    <w:rsid w:val="17021C14"/>
    <w:rsid w:val="177951B0"/>
    <w:rsid w:val="17DD4904"/>
    <w:rsid w:val="18D011AB"/>
    <w:rsid w:val="1953517A"/>
    <w:rsid w:val="1A0D00E9"/>
    <w:rsid w:val="1A2E709F"/>
    <w:rsid w:val="1BCD6E58"/>
    <w:rsid w:val="1C0D254E"/>
    <w:rsid w:val="1C49339B"/>
    <w:rsid w:val="1C7857D5"/>
    <w:rsid w:val="1D5514A8"/>
    <w:rsid w:val="1DD962C2"/>
    <w:rsid w:val="1DE22F95"/>
    <w:rsid w:val="1E062274"/>
    <w:rsid w:val="1E08258F"/>
    <w:rsid w:val="1EEC275E"/>
    <w:rsid w:val="20BB3F62"/>
    <w:rsid w:val="212534DA"/>
    <w:rsid w:val="21433955"/>
    <w:rsid w:val="21AC5633"/>
    <w:rsid w:val="21D62CFC"/>
    <w:rsid w:val="22AF42F9"/>
    <w:rsid w:val="22C0364A"/>
    <w:rsid w:val="23E929AE"/>
    <w:rsid w:val="241B7D78"/>
    <w:rsid w:val="24735583"/>
    <w:rsid w:val="252928CA"/>
    <w:rsid w:val="259B5971"/>
    <w:rsid w:val="265031B1"/>
    <w:rsid w:val="27A04542"/>
    <w:rsid w:val="27A37D84"/>
    <w:rsid w:val="27C32A88"/>
    <w:rsid w:val="27DD5A55"/>
    <w:rsid w:val="28712DE5"/>
    <w:rsid w:val="2A022A51"/>
    <w:rsid w:val="2A0D6B81"/>
    <w:rsid w:val="2A8A165E"/>
    <w:rsid w:val="2AB520B1"/>
    <w:rsid w:val="2B45091C"/>
    <w:rsid w:val="2BB31A90"/>
    <w:rsid w:val="2C0E72DB"/>
    <w:rsid w:val="2C3E0001"/>
    <w:rsid w:val="2CAE10D9"/>
    <w:rsid w:val="2CEB2622"/>
    <w:rsid w:val="2D321B08"/>
    <w:rsid w:val="2D551B36"/>
    <w:rsid w:val="2F55395C"/>
    <w:rsid w:val="2F816CCC"/>
    <w:rsid w:val="2F83367D"/>
    <w:rsid w:val="2FF22DFD"/>
    <w:rsid w:val="30EB2119"/>
    <w:rsid w:val="317A5F62"/>
    <w:rsid w:val="349B59F5"/>
    <w:rsid w:val="34AF538D"/>
    <w:rsid w:val="34DB6AAD"/>
    <w:rsid w:val="3528274D"/>
    <w:rsid w:val="35B167A5"/>
    <w:rsid w:val="35E31A53"/>
    <w:rsid w:val="3645547C"/>
    <w:rsid w:val="37017034"/>
    <w:rsid w:val="37392C5D"/>
    <w:rsid w:val="3888368B"/>
    <w:rsid w:val="38A97A58"/>
    <w:rsid w:val="38B765C8"/>
    <w:rsid w:val="38F15D57"/>
    <w:rsid w:val="39333A4D"/>
    <w:rsid w:val="394E41D4"/>
    <w:rsid w:val="3A492AEC"/>
    <w:rsid w:val="3A6F3B4F"/>
    <w:rsid w:val="3A7E5E28"/>
    <w:rsid w:val="3A9061E5"/>
    <w:rsid w:val="3AC6048E"/>
    <w:rsid w:val="3B863F9A"/>
    <w:rsid w:val="3CBD21F5"/>
    <w:rsid w:val="3D4C52EA"/>
    <w:rsid w:val="3DC83778"/>
    <w:rsid w:val="3E9474FC"/>
    <w:rsid w:val="3EC44DF7"/>
    <w:rsid w:val="3F5936BA"/>
    <w:rsid w:val="405551D1"/>
    <w:rsid w:val="40577A19"/>
    <w:rsid w:val="407F76E2"/>
    <w:rsid w:val="409B1A65"/>
    <w:rsid w:val="40A324CB"/>
    <w:rsid w:val="40BB2092"/>
    <w:rsid w:val="41645BA0"/>
    <w:rsid w:val="42281673"/>
    <w:rsid w:val="429305C0"/>
    <w:rsid w:val="43037331"/>
    <w:rsid w:val="434C2D08"/>
    <w:rsid w:val="448C6710"/>
    <w:rsid w:val="450943E2"/>
    <w:rsid w:val="45D60225"/>
    <w:rsid w:val="46052C3B"/>
    <w:rsid w:val="46873DD4"/>
    <w:rsid w:val="469F4714"/>
    <w:rsid w:val="46F730ED"/>
    <w:rsid w:val="470A2423"/>
    <w:rsid w:val="48313B23"/>
    <w:rsid w:val="483C5E3B"/>
    <w:rsid w:val="48803514"/>
    <w:rsid w:val="48A96FA7"/>
    <w:rsid w:val="496C3BC1"/>
    <w:rsid w:val="4A362D52"/>
    <w:rsid w:val="4AC900E3"/>
    <w:rsid w:val="4AF11B73"/>
    <w:rsid w:val="4B3C2606"/>
    <w:rsid w:val="4B701206"/>
    <w:rsid w:val="4D374613"/>
    <w:rsid w:val="4E1955BA"/>
    <w:rsid w:val="4EE26D41"/>
    <w:rsid w:val="4F321374"/>
    <w:rsid w:val="4FC66A4E"/>
    <w:rsid w:val="50717812"/>
    <w:rsid w:val="50DE7A25"/>
    <w:rsid w:val="50DF368F"/>
    <w:rsid w:val="516F469F"/>
    <w:rsid w:val="51D02DE5"/>
    <w:rsid w:val="52435C82"/>
    <w:rsid w:val="529B23FB"/>
    <w:rsid w:val="52BD4C93"/>
    <w:rsid w:val="52E461F7"/>
    <w:rsid w:val="52E932AE"/>
    <w:rsid w:val="52FB03B3"/>
    <w:rsid w:val="53923218"/>
    <w:rsid w:val="54E159F2"/>
    <w:rsid w:val="5593677F"/>
    <w:rsid w:val="559F6E2C"/>
    <w:rsid w:val="55D479D7"/>
    <w:rsid w:val="56574A32"/>
    <w:rsid w:val="570845B0"/>
    <w:rsid w:val="58651DE3"/>
    <w:rsid w:val="59A35B8F"/>
    <w:rsid w:val="59B159ED"/>
    <w:rsid w:val="59D309B3"/>
    <w:rsid w:val="59F52568"/>
    <w:rsid w:val="5AF3526A"/>
    <w:rsid w:val="5BB23A60"/>
    <w:rsid w:val="5C02327E"/>
    <w:rsid w:val="5CBF238F"/>
    <w:rsid w:val="5CDD7515"/>
    <w:rsid w:val="5CE009B1"/>
    <w:rsid w:val="5CF62E2A"/>
    <w:rsid w:val="5DB51ABF"/>
    <w:rsid w:val="5DFF3054"/>
    <w:rsid w:val="5E803316"/>
    <w:rsid w:val="5EEA5F63"/>
    <w:rsid w:val="5F521F6A"/>
    <w:rsid w:val="5F6F628E"/>
    <w:rsid w:val="60092475"/>
    <w:rsid w:val="600D5355"/>
    <w:rsid w:val="607977E2"/>
    <w:rsid w:val="609168D6"/>
    <w:rsid w:val="61AE47E6"/>
    <w:rsid w:val="6315010B"/>
    <w:rsid w:val="63F65B81"/>
    <w:rsid w:val="642503CC"/>
    <w:rsid w:val="65094CDC"/>
    <w:rsid w:val="652B5D6A"/>
    <w:rsid w:val="666C61DF"/>
    <w:rsid w:val="677208DB"/>
    <w:rsid w:val="689E072B"/>
    <w:rsid w:val="68E84451"/>
    <w:rsid w:val="694B1619"/>
    <w:rsid w:val="697D0756"/>
    <w:rsid w:val="697F3C6E"/>
    <w:rsid w:val="6AAC14D4"/>
    <w:rsid w:val="6B7B2165"/>
    <w:rsid w:val="6CB21371"/>
    <w:rsid w:val="6D2063F5"/>
    <w:rsid w:val="6D7170C5"/>
    <w:rsid w:val="6DEC3DEF"/>
    <w:rsid w:val="6EAE7377"/>
    <w:rsid w:val="6F7331B8"/>
    <w:rsid w:val="6FA96B34"/>
    <w:rsid w:val="7008751C"/>
    <w:rsid w:val="701C0196"/>
    <w:rsid w:val="709F462C"/>
    <w:rsid w:val="70F01AC5"/>
    <w:rsid w:val="718B7DBA"/>
    <w:rsid w:val="72AD024D"/>
    <w:rsid w:val="72AF2F8B"/>
    <w:rsid w:val="740D0EC2"/>
    <w:rsid w:val="74394AFD"/>
    <w:rsid w:val="745A7748"/>
    <w:rsid w:val="762A30CA"/>
    <w:rsid w:val="76CA6085"/>
    <w:rsid w:val="770C6ABE"/>
    <w:rsid w:val="775915F3"/>
    <w:rsid w:val="780E39D1"/>
    <w:rsid w:val="785C663F"/>
    <w:rsid w:val="78C70039"/>
    <w:rsid w:val="78F61A46"/>
    <w:rsid w:val="79B10C33"/>
    <w:rsid w:val="7B5810B1"/>
    <w:rsid w:val="7B8E2A6A"/>
    <w:rsid w:val="7DB45FE7"/>
    <w:rsid w:val="7E4A078E"/>
    <w:rsid w:val="7ED11614"/>
    <w:rsid w:val="7ED74BC3"/>
    <w:rsid w:val="7F3F2148"/>
    <w:rsid w:val="7F8A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2019-09-09T07:49:00Z</dcterms:created>
  <dc:creator>Administrator</dc:creator>
  <cp:lastModifiedBy>Administrator</cp:lastModifiedBy>
  <dcterms:modified xsi:type="dcterms:W3CDTF">2019-10-09T07:59:08Z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