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仿宋" w:cs="仿宋" w:hAnsi="仿宋" w:eastAsia="仿宋"/>
          <w:sz w:val="28"/>
          <w:szCs w:val="28"/>
          <w:lang w:val="zh-TW" w:eastAsia="zh-TW"/>
        </w:rPr>
      </w:pPr>
      <w:r>
        <w:rPr>
          <w:rFonts w:ascii="仿宋" w:cs="仿宋" w:hAnsi="仿宋" w:eastAsia="仿宋"/>
          <w:b w:val="1"/>
          <w:bCs w:val="1"/>
          <w:sz w:val="32"/>
          <w:szCs w:val="32"/>
          <w:rtl w:val="0"/>
          <w:lang w:val="zh-TW" w:eastAsia="zh-TW"/>
        </w:rPr>
        <w:t>南方科技大学本科生毕业设计（论文）开题报告</w:t>
      </w:r>
    </w:p>
    <w:tbl>
      <w:tblPr>
        <w:tblW w:w="8377" w:type="dxa"/>
        <w:jc w:val="center"/>
        <w:tblInd w:w="42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31"/>
        <w:gridCol w:w="1458"/>
        <w:gridCol w:w="1194"/>
        <w:gridCol w:w="1458"/>
        <w:gridCol w:w="1192"/>
        <w:gridCol w:w="1844"/>
      </w:tblGrid>
      <w:tr>
        <w:tblPrEx>
          <w:shd w:val="clear" w:color="auto" w:fill="ced7e7"/>
        </w:tblPrEx>
        <w:trPr>
          <w:trHeight w:val="700" w:hRule="atLeast"/>
        </w:trPr>
        <w:tc>
          <w:tcPr>
            <w:tcW w:type="dxa" w:w="1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仿宋" w:cs="仿宋" w:hAnsi="仿宋" w:eastAsia="仿宋"/>
                <w:sz w:val="24"/>
                <w:szCs w:val="24"/>
                <w:shd w:val="nil" w:color="auto" w:fill="auto"/>
                <w:rtl w:val="0"/>
                <w:lang w:val="zh-TW" w:eastAsia="zh-TW"/>
              </w:rPr>
              <w:t>设计（论文）题目</w:t>
            </w:r>
          </w:p>
        </w:tc>
        <w:tc>
          <w:tcPr>
            <w:tcW w:type="dxa" w:w="714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仿宋" w:cs="仿宋" w:hAnsi="仿宋" w:eastAsia="仿宋" w:hint="eastAsia"/>
                <w:kern w:val="2"/>
                <w:sz w:val="24"/>
                <w:szCs w:val="24"/>
                <w:shd w:val="nil" w:color="auto" w:fill="auto"/>
                <w:rtl w:val="0"/>
                <w:lang w:val="zh-CN" w:eastAsia="zh-CN"/>
                <w14:textOutline w14:w="12700" w14:cap="flat">
                  <w14:noFill/>
                  <w14:miter w14:lim="400000"/>
                </w14:textOutline>
              </w:rPr>
              <w:t xml:space="preserve">基于 </w:t>
            </w:r>
            <w:r>
              <w:rPr>
                <w:rFonts w:ascii="仿宋" w:cs="仿宋" w:hAnsi="仿宋" w:eastAsia="仿宋"/>
                <w:kern w:val="2"/>
                <w:sz w:val="24"/>
                <w:szCs w:val="24"/>
                <w:shd w:val="nil" w:color="auto" w:fill="auto"/>
                <w:rtl w:val="0"/>
                <w:lang w:val="en-US"/>
                <w14:textOutline w14:w="12700" w14:cap="flat">
                  <w14:noFill/>
                  <w14:miter w14:lim="400000"/>
                </w14:textOutline>
              </w:rPr>
              <w:t>A*</w:t>
            </w:r>
            <w:r>
              <w:rPr>
                <w:rFonts w:ascii="仿宋" w:cs="仿宋" w:hAnsi="仿宋" w:eastAsia="仿宋" w:hint="eastAsia"/>
                <w:kern w:val="2"/>
                <w:sz w:val="24"/>
                <w:szCs w:val="24"/>
                <w:shd w:val="nil" w:color="auto" w:fill="auto"/>
                <w:rtl w:val="0"/>
                <w:lang w:val="zh-CN" w:eastAsia="zh-CN"/>
                <w14:textOutline w14:w="12700" w14:cap="flat">
                  <w14:noFill/>
                  <w14:miter w14:lim="400000"/>
                </w14:textOutline>
              </w:rPr>
              <w:t>等算法的无人机复杂环境避障系统</w:t>
            </w:r>
          </w:p>
        </w:tc>
      </w:tr>
      <w:tr>
        <w:tblPrEx>
          <w:shd w:val="clear" w:color="auto" w:fill="ced7e7"/>
        </w:tblPrEx>
        <w:trPr>
          <w:trHeight w:val="360" w:hRule="atLeast"/>
        </w:trPr>
        <w:tc>
          <w:tcPr>
            <w:tcW w:type="dxa" w:w="1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仿宋" w:cs="仿宋" w:hAnsi="仿宋" w:eastAsia="仿宋"/>
                <w:sz w:val="24"/>
                <w:szCs w:val="24"/>
                <w:shd w:val="nil" w:color="auto" w:fill="auto"/>
                <w:rtl w:val="0"/>
                <w:lang w:val="zh-TW" w:eastAsia="zh-TW"/>
              </w:rPr>
              <w:t>学生姓名</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仿宋" w:cs="仿宋" w:hAnsi="仿宋" w:eastAsia="仿宋" w:hint="eastAsia"/>
                <w:kern w:val="2"/>
                <w:sz w:val="24"/>
                <w:szCs w:val="24"/>
                <w:shd w:val="nil" w:color="auto" w:fill="auto"/>
                <w:rtl w:val="0"/>
                <w:lang w:val="zh-CN" w:eastAsia="zh-CN"/>
                <w14:textOutline w14:w="12700" w14:cap="flat">
                  <w14:noFill/>
                  <w14:miter w14:lim="400000"/>
                </w14:textOutline>
              </w:rPr>
              <w:t>华羽霄</w:t>
            </w:r>
          </w:p>
        </w:tc>
        <w:tc>
          <w:tcPr>
            <w:tcW w:type="dxa" w:w="11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仿宋" w:cs="仿宋" w:hAnsi="仿宋" w:eastAsia="仿宋"/>
                <w:sz w:val="24"/>
                <w:szCs w:val="24"/>
                <w:shd w:val="nil" w:color="auto" w:fill="auto"/>
                <w:rtl w:val="0"/>
                <w:lang w:val="zh-TW" w:eastAsia="zh-TW"/>
              </w:rPr>
              <w:t>学号</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仿宋" w:cs="仿宋" w:hAnsi="仿宋" w:eastAsia="仿宋"/>
                <w:kern w:val="2"/>
                <w:sz w:val="24"/>
                <w:szCs w:val="24"/>
                <w:shd w:val="nil" w:color="auto" w:fill="auto"/>
                <w:rtl w:val="0"/>
                <w:lang w:val="en-US"/>
                <w14:textOutline w14:w="12700" w14:cap="flat">
                  <w14:noFill/>
                  <w14:miter w14:lim="400000"/>
                </w14:textOutline>
              </w:rPr>
              <w:t>12010508</w:t>
            </w: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仿宋" w:cs="仿宋" w:hAnsi="仿宋" w:eastAsia="仿宋"/>
                <w:sz w:val="24"/>
                <w:szCs w:val="24"/>
                <w:shd w:val="nil" w:color="auto" w:fill="auto"/>
                <w:rtl w:val="0"/>
                <w:lang w:val="zh-TW" w:eastAsia="zh-TW"/>
              </w:rPr>
              <w:t>专业</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仿宋" w:cs="仿宋" w:hAnsi="仿宋" w:eastAsia="仿宋" w:hint="eastAsia"/>
                <w:kern w:val="2"/>
                <w:sz w:val="24"/>
                <w:szCs w:val="24"/>
                <w:shd w:val="nil" w:color="auto" w:fill="auto"/>
                <w:rtl w:val="0"/>
                <w:lang w:val="zh-CN" w:eastAsia="zh-CN"/>
                <w14:textOutline w14:w="12700" w14:cap="flat">
                  <w14:noFill/>
                  <w14:miter w14:lim="400000"/>
                </w14:textOutline>
              </w:rPr>
              <w:t>自动化</w:t>
            </w:r>
          </w:p>
        </w:tc>
      </w:tr>
      <w:tr>
        <w:tblPrEx>
          <w:shd w:val="clear" w:color="auto" w:fill="ced7e7"/>
        </w:tblPrEx>
        <w:trPr>
          <w:trHeight w:val="362" w:hRule="atLeast"/>
        </w:trPr>
        <w:tc>
          <w:tcPr>
            <w:tcW w:type="dxa" w:w="12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仿宋" w:cs="仿宋" w:hAnsi="仿宋" w:eastAsia="仿宋"/>
                <w:sz w:val="24"/>
                <w:szCs w:val="24"/>
                <w:shd w:val="nil" w:color="auto" w:fill="auto"/>
                <w:rtl w:val="0"/>
                <w:lang w:val="zh-TW" w:eastAsia="zh-TW"/>
              </w:rPr>
              <w:t>题目类型</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仿宋" w:cs="仿宋" w:hAnsi="仿宋" w:eastAsia="仿宋"/>
                <w:kern w:val="2"/>
                <w:sz w:val="24"/>
                <w:szCs w:val="24"/>
                <w:shd w:val="nil" w:color="auto" w:fill="auto"/>
                <w:rtl w:val="0"/>
                <w:lang w:val="en-US"/>
                <w14:textOutline w14:w="12700" w14:cap="flat">
                  <w14:noFill/>
                  <w14:miter w14:lim="400000"/>
                </w14:textOutline>
              </w:rPr>
              <w:t>A</w:t>
            </w:r>
          </w:p>
        </w:tc>
        <w:tc>
          <w:tcPr>
            <w:tcW w:type="dxa" w:w="11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仿宋" w:cs="仿宋" w:hAnsi="仿宋" w:eastAsia="仿宋"/>
                <w:sz w:val="24"/>
                <w:szCs w:val="24"/>
                <w:shd w:val="nil" w:color="auto" w:fill="auto"/>
                <w:rtl w:val="0"/>
                <w:lang w:val="zh-TW" w:eastAsia="zh-TW"/>
              </w:rPr>
              <w:t>题目来源</w:t>
            </w:r>
          </w:p>
        </w:tc>
        <w:tc>
          <w:tcPr>
            <w:tcW w:type="dxa" w:w="14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仿宋" w:cs="仿宋" w:hAnsi="仿宋" w:eastAsia="仿宋"/>
                <w:kern w:val="2"/>
                <w:sz w:val="24"/>
                <w:szCs w:val="24"/>
                <w:shd w:val="nil" w:color="auto" w:fill="auto"/>
                <w:rtl w:val="0"/>
                <w:lang w:val="en-US"/>
                <w14:textOutline w14:w="12700" w14:cap="flat">
                  <w14:noFill/>
                  <w14:miter w14:lim="400000"/>
                </w14:textOutline>
              </w:rPr>
              <w:t>C</w:t>
            </w:r>
          </w:p>
        </w:tc>
        <w:tc>
          <w:tcPr>
            <w:tcW w:type="dxa" w:w="11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仿宋" w:cs="仿宋" w:hAnsi="仿宋" w:eastAsia="仿宋"/>
                <w:sz w:val="24"/>
                <w:szCs w:val="24"/>
                <w:shd w:val="nil" w:color="auto" w:fill="auto"/>
                <w:rtl w:val="0"/>
                <w:lang w:val="zh-TW" w:eastAsia="zh-TW"/>
              </w:rPr>
              <w:t>指导教师</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Fonts w:ascii="仿宋" w:cs="仿宋" w:hAnsi="仿宋" w:eastAsia="仿宋" w:hint="eastAsia"/>
                <w:kern w:val="2"/>
                <w:sz w:val="24"/>
                <w:szCs w:val="24"/>
                <w:shd w:val="nil" w:color="auto" w:fill="auto"/>
                <w:rtl w:val="0"/>
                <w:lang w:val="zh-CN" w:eastAsia="zh-CN"/>
                <w14:textOutline w14:w="12700" w14:cap="flat">
                  <w14:noFill/>
                  <w14:miter w14:lim="400000"/>
                </w14:textOutline>
              </w:rPr>
              <w:t>陈亮名</w:t>
            </w:r>
          </w:p>
        </w:tc>
      </w:tr>
      <w:tr>
        <w:tblPrEx>
          <w:shd w:val="clear" w:color="auto" w:fill="ced7e7"/>
        </w:tblPrEx>
        <w:trPr>
          <w:trHeight w:val="13800" w:hRule="atLeast"/>
        </w:trPr>
        <w:tc>
          <w:tcPr>
            <w:tcW w:type="dxa" w:w="837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left"/>
              <w:rPr>
                <w:rFonts w:ascii="Times Roman" w:cs="Times Roman" w:hAnsi="Times Roman" w:eastAsia="Times Roman"/>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both"/>
              <w:rPr>
                <w:rFonts w:ascii="Times Roman" w:cs="Times Roman" w:hAnsi="Times Roman" w:eastAsia="Times Roman"/>
                <w:sz w:val="32"/>
                <w:szCs w:val="32"/>
                <w:rtl w:val="0"/>
              </w:rPr>
            </w:pPr>
            <w:r>
              <w:rPr>
                <w:rFonts w:ascii="Arial Unicode MS" w:cs="Arial Unicode MS" w:hAnsi="Arial Unicode MS" w:eastAsia="Arial Unicode MS" w:hint="eastAsia"/>
                <w:b w:val="0"/>
                <w:bCs w:val="0"/>
                <w:i w:val="0"/>
                <w:iCs w:val="0"/>
                <w:sz w:val="29"/>
                <w:szCs w:val="29"/>
                <w:rtl w:val="0"/>
                <w:lang w:val="zh-CN" w:eastAsia="zh-CN"/>
              </w:rPr>
              <w:t>开题报告内容（国内外研究概况，研究目的和意义、研究方法、思路与预期成果；任务完成的阶段内容及时间安排；完成毕业设计（论文）所具备的条件因素等）：</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both"/>
              <w:rPr>
                <w:rFonts w:ascii="Times Roman" w:cs="Times Roman" w:hAnsi="Times Roman" w:eastAsia="Times Roman"/>
                <w:sz w:val="32"/>
                <w:szCs w:val="32"/>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both"/>
              <w:rPr>
                <w:rFonts w:ascii="Times Roman" w:cs="Times Roman" w:hAnsi="Times Roman" w:eastAsia="Times Roman"/>
                <w:sz w:val="32"/>
                <w:szCs w:val="32"/>
                <w:rtl w:val="0"/>
              </w:rPr>
            </w:pPr>
            <w:r>
              <w:rPr>
                <w:rFonts w:ascii="Arial Unicode MS" w:cs="Arial Unicode MS" w:hAnsi="Arial Unicode MS" w:eastAsia="Arial Unicode MS" w:hint="eastAsia"/>
                <w:b w:val="0"/>
                <w:bCs w:val="0"/>
                <w:i w:val="0"/>
                <w:iCs w:val="0"/>
                <w:sz w:val="29"/>
                <w:szCs w:val="29"/>
                <w:rtl w:val="0"/>
                <w:lang w:val="zh-CN" w:eastAsia="zh-CN"/>
              </w:rPr>
              <w:t>国内外研究概况：</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640"/>
              <w:jc w:val="both"/>
              <w:rPr>
                <w:rFonts w:ascii="Times Roman" w:cs="Times Roman" w:hAnsi="Times Roman" w:eastAsia="Times Roman"/>
                <w:sz w:val="32"/>
                <w:szCs w:val="32"/>
                <w:rtl w:val="0"/>
              </w:rPr>
            </w:pPr>
            <w:r>
              <w:rPr>
                <w:rFonts w:ascii="Arial Unicode MS" w:cs="Arial Unicode MS" w:hAnsi="Arial Unicode MS" w:eastAsia="Arial Unicode MS" w:hint="eastAsia"/>
                <w:b w:val="0"/>
                <w:bCs w:val="0"/>
                <w:i w:val="0"/>
                <w:iCs w:val="0"/>
                <w:sz w:val="29"/>
                <w:szCs w:val="29"/>
                <w:rtl w:val="0"/>
                <w:lang w:val="zh-CN" w:eastAsia="zh-CN"/>
              </w:rPr>
              <w:t>针对无人机在复杂环境中的避障问题，国内外学者们进行了大量的研究。无人机自主避障算法目前可以分为两类：全局避障算法和局部防碰撞算法</w:t>
            </w:r>
            <w:r>
              <w:rPr>
                <w:rFonts w:ascii="Times Roman" w:hAnsi="Times Roman"/>
                <w:sz w:val="29"/>
                <w:szCs w:val="29"/>
                <w:rtl w:val="0"/>
                <w:lang w:val="pt-PT"/>
              </w:rPr>
              <w:t>[1]</w:t>
            </w:r>
            <w:r>
              <w:rPr>
                <w:rFonts w:ascii="Arial Unicode MS" w:cs="Arial Unicode MS" w:hAnsi="Arial Unicode MS" w:eastAsia="Arial Unicode MS" w:hint="eastAsia"/>
                <w:b w:val="0"/>
                <w:bCs w:val="0"/>
                <w:i w:val="0"/>
                <w:iCs w:val="0"/>
                <w:sz w:val="29"/>
                <w:szCs w:val="29"/>
                <w:rtl w:val="0"/>
                <w:lang w:val="zh-CN" w:eastAsia="zh-CN"/>
              </w:rPr>
              <w:t>，其中全局避障算法的原理是在环境及障碍物已知的情况下，寻找一条从起点到终点并能避开所有障碍物的最短路径。目前，全局避障算法主要包括有</w:t>
            </w:r>
            <w:r>
              <w:rPr>
                <w:rFonts w:ascii="Times Roman" w:hAnsi="Times Roman" w:hint="default"/>
                <w:sz w:val="29"/>
                <w:szCs w:val="29"/>
                <w:rtl w:val="0"/>
              </w:rPr>
              <w:t> </w:t>
            </w:r>
            <w:r>
              <w:rPr>
                <w:rFonts w:ascii="Times Roman" w:hAnsi="Times Roman"/>
                <w:sz w:val="29"/>
                <w:szCs w:val="29"/>
                <w:rtl w:val="0"/>
              </w:rPr>
              <w:t>A*</w:t>
            </w:r>
            <w:r>
              <w:rPr>
                <w:rFonts w:ascii="Arial Unicode MS" w:cs="Arial Unicode MS" w:hAnsi="Arial Unicode MS" w:eastAsia="Arial Unicode MS" w:hint="eastAsia"/>
                <w:b w:val="0"/>
                <w:bCs w:val="0"/>
                <w:i w:val="0"/>
                <w:iCs w:val="0"/>
                <w:sz w:val="29"/>
                <w:szCs w:val="29"/>
                <w:rtl w:val="0"/>
                <w:lang w:val="zh-TW" w:eastAsia="zh-TW"/>
              </w:rPr>
              <w:t>搜索算法、</w:t>
            </w:r>
            <w:r>
              <w:rPr>
                <w:rFonts w:ascii="Times Roman" w:hAnsi="Times Roman"/>
                <w:sz w:val="29"/>
                <w:szCs w:val="29"/>
                <w:rtl w:val="0"/>
                <w:lang w:val="de-DE"/>
              </w:rPr>
              <w:t>RRT</w:t>
            </w:r>
            <w:r>
              <w:rPr>
                <w:rFonts w:ascii="Arial Unicode MS" w:cs="Arial Unicode MS" w:hAnsi="Arial Unicode MS" w:eastAsia="Arial Unicode MS" w:hint="eastAsia"/>
                <w:b w:val="0"/>
                <w:bCs w:val="0"/>
                <w:i w:val="0"/>
                <w:iCs w:val="0"/>
                <w:sz w:val="29"/>
                <w:szCs w:val="29"/>
                <w:rtl w:val="0"/>
                <w:lang w:val="zh-CN" w:eastAsia="zh-CN"/>
              </w:rPr>
              <w:t>算法和粒子群算法等；局部防碰撞算法的原理是根据传感器收集到的实时三维环境信息进行避障，该类算法不需要知道起点和目标点的信息，多用于动态障碍或突发状况</w:t>
            </w:r>
            <w:r>
              <w:rPr>
                <w:rFonts w:ascii="Times Roman" w:hAnsi="Times Roman"/>
                <w:sz w:val="29"/>
                <w:szCs w:val="29"/>
                <w:rtl w:val="0"/>
                <w:lang w:val="pt-PT"/>
              </w:rPr>
              <w:t>[2]</w:t>
            </w:r>
            <w:r>
              <w:rPr>
                <w:rFonts w:ascii="Arial Unicode MS" w:cs="Arial Unicode MS" w:hAnsi="Arial Unicode MS" w:eastAsia="Arial Unicode MS" w:hint="eastAsia"/>
                <w:b w:val="0"/>
                <w:bCs w:val="0"/>
                <w:i w:val="0"/>
                <w:iCs w:val="0"/>
                <w:sz w:val="29"/>
                <w:szCs w:val="29"/>
                <w:rtl w:val="0"/>
                <w:lang w:val="zh-CN" w:eastAsia="zh-CN"/>
              </w:rPr>
              <w:t>。局部防碰撞算法主要包括人工势场法、基于制导律法、动态窗口法等。</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both"/>
              <w:rPr>
                <w:rFonts w:ascii="Times Roman" w:cs="Times Roman" w:hAnsi="Times Roman" w:eastAsia="Times Roman"/>
                <w:sz w:val="32"/>
                <w:szCs w:val="32"/>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both"/>
              <w:rPr>
                <w:rFonts w:ascii="Times Roman" w:cs="Times Roman" w:hAnsi="Times Roman" w:eastAsia="Times Roman"/>
                <w:sz w:val="32"/>
                <w:szCs w:val="32"/>
                <w:rtl w:val="0"/>
              </w:rPr>
            </w:pPr>
            <w:r>
              <w:rPr>
                <w:rFonts w:ascii="Arial Unicode MS" w:cs="Arial Unicode MS" w:hAnsi="Arial Unicode MS" w:eastAsia="Arial Unicode MS" w:hint="eastAsia"/>
                <w:b w:val="0"/>
                <w:bCs w:val="0"/>
                <w:i w:val="0"/>
                <w:iCs w:val="0"/>
                <w:sz w:val="29"/>
                <w:szCs w:val="29"/>
                <w:rtl w:val="0"/>
                <w:lang w:val="zh-CN" w:eastAsia="zh-CN"/>
              </w:rPr>
              <w:t>研究目的和意义：</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after="80" w:line="240" w:lineRule="auto"/>
              <w:ind w:left="0" w:right="0" w:firstLine="640"/>
              <w:jc w:val="left"/>
              <w:rPr>
                <w:rFonts w:ascii="Times Roman" w:cs="Times Roman" w:hAnsi="Times Roman" w:eastAsia="Times Roman"/>
                <w:sz w:val="32"/>
                <w:szCs w:val="32"/>
                <w:rtl w:val="0"/>
              </w:rPr>
            </w:pPr>
            <w:r>
              <w:rPr>
                <w:rFonts w:ascii="Arial Unicode MS" w:cs="Arial Unicode MS" w:hAnsi="Arial Unicode MS" w:eastAsia="Arial Unicode MS" w:hint="eastAsia"/>
                <w:b w:val="0"/>
                <w:bCs w:val="0"/>
                <w:i w:val="0"/>
                <w:iCs w:val="0"/>
                <w:sz w:val="29"/>
                <w:szCs w:val="29"/>
                <w:rtl w:val="0"/>
                <w:lang w:val="zh-CN" w:eastAsia="zh-CN"/>
              </w:rPr>
              <w:t>近年来，随着无人机技术的迅速发展，无人机在各领域的应用日益广泛。该研究的目的和意义，首先在于提高无人机在飞行过程中的安全性。通过有效的避障算法，可以降低无人机与障碍物发生碰撞的风险，保障飞行任务的顺利执行。其次在于拓展应用领域，使无人机更更好地满足多样化的应用场景，包括城市、农田、森林等。最后在于提高无人机的自主飞行能力。在复杂环境中，无人机能够根据感知信息自主调整飞行轨迹，减少对人工干预的依赖，实现更加自主化的操作，提升效率。</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both"/>
              <w:rPr>
                <w:rFonts w:ascii="Times Roman" w:cs="Times Roman" w:hAnsi="Times Roman" w:eastAsia="Times Roman"/>
                <w:sz w:val="32"/>
                <w:szCs w:val="32"/>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both"/>
              <w:rPr>
                <w:rFonts w:ascii="Times Roman" w:cs="Times Roman" w:hAnsi="Times Roman" w:eastAsia="Times Roman"/>
                <w:sz w:val="32"/>
                <w:szCs w:val="32"/>
                <w:rtl w:val="0"/>
              </w:rPr>
            </w:pPr>
            <w:r>
              <w:rPr>
                <w:rFonts w:ascii="Arial Unicode MS" w:cs="Arial Unicode MS" w:hAnsi="Arial Unicode MS" w:eastAsia="Arial Unicode MS" w:hint="eastAsia"/>
                <w:b w:val="0"/>
                <w:bCs w:val="0"/>
                <w:i w:val="0"/>
                <w:iCs w:val="0"/>
                <w:sz w:val="29"/>
                <w:szCs w:val="29"/>
                <w:rtl w:val="0"/>
                <w:lang w:val="zh-CN" w:eastAsia="zh-CN"/>
              </w:rPr>
              <w:t>研究方法：</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640"/>
              <w:jc w:val="both"/>
              <w:rPr>
                <w:rFonts w:ascii="Times Roman" w:cs="Times Roman" w:hAnsi="Times Roman" w:eastAsia="Times Roman"/>
                <w:sz w:val="32"/>
                <w:szCs w:val="32"/>
                <w:rtl w:val="0"/>
              </w:rPr>
            </w:pPr>
            <w:r>
              <w:rPr>
                <w:rFonts w:ascii="Arial Unicode MS" w:cs="Arial Unicode MS" w:hAnsi="Arial Unicode MS" w:eastAsia="Arial Unicode MS" w:hint="eastAsia"/>
                <w:b w:val="0"/>
                <w:bCs w:val="0"/>
                <w:i w:val="0"/>
                <w:iCs w:val="0"/>
                <w:sz w:val="29"/>
                <w:szCs w:val="29"/>
                <w:rtl w:val="0"/>
                <w:lang w:val="zh-CN" w:eastAsia="zh-CN"/>
              </w:rPr>
              <w:t>本研究是在</w:t>
            </w:r>
            <w:r>
              <w:rPr>
                <w:rFonts w:ascii="Times Roman" w:hAnsi="Times Roman" w:hint="default"/>
                <w:sz w:val="29"/>
                <w:szCs w:val="29"/>
                <w:rtl w:val="0"/>
              </w:rPr>
              <w:t> </w:t>
            </w:r>
            <w:r>
              <w:rPr>
                <w:rFonts w:ascii="Times Roman" w:hAnsi="Times Roman"/>
                <w:sz w:val="29"/>
                <w:szCs w:val="29"/>
                <w:rtl w:val="0"/>
                <w:lang w:val="en-US"/>
              </w:rPr>
              <w:t>Prometheus450</w:t>
            </w:r>
            <w:r>
              <w:rPr>
                <w:rFonts w:ascii="Times Roman" w:hAnsi="Times Roman" w:hint="default"/>
                <w:sz w:val="29"/>
                <w:szCs w:val="29"/>
                <w:rtl w:val="0"/>
              </w:rPr>
              <w:t> </w:t>
            </w:r>
            <w:r>
              <w:rPr>
                <w:rFonts w:ascii="Arial Unicode MS" w:cs="Arial Unicode MS" w:hAnsi="Arial Unicode MS" w:eastAsia="Arial Unicode MS" w:hint="eastAsia"/>
                <w:b w:val="0"/>
                <w:bCs w:val="0"/>
                <w:i w:val="0"/>
                <w:iCs w:val="0"/>
                <w:sz w:val="29"/>
                <w:szCs w:val="29"/>
                <w:rtl w:val="0"/>
                <w:lang w:val="zh-CN" w:eastAsia="zh-CN"/>
              </w:rPr>
              <w:t>无人机上实现在复杂环境下的避障系统。通过机器搭载的</w:t>
            </w:r>
            <w:r>
              <w:rPr>
                <w:rFonts w:ascii="Times Roman" w:hAnsi="Times Roman"/>
                <w:sz w:val="29"/>
                <w:szCs w:val="29"/>
                <w:rtl w:val="0"/>
              </w:rPr>
              <w:t>T265</w:t>
            </w:r>
            <w:r>
              <w:rPr>
                <w:rFonts w:ascii="Arial Unicode MS" w:cs="Arial Unicode MS" w:hAnsi="Arial Unicode MS" w:eastAsia="Arial Unicode MS" w:hint="eastAsia"/>
                <w:b w:val="0"/>
                <w:bCs w:val="0"/>
                <w:i w:val="0"/>
                <w:iCs w:val="0"/>
                <w:sz w:val="29"/>
                <w:szCs w:val="29"/>
                <w:rtl w:val="0"/>
                <w:lang w:val="zh-CN" w:eastAsia="zh-CN"/>
              </w:rPr>
              <w:t>双目相机和</w:t>
            </w:r>
            <w:r>
              <w:rPr>
                <w:rFonts w:ascii="Times Roman" w:hAnsi="Times Roman"/>
                <w:sz w:val="29"/>
                <w:szCs w:val="29"/>
                <w:rtl w:val="0"/>
                <w:lang w:val="de-DE"/>
              </w:rPr>
              <w:t>LDS-50C</w:t>
            </w:r>
            <w:r>
              <w:rPr>
                <w:rFonts w:ascii="Arial Unicode MS" w:cs="Arial Unicode MS" w:hAnsi="Arial Unicode MS" w:eastAsia="Arial Unicode MS" w:hint="eastAsia"/>
                <w:b w:val="0"/>
                <w:bCs w:val="0"/>
                <w:i w:val="0"/>
                <w:iCs w:val="0"/>
                <w:sz w:val="29"/>
                <w:szCs w:val="29"/>
                <w:rtl w:val="0"/>
                <w:lang w:val="zh-CN" w:eastAsia="zh-CN"/>
              </w:rPr>
              <w:t>激光雷达感知环境中的障碍物，设计</w:t>
            </w:r>
            <w:r>
              <w:rPr>
                <w:rFonts w:ascii="Times Roman" w:hAnsi="Times Roman"/>
                <w:sz w:val="29"/>
                <w:szCs w:val="29"/>
                <w:rtl w:val="0"/>
              </w:rPr>
              <w:t>A*</w:t>
            </w:r>
            <w:r>
              <w:rPr>
                <w:rFonts w:ascii="Arial Unicode MS" w:cs="Arial Unicode MS" w:hAnsi="Arial Unicode MS" w:eastAsia="Arial Unicode MS" w:hint="eastAsia"/>
                <w:b w:val="0"/>
                <w:bCs w:val="0"/>
                <w:i w:val="0"/>
                <w:iCs w:val="0"/>
                <w:sz w:val="29"/>
                <w:szCs w:val="29"/>
                <w:rtl w:val="0"/>
                <w:lang w:val="zh-CN" w:eastAsia="zh-CN"/>
              </w:rPr>
              <w:t>等避障算法实时规划运动路径，以确保无人机在复杂环境中安全稳定地到达目的地。项目初期，我会在</w:t>
            </w:r>
            <w:r>
              <w:rPr>
                <w:rFonts w:ascii="Times Roman" w:hAnsi="Times Roman"/>
                <w:sz w:val="29"/>
                <w:szCs w:val="29"/>
                <w:rtl w:val="0"/>
              </w:rPr>
              <w:t>Matlab</w:t>
            </w:r>
            <w:r>
              <w:rPr>
                <w:rFonts w:ascii="Arial Unicode MS" w:cs="Arial Unicode MS" w:hAnsi="Arial Unicode MS" w:eastAsia="Arial Unicode MS" w:hint="eastAsia"/>
                <w:b w:val="0"/>
                <w:bCs w:val="0"/>
                <w:i w:val="0"/>
                <w:iCs w:val="0"/>
                <w:sz w:val="29"/>
                <w:szCs w:val="29"/>
                <w:rtl w:val="0"/>
                <w:lang w:val="zh-CN" w:eastAsia="zh-CN"/>
              </w:rPr>
              <w:t>中搭建仿真环境，根据原理设计避障算法代码，控制虚拟无人机移动到目标位置。项目中期，我会在</w:t>
            </w:r>
            <w:r>
              <w:rPr>
                <w:rFonts w:ascii="Times Roman" w:hAnsi="Times Roman"/>
                <w:sz w:val="29"/>
                <w:szCs w:val="29"/>
                <w:rtl w:val="0"/>
              </w:rPr>
              <w:t>ROS</w:t>
            </w:r>
            <w:r>
              <w:rPr>
                <w:rFonts w:ascii="Arial Unicode MS" w:cs="Arial Unicode MS" w:hAnsi="Arial Unicode MS" w:eastAsia="Arial Unicode MS" w:hint="eastAsia"/>
                <w:b w:val="0"/>
                <w:bCs w:val="0"/>
                <w:i w:val="0"/>
                <w:iCs w:val="0"/>
                <w:sz w:val="29"/>
                <w:szCs w:val="29"/>
                <w:rtl w:val="0"/>
                <w:lang w:val="zh-CN" w:eastAsia="zh-CN"/>
              </w:rPr>
              <w:t>中读取订阅的相机以及雷达的数据并分析，实时感知和定位环境中的障碍物。项目后期，我会在</w:t>
            </w:r>
            <w:r>
              <w:rPr>
                <w:rFonts w:ascii="Times Roman" w:hAnsi="Times Roman"/>
                <w:sz w:val="29"/>
                <w:szCs w:val="29"/>
                <w:rtl w:val="0"/>
              </w:rPr>
              <w:t>ROS</w:t>
            </w:r>
            <w:r>
              <w:rPr>
                <w:rFonts w:ascii="Arial Unicode MS" w:cs="Arial Unicode MS" w:hAnsi="Arial Unicode MS" w:eastAsia="Arial Unicode MS" w:hint="eastAsia"/>
                <w:b w:val="0"/>
                <w:bCs w:val="0"/>
                <w:i w:val="0"/>
                <w:iCs w:val="0"/>
                <w:sz w:val="29"/>
                <w:szCs w:val="29"/>
                <w:rtl w:val="0"/>
                <w:lang w:val="zh-CN" w:eastAsia="zh-CN"/>
              </w:rPr>
              <w:t>中操控实体无人机，以</w:t>
            </w:r>
            <w:r>
              <w:rPr>
                <w:rFonts w:ascii="Times Roman" w:hAnsi="Times Roman"/>
                <w:sz w:val="29"/>
                <w:szCs w:val="29"/>
                <w:rtl w:val="0"/>
              </w:rPr>
              <w:t>C++</w:t>
            </w:r>
            <w:r>
              <w:rPr>
                <w:rFonts w:ascii="Arial Unicode MS" w:cs="Arial Unicode MS" w:hAnsi="Arial Unicode MS" w:eastAsia="Arial Unicode MS" w:hint="eastAsia"/>
                <w:b w:val="0"/>
                <w:bCs w:val="0"/>
                <w:i w:val="0"/>
                <w:iCs w:val="0"/>
                <w:sz w:val="29"/>
                <w:szCs w:val="29"/>
                <w:rtl w:val="0"/>
                <w:lang w:val="zh-CN" w:eastAsia="zh-CN"/>
              </w:rPr>
              <w:t>语言搭建各个节点，逐步实现静态以及动态避障算法。</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both"/>
              <w:rPr>
                <w:rFonts w:ascii="Times Roman" w:cs="Times Roman" w:hAnsi="Times Roman" w:eastAsia="Times Roman"/>
                <w:sz w:val="32"/>
                <w:szCs w:val="32"/>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both"/>
              <w:rPr>
                <w:rFonts w:ascii="Times Roman" w:cs="Times Roman" w:hAnsi="Times Roman" w:eastAsia="Times Roman"/>
                <w:sz w:val="32"/>
                <w:szCs w:val="32"/>
                <w:rtl w:val="0"/>
              </w:rPr>
            </w:pPr>
            <w:r>
              <w:rPr>
                <w:rFonts w:ascii="Arial Unicode MS" w:cs="Arial Unicode MS" w:hAnsi="Arial Unicode MS" w:eastAsia="Arial Unicode MS" w:hint="eastAsia"/>
                <w:b w:val="0"/>
                <w:bCs w:val="0"/>
                <w:i w:val="0"/>
                <w:iCs w:val="0"/>
                <w:sz w:val="29"/>
                <w:szCs w:val="29"/>
                <w:rtl w:val="0"/>
                <w:lang w:val="zh-CN" w:eastAsia="zh-CN"/>
              </w:rPr>
              <w:t>思路与预期成果：</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640"/>
              <w:jc w:val="left"/>
              <w:rPr>
                <w:rFonts w:ascii="Times Roman" w:cs="Times Roman" w:hAnsi="Times Roman" w:eastAsia="Times Roman"/>
                <w:sz w:val="32"/>
                <w:szCs w:val="32"/>
                <w:rtl w:val="0"/>
              </w:rPr>
            </w:pPr>
            <w:r>
              <w:rPr>
                <w:rFonts w:ascii="Arial Unicode MS" w:cs="Arial Unicode MS" w:hAnsi="Arial Unicode MS" w:eastAsia="Arial Unicode MS" w:hint="eastAsia"/>
                <w:b w:val="0"/>
                <w:bCs w:val="0"/>
                <w:i w:val="0"/>
                <w:iCs w:val="0"/>
                <w:sz w:val="29"/>
                <w:szCs w:val="29"/>
                <w:rtl w:val="0"/>
                <w:lang w:val="zh-CN" w:eastAsia="zh-CN"/>
              </w:rPr>
              <w:t>实验室中环会分别设置</w:t>
            </w:r>
            <w:r>
              <w:rPr>
                <w:rFonts w:ascii="Times Roman" w:hAnsi="Times Roman"/>
                <w:sz w:val="29"/>
                <w:szCs w:val="29"/>
                <w:rtl w:val="0"/>
              </w:rPr>
              <w:t>2</w:t>
            </w:r>
            <w:r>
              <w:rPr>
                <w:rFonts w:ascii="Arial Unicode MS" w:cs="Arial Unicode MS" w:hAnsi="Arial Unicode MS" w:eastAsia="Arial Unicode MS" w:hint="eastAsia"/>
                <w:b w:val="0"/>
                <w:bCs w:val="0"/>
                <w:i w:val="0"/>
                <w:iCs w:val="0"/>
                <w:sz w:val="29"/>
                <w:szCs w:val="29"/>
                <w:rtl w:val="0"/>
                <w:lang w:val="zh-CN" w:eastAsia="zh-CN"/>
              </w:rPr>
              <w:t>个静态与</w:t>
            </w:r>
            <w:r>
              <w:rPr>
                <w:rFonts w:ascii="Times Roman" w:hAnsi="Times Roman"/>
                <w:sz w:val="29"/>
                <w:szCs w:val="29"/>
                <w:rtl w:val="0"/>
              </w:rPr>
              <w:t>2</w:t>
            </w:r>
            <w:r>
              <w:rPr>
                <w:rFonts w:ascii="Arial Unicode MS" w:cs="Arial Unicode MS" w:hAnsi="Arial Unicode MS" w:eastAsia="Arial Unicode MS" w:hint="eastAsia"/>
                <w:b w:val="0"/>
                <w:bCs w:val="0"/>
                <w:i w:val="0"/>
                <w:iCs w:val="0"/>
                <w:sz w:val="29"/>
                <w:szCs w:val="29"/>
                <w:rtl w:val="0"/>
                <w:lang w:val="zh-CN" w:eastAsia="zh-CN"/>
              </w:rPr>
              <w:t>个动态的障碍物，我们将在无人机上实现基于双目视觉、深度相机以及激光雷达的环境感知，得到环境中各障碍物到无人机本体的距离，然后根据设计好的避障算法，规划出一条合理的能避开障碍物的路径，并按照规划的路径行进，最终到达设置好的目的地。原则上，对环境中障碍物的定位成功率达到</w:t>
            </w:r>
            <w:r>
              <w:rPr>
                <w:rFonts w:ascii="Times Roman" w:hAnsi="Times Roman"/>
                <w:sz w:val="29"/>
                <w:szCs w:val="29"/>
                <w:rtl w:val="0"/>
              </w:rPr>
              <w:t>85%</w:t>
            </w:r>
            <w:r>
              <w:rPr>
                <w:rFonts w:ascii="Arial Unicode MS" w:cs="Arial Unicode MS" w:hAnsi="Arial Unicode MS" w:eastAsia="Arial Unicode MS" w:hint="eastAsia"/>
                <w:b w:val="0"/>
                <w:bCs w:val="0"/>
                <w:i w:val="0"/>
                <w:iCs w:val="0"/>
                <w:sz w:val="29"/>
                <w:szCs w:val="29"/>
                <w:rtl w:val="0"/>
                <w:lang w:val="zh-CN" w:eastAsia="zh-CN"/>
              </w:rPr>
              <w:t>以上，对障碍物距离的感知准确度达到</w:t>
            </w:r>
            <w:r>
              <w:rPr>
                <w:rFonts w:ascii="Times Roman" w:hAnsi="Times Roman"/>
                <w:sz w:val="29"/>
                <w:szCs w:val="29"/>
                <w:rtl w:val="0"/>
              </w:rPr>
              <w:t>80%</w:t>
            </w:r>
            <w:r>
              <w:rPr>
                <w:rFonts w:ascii="Arial Unicode MS" w:cs="Arial Unicode MS" w:hAnsi="Arial Unicode MS" w:eastAsia="Arial Unicode MS" w:hint="eastAsia"/>
                <w:b w:val="0"/>
                <w:bCs w:val="0"/>
                <w:i w:val="0"/>
                <w:iCs w:val="0"/>
                <w:sz w:val="29"/>
                <w:szCs w:val="29"/>
                <w:rtl w:val="0"/>
                <w:lang w:val="zh-CN" w:eastAsia="zh-CN"/>
              </w:rPr>
              <w:t>以上，动态避障成功率达到</w:t>
            </w:r>
            <w:r>
              <w:rPr>
                <w:rFonts w:ascii="Times Roman" w:hAnsi="Times Roman"/>
                <w:sz w:val="29"/>
                <w:szCs w:val="29"/>
                <w:rtl w:val="0"/>
              </w:rPr>
              <w:t>80%</w:t>
            </w:r>
            <w:r>
              <w:rPr>
                <w:rFonts w:ascii="Arial Unicode MS" w:cs="Arial Unicode MS" w:hAnsi="Arial Unicode MS" w:eastAsia="Arial Unicode MS" w:hint="eastAsia"/>
                <w:b w:val="0"/>
                <w:bCs w:val="0"/>
                <w:i w:val="0"/>
                <w:iCs w:val="0"/>
                <w:sz w:val="29"/>
                <w:szCs w:val="29"/>
                <w:rtl w:val="0"/>
                <w:lang w:val="zh-CN" w:eastAsia="zh-CN"/>
              </w:rPr>
              <w:t>以上，对路径计算的时间控制在</w:t>
            </w:r>
            <w:r>
              <w:rPr>
                <w:rFonts w:ascii="Times Roman" w:hAnsi="Times Roman"/>
                <w:sz w:val="29"/>
                <w:szCs w:val="29"/>
                <w:rtl w:val="0"/>
              </w:rPr>
              <w:t>5</w:t>
            </w:r>
            <w:r>
              <w:rPr>
                <w:rFonts w:ascii="Arial Unicode MS" w:cs="Arial Unicode MS" w:hAnsi="Arial Unicode MS" w:eastAsia="Arial Unicode MS" w:hint="eastAsia"/>
                <w:b w:val="0"/>
                <w:bCs w:val="0"/>
                <w:i w:val="0"/>
                <w:iCs w:val="0"/>
                <w:sz w:val="29"/>
                <w:szCs w:val="29"/>
                <w:rtl w:val="0"/>
                <w:lang w:val="ja-JP" w:eastAsia="ja-JP"/>
              </w:rPr>
              <w:t>秒以下。</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both"/>
              <w:rPr>
                <w:rFonts w:ascii="Times Roman" w:cs="Times Roman" w:hAnsi="Times Roman" w:eastAsia="Times Roman"/>
                <w:sz w:val="32"/>
                <w:szCs w:val="32"/>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both"/>
              <w:rPr>
                <w:rFonts w:ascii="Times Roman" w:cs="Times Roman" w:hAnsi="Times Roman" w:eastAsia="Times Roman"/>
                <w:sz w:val="32"/>
                <w:szCs w:val="32"/>
                <w:rtl w:val="0"/>
              </w:rPr>
            </w:pPr>
            <w:r>
              <w:rPr>
                <w:rFonts w:ascii="Arial Unicode MS" w:cs="Arial Unicode MS" w:hAnsi="Arial Unicode MS" w:eastAsia="Arial Unicode MS" w:hint="eastAsia"/>
                <w:b w:val="0"/>
                <w:bCs w:val="0"/>
                <w:i w:val="0"/>
                <w:iCs w:val="0"/>
                <w:sz w:val="29"/>
                <w:szCs w:val="29"/>
                <w:rtl w:val="0"/>
                <w:lang w:val="zh-CN" w:eastAsia="zh-CN"/>
              </w:rPr>
              <w:t>任务完成的阶段内容及时间安排：</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640"/>
              <w:jc w:val="both"/>
              <w:rPr>
                <w:rFonts w:ascii="Times Roman" w:cs="Times Roman" w:hAnsi="Times Roman" w:eastAsia="Times Roman"/>
                <w:sz w:val="32"/>
                <w:szCs w:val="32"/>
                <w:rtl w:val="0"/>
              </w:rPr>
            </w:pPr>
            <w:r>
              <w:rPr>
                <w:rFonts w:ascii="Times Roman" w:hAnsi="Times Roman"/>
                <w:sz w:val="29"/>
                <w:szCs w:val="29"/>
                <w:rtl w:val="0"/>
              </w:rPr>
              <w:t>10</w:t>
            </w:r>
            <w:r>
              <w:rPr>
                <w:rFonts w:ascii="Arial Unicode MS" w:cs="Arial Unicode MS" w:hAnsi="Arial Unicode MS" w:eastAsia="Arial Unicode MS" w:hint="eastAsia"/>
                <w:b w:val="0"/>
                <w:bCs w:val="0"/>
                <w:i w:val="0"/>
                <w:iCs w:val="0"/>
                <w:sz w:val="29"/>
                <w:szCs w:val="29"/>
                <w:rtl w:val="0"/>
                <w:lang w:val="zh-CN" w:eastAsia="zh-CN"/>
              </w:rPr>
              <w:t>月：阅读文献，熟悉相关知识。</w:t>
            </w:r>
            <w:r>
              <w:rPr>
                <w:rFonts w:ascii="Times Roman" w:hAnsi="Times Roman"/>
                <w:sz w:val="29"/>
                <w:szCs w:val="29"/>
                <w:rtl w:val="0"/>
              </w:rPr>
              <w:t>11</w:t>
            </w:r>
            <w:r>
              <w:rPr>
                <w:rFonts w:ascii="Arial Unicode MS" w:cs="Arial Unicode MS" w:hAnsi="Arial Unicode MS" w:eastAsia="Arial Unicode MS" w:hint="eastAsia"/>
                <w:b w:val="0"/>
                <w:bCs w:val="0"/>
                <w:i w:val="0"/>
                <w:iCs w:val="0"/>
                <w:sz w:val="29"/>
                <w:szCs w:val="29"/>
                <w:rtl w:val="0"/>
              </w:rPr>
              <w:t>月：在</w:t>
            </w:r>
            <w:r>
              <w:rPr>
                <w:rFonts w:ascii="Times Roman" w:hAnsi="Times Roman"/>
                <w:sz w:val="29"/>
                <w:szCs w:val="29"/>
                <w:rtl w:val="0"/>
              </w:rPr>
              <w:t>Matlab</w:t>
            </w:r>
            <w:r>
              <w:rPr>
                <w:rFonts w:ascii="Arial Unicode MS" w:cs="Arial Unicode MS" w:hAnsi="Arial Unicode MS" w:eastAsia="Arial Unicode MS" w:hint="eastAsia"/>
                <w:b w:val="0"/>
                <w:bCs w:val="0"/>
                <w:i w:val="0"/>
                <w:iCs w:val="0"/>
                <w:sz w:val="29"/>
                <w:szCs w:val="29"/>
                <w:rtl w:val="0"/>
                <w:lang w:val="zh-CN" w:eastAsia="zh-CN"/>
              </w:rPr>
              <w:t>中实现仿真避障算法，在</w:t>
            </w:r>
            <w:r>
              <w:rPr>
                <w:rFonts w:ascii="Times Roman" w:hAnsi="Times Roman"/>
                <w:sz w:val="29"/>
                <w:szCs w:val="29"/>
                <w:rtl w:val="0"/>
              </w:rPr>
              <w:t>ROS</w:t>
            </w:r>
            <w:r>
              <w:rPr>
                <w:rFonts w:ascii="Arial Unicode MS" w:cs="Arial Unicode MS" w:hAnsi="Arial Unicode MS" w:eastAsia="Arial Unicode MS" w:hint="eastAsia"/>
                <w:b w:val="0"/>
                <w:bCs w:val="0"/>
                <w:i w:val="0"/>
                <w:iCs w:val="0"/>
                <w:sz w:val="29"/>
                <w:szCs w:val="29"/>
                <w:rtl w:val="0"/>
                <w:lang w:val="zh-CN" w:eastAsia="zh-CN"/>
              </w:rPr>
              <w:t>中操控无人机飞行，熟悉基本操作。</w:t>
            </w:r>
            <w:r>
              <w:rPr>
                <w:rFonts w:ascii="Times Roman" w:hAnsi="Times Roman"/>
                <w:sz w:val="29"/>
                <w:szCs w:val="29"/>
                <w:rtl w:val="0"/>
              </w:rPr>
              <w:t>12</w:t>
            </w:r>
            <w:r>
              <w:rPr>
                <w:rFonts w:ascii="Arial Unicode MS" w:cs="Arial Unicode MS" w:hAnsi="Arial Unicode MS" w:eastAsia="Arial Unicode MS" w:hint="eastAsia"/>
                <w:b w:val="0"/>
                <w:bCs w:val="0"/>
                <w:i w:val="0"/>
                <w:iCs w:val="0"/>
                <w:sz w:val="29"/>
                <w:szCs w:val="29"/>
                <w:rtl w:val="0"/>
                <w:lang w:val="zh-CN" w:eastAsia="zh-CN"/>
              </w:rPr>
              <w:t>月：实现视觉建模，感知并确定环境中的障碍物。</w:t>
            </w:r>
            <w:r>
              <w:rPr>
                <w:rFonts w:ascii="Times Roman" w:hAnsi="Times Roman"/>
                <w:sz w:val="29"/>
                <w:szCs w:val="29"/>
                <w:rtl w:val="0"/>
              </w:rPr>
              <w:t>1</w:t>
            </w:r>
            <w:r>
              <w:rPr>
                <w:rFonts w:ascii="Arial Unicode MS" w:cs="Arial Unicode MS" w:hAnsi="Arial Unicode MS" w:eastAsia="Arial Unicode MS" w:hint="eastAsia"/>
                <w:b w:val="0"/>
                <w:bCs w:val="0"/>
                <w:i w:val="0"/>
                <w:iCs w:val="0"/>
                <w:sz w:val="29"/>
                <w:szCs w:val="29"/>
                <w:rtl w:val="0"/>
                <w:lang w:val="zh-CN" w:eastAsia="zh-CN"/>
              </w:rPr>
              <w:t>月：设计并实现静态避障算法并进行控制。</w:t>
            </w:r>
            <w:r>
              <w:rPr>
                <w:rFonts w:ascii="Times Roman" w:hAnsi="Times Roman"/>
                <w:sz w:val="29"/>
                <w:szCs w:val="29"/>
                <w:rtl w:val="0"/>
              </w:rPr>
              <w:t>2</w:t>
            </w:r>
            <w:r>
              <w:rPr>
                <w:rFonts w:ascii="Arial Unicode MS" w:cs="Arial Unicode MS" w:hAnsi="Arial Unicode MS" w:eastAsia="Arial Unicode MS" w:hint="eastAsia"/>
                <w:b w:val="0"/>
                <w:bCs w:val="0"/>
                <w:i w:val="0"/>
                <w:iCs w:val="0"/>
                <w:sz w:val="29"/>
                <w:szCs w:val="29"/>
                <w:rtl w:val="0"/>
                <w:lang w:val="zh-CN" w:eastAsia="zh-CN"/>
              </w:rPr>
              <w:t>月：设计并实现动态避障算法并进行控制。</w:t>
            </w:r>
            <w:r>
              <w:rPr>
                <w:rFonts w:ascii="Times Roman" w:hAnsi="Times Roman"/>
                <w:sz w:val="29"/>
                <w:szCs w:val="29"/>
                <w:rtl w:val="0"/>
              </w:rPr>
              <w:t>3</w:t>
            </w:r>
            <w:r>
              <w:rPr>
                <w:rFonts w:ascii="Arial Unicode MS" w:cs="Arial Unicode MS" w:hAnsi="Arial Unicode MS" w:eastAsia="Arial Unicode MS" w:hint="eastAsia"/>
                <w:b w:val="0"/>
                <w:bCs w:val="0"/>
                <w:i w:val="0"/>
                <w:iCs w:val="0"/>
                <w:sz w:val="29"/>
                <w:szCs w:val="29"/>
                <w:rtl w:val="0"/>
                <w:lang w:val="zh-CN" w:eastAsia="zh-CN"/>
              </w:rPr>
              <w:t>月：优化与维护系统，总结与反思。</w:t>
            </w:r>
            <w:r>
              <w:rPr>
                <w:rFonts w:ascii="Times Roman" w:hAnsi="Times Roman"/>
                <w:sz w:val="29"/>
                <w:szCs w:val="29"/>
                <w:rtl w:val="0"/>
              </w:rPr>
              <w:t>4</w:t>
            </w:r>
            <w:r>
              <w:rPr>
                <w:rFonts w:ascii="Arial Unicode MS" w:cs="Arial Unicode MS" w:hAnsi="Arial Unicode MS" w:eastAsia="Arial Unicode MS" w:hint="eastAsia"/>
                <w:b w:val="0"/>
                <w:bCs w:val="0"/>
                <w:i w:val="0"/>
                <w:iCs w:val="0"/>
                <w:sz w:val="29"/>
                <w:szCs w:val="29"/>
                <w:rtl w:val="0"/>
                <w:lang w:val="zh-CN" w:eastAsia="zh-CN"/>
              </w:rPr>
              <w:t>月：整理材料，润色毕业论文。</w:t>
            </w:r>
            <w:r>
              <w:rPr>
                <w:rFonts w:ascii="Times Roman" w:hAnsi="Times Roman"/>
                <w:sz w:val="29"/>
                <w:szCs w:val="29"/>
                <w:rtl w:val="0"/>
              </w:rPr>
              <w:t>5</w:t>
            </w:r>
            <w:r>
              <w:rPr>
                <w:rFonts w:ascii="Arial Unicode MS" w:cs="Arial Unicode MS" w:hAnsi="Arial Unicode MS" w:eastAsia="Arial Unicode MS" w:hint="eastAsia"/>
                <w:b w:val="0"/>
                <w:bCs w:val="0"/>
                <w:i w:val="0"/>
                <w:iCs w:val="0"/>
                <w:sz w:val="29"/>
                <w:szCs w:val="29"/>
                <w:rtl w:val="0"/>
                <w:lang w:val="zh-CN" w:eastAsia="zh-CN"/>
              </w:rPr>
              <w:t>月：准备最终答辩。</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both"/>
              <w:rPr>
                <w:rFonts w:ascii="Times Roman" w:cs="Times Roman" w:hAnsi="Times Roman" w:eastAsia="Times Roman"/>
                <w:sz w:val="32"/>
                <w:szCs w:val="32"/>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both"/>
              <w:rPr>
                <w:rFonts w:ascii="Times Roman" w:cs="Times Roman" w:hAnsi="Times Roman" w:eastAsia="Times Roman"/>
                <w:sz w:val="32"/>
                <w:szCs w:val="32"/>
                <w:rtl w:val="0"/>
              </w:rPr>
            </w:pPr>
            <w:r>
              <w:rPr>
                <w:rFonts w:ascii="Arial Unicode MS" w:cs="Arial Unicode MS" w:hAnsi="Arial Unicode MS" w:eastAsia="Arial Unicode MS" w:hint="eastAsia"/>
                <w:b w:val="0"/>
                <w:bCs w:val="0"/>
                <w:i w:val="0"/>
                <w:iCs w:val="0"/>
                <w:sz w:val="29"/>
                <w:szCs w:val="29"/>
                <w:rtl w:val="0"/>
                <w:lang w:val="zh-CN" w:eastAsia="zh-CN"/>
              </w:rPr>
              <w:t>完成毕业设计（论文）所具备的条件因素：</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640"/>
              <w:jc w:val="both"/>
              <w:rPr>
                <w:rFonts w:ascii="Times Roman" w:cs="Times Roman" w:hAnsi="Times Roman" w:eastAsia="Times Roman"/>
                <w:sz w:val="32"/>
                <w:szCs w:val="32"/>
                <w:rtl w:val="0"/>
              </w:rPr>
            </w:pPr>
            <w:r>
              <w:rPr>
                <w:rFonts w:ascii="Arial Unicode MS" w:cs="Arial Unicode MS" w:hAnsi="Arial Unicode MS" w:eastAsia="Arial Unicode MS" w:hint="eastAsia"/>
                <w:b w:val="0"/>
                <w:bCs w:val="0"/>
                <w:i w:val="0"/>
                <w:iCs w:val="0"/>
                <w:sz w:val="29"/>
                <w:szCs w:val="29"/>
                <w:rtl w:val="0"/>
                <w:lang w:val="zh-CN" w:eastAsia="zh-CN"/>
              </w:rPr>
              <w:t>保证机器设备的正常运行，包括</w:t>
            </w:r>
            <w:r>
              <w:rPr>
                <w:rFonts w:ascii="Times Roman" w:hAnsi="Times Roman"/>
                <w:sz w:val="29"/>
                <w:szCs w:val="29"/>
                <w:rtl w:val="0"/>
              </w:rPr>
              <w:t>T265</w:t>
            </w:r>
            <w:r>
              <w:rPr>
                <w:rFonts w:ascii="Arial Unicode MS" w:cs="Arial Unicode MS" w:hAnsi="Arial Unicode MS" w:eastAsia="Arial Unicode MS" w:hint="eastAsia"/>
                <w:b w:val="0"/>
                <w:bCs w:val="0"/>
                <w:i w:val="0"/>
                <w:iCs w:val="0"/>
                <w:sz w:val="29"/>
                <w:szCs w:val="29"/>
                <w:rtl w:val="0"/>
                <w:lang w:val="zh-CN" w:eastAsia="zh-CN"/>
              </w:rPr>
              <w:t>双目相机和</w:t>
            </w:r>
            <w:r>
              <w:rPr>
                <w:rFonts w:ascii="Times Roman" w:hAnsi="Times Roman"/>
                <w:sz w:val="29"/>
                <w:szCs w:val="29"/>
                <w:rtl w:val="0"/>
                <w:lang w:val="de-DE"/>
              </w:rPr>
              <w:t>LDS-50C</w:t>
            </w:r>
            <w:r>
              <w:rPr>
                <w:rFonts w:ascii="Arial Unicode MS" w:cs="Arial Unicode MS" w:hAnsi="Arial Unicode MS" w:eastAsia="Arial Unicode MS" w:hint="eastAsia"/>
                <w:b w:val="0"/>
                <w:bCs w:val="0"/>
                <w:i w:val="0"/>
                <w:iCs w:val="0"/>
                <w:sz w:val="29"/>
                <w:szCs w:val="29"/>
                <w:rtl w:val="0"/>
                <w:lang w:val="zh-CN" w:eastAsia="zh-CN"/>
              </w:rPr>
              <w:t>激光雷达。确保</w:t>
            </w:r>
            <w:r>
              <w:rPr>
                <w:rFonts w:ascii="Times Roman" w:hAnsi="Times Roman"/>
                <w:sz w:val="29"/>
                <w:szCs w:val="29"/>
                <w:rtl w:val="0"/>
              </w:rPr>
              <w:t>ROS</w:t>
            </w:r>
            <w:r>
              <w:rPr>
                <w:rFonts w:ascii="Arial Unicode MS" w:cs="Arial Unicode MS" w:hAnsi="Arial Unicode MS" w:eastAsia="Arial Unicode MS" w:hint="eastAsia"/>
                <w:b w:val="0"/>
                <w:bCs w:val="0"/>
                <w:i w:val="0"/>
                <w:iCs w:val="0"/>
                <w:sz w:val="29"/>
                <w:szCs w:val="29"/>
                <w:rtl w:val="0"/>
                <w:lang w:val="zh-CN" w:eastAsia="zh-CN"/>
              </w:rPr>
              <w:t>系统以及各个节点的稳定性和可靠性。确保实验数据的准确及时采集和存储。</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left"/>
              <w:rPr>
                <w:rFonts w:ascii="Times Roman" w:cs="Times Roman" w:hAnsi="Times Roman" w:eastAsia="Times Roman"/>
                <w:sz w:val="32"/>
                <w:szCs w:val="32"/>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left"/>
              <w:rPr>
                <w:rFonts w:ascii="Times Roman" w:cs="Times Roman" w:hAnsi="Times Roman" w:eastAsia="Times Roman"/>
                <w:outline w:val="0"/>
                <w:color w:val="000000"/>
                <w:sz w:val="32"/>
                <w:szCs w:val="32"/>
                <w:rtl w:val="0"/>
                <w14:textFill>
                  <w14:solidFill>
                    <w14:srgbClr w14:val="000000"/>
                  </w14:solidFill>
                </w14:textFill>
              </w:rPr>
            </w:pPr>
            <w:r>
              <w:rPr>
                <w:rFonts w:ascii="Arial Unicode MS" w:cs="Arial Unicode MS" w:hAnsi="Arial Unicode MS" w:eastAsia="Arial Unicode MS" w:hint="eastAsia"/>
                <w:b w:val="0"/>
                <w:bCs w:val="0"/>
                <w:i w:val="0"/>
                <w:iCs w:val="0"/>
                <w:outline w:val="0"/>
                <w:color w:val="333333"/>
                <w:sz w:val="29"/>
                <w:szCs w:val="29"/>
                <w:rtl w:val="0"/>
                <w:lang w:val="ja-JP" w:eastAsia="ja-JP"/>
                <w14:textFill>
                  <w14:solidFill>
                    <w14:srgbClr w14:val="333333"/>
                  </w14:solidFill>
                </w14:textFill>
              </w:rPr>
              <w:t>参考文献：</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after="80" w:line="240" w:lineRule="auto"/>
              <w:ind w:left="0" w:right="0" w:firstLine="0"/>
              <w:jc w:val="left"/>
              <w:rPr>
                <w:rFonts w:ascii="Times Roman" w:cs="Times Roman" w:hAnsi="Times Roman" w:eastAsia="Times Roman"/>
                <w:outline w:val="0"/>
                <w:color w:val="000000"/>
                <w:sz w:val="32"/>
                <w:szCs w:val="32"/>
                <w:rtl w:val="0"/>
                <w14:textFill>
                  <w14:solidFill>
                    <w14:srgbClr w14:val="000000"/>
                  </w14:solidFill>
                </w14:textFill>
              </w:rPr>
            </w:pPr>
            <w:r>
              <w:rPr>
                <w:rFonts w:ascii="Times Roman" w:hAnsi="Times Roman"/>
                <w:outline w:val="0"/>
                <w:color w:val="333333"/>
                <w:sz w:val="29"/>
                <w:szCs w:val="29"/>
                <w:rtl w:val="0"/>
                <w:lang w:val="pt-PT"/>
                <w14:textFill>
                  <w14:solidFill>
                    <w14:srgbClr w14:val="333333"/>
                  </w14:solidFill>
                </w14:textFill>
              </w:rPr>
              <w:t>[1]</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Ahmed</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S,</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it-IT"/>
                <w14:textFill>
                  <w14:solidFill>
                    <w14:srgbClr w14:val="333333"/>
                  </w14:solidFill>
                </w14:textFill>
              </w:rPr>
              <w:t>Qiu</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B,</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Ahmad</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fr-FR"/>
                <w14:textFill>
                  <w14:solidFill>
                    <w14:srgbClr w14:val="333333"/>
                  </w14:solidFill>
                </w14:textFill>
              </w:rPr>
              <w:t>F,</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et</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pt-PT"/>
                <w14:textFill>
                  <w14:solidFill>
                    <w14:srgbClr w14:val="333333"/>
                  </w14:solidFill>
                </w14:textFill>
              </w:rPr>
              <w:t>al.</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A</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state-of-the-art</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analysis</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of</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fr-FR"/>
                <w14:textFill>
                  <w14:solidFill>
                    <w14:srgbClr w14:val="333333"/>
                  </w14:solidFill>
                </w14:textFill>
              </w:rPr>
              <w:t>obstacle</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avoidance</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methods</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from</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the</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fr-FR"/>
                <w14:textFill>
                  <w14:solidFill>
                    <w14:srgbClr w14:val="333333"/>
                  </w14:solidFill>
                </w14:textFill>
              </w:rPr>
              <w:t>perspective</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of</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an</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pt-PT"/>
                <w14:textFill>
                  <w14:solidFill>
                    <w14:srgbClr w14:val="333333"/>
                  </w14:solidFill>
                </w14:textFill>
              </w:rPr>
              <w:t>agricultural</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sprayer</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uav</w:t>
            </w:r>
            <w:r>
              <w:rPr>
                <w:rFonts w:ascii="Times Roman" w:hAnsi="Times Roman" w:hint="default"/>
                <w:outline w:val="0"/>
                <w:color w:val="333333"/>
                <w:sz w:val="29"/>
                <w:szCs w:val="29"/>
                <w:rtl w:val="1"/>
                <w14:textFill>
                  <w14:solidFill>
                    <w14:srgbClr w14:val="333333"/>
                  </w14:solidFill>
                </w14:textFill>
              </w:rPr>
              <w:t>’</w:t>
            </w:r>
            <w:r>
              <w:rPr>
                <w:rFonts w:ascii="Times Roman" w:hAnsi="Times Roman"/>
                <w:outline w:val="0"/>
                <w:color w:val="333333"/>
                <w:sz w:val="29"/>
                <w:szCs w:val="29"/>
                <w:rtl w:val="0"/>
                <w14:textFill>
                  <w14:solidFill>
                    <w14:srgbClr w14:val="333333"/>
                  </w14:solidFill>
                </w14:textFill>
              </w:rPr>
              <w:t>s</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fr-FR"/>
                <w14:textFill>
                  <w14:solidFill>
                    <w14:srgbClr w14:val="333333"/>
                  </w14:solidFill>
                </w14:textFill>
              </w:rPr>
              <w:t>operation</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pt-PT"/>
                <w14:textFill>
                  <w14:solidFill>
                    <w14:srgbClr w14:val="333333"/>
                  </w14:solidFill>
                </w14:textFill>
              </w:rPr>
              <w:t>scenario[J].</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it-IT"/>
                <w14:textFill>
                  <w14:solidFill>
                    <w14:srgbClr w14:val="333333"/>
                  </w14:solidFill>
                </w14:textFill>
              </w:rPr>
              <w:t>Agronomy-Basel,</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2021,</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11(6):</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1069.</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after="80" w:line="240" w:lineRule="auto"/>
              <w:ind w:left="0" w:right="0" w:firstLine="0"/>
              <w:jc w:val="left"/>
              <w:rPr>
                <w:rFonts w:ascii="Times Roman" w:cs="Times Roman" w:hAnsi="Times Roman" w:eastAsia="Times Roman"/>
                <w:outline w:val="0"/>
                <w:color w:val="000000"/>
                <w:sz w:val="32"/>
                <w:szCs w:val="32"/>
                <w:rtl w:val="0"/>
                <w14:textFill>
                  <w14:solidFill>
                    <w14:srgbClr w14:val="000000"/>
                  </w14:solidFill>
                </w14:textFill>
              </w:rPr>
            </w:pPr>
            <w:r>
              <w:rPr>
                <w:rFonts w:ascii="Times Roman" w:hAnsi="Times Roman"/>
                <w:outline w:val="0"/>
                <w:color w:val="333333"/>
                <w:sz w:val="29"/>
                <w:szCs w:val="29"/>
                <w:rtl w:val="0"/>
                <w:lang w:val="pt-PT"/>
                <w14:textFill>
                  <w14:solidFill>
                    <w14:srgbClr w14:val="333333"/>
                  </w14:solidFill>
                </w14:textFill>
              </w:rPr>
              <w:t>[2]</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de-DE"/>
                <w14:textFill>
                  <w14:solidFill>
                    <w14:srgbClr w14:val="333333"/>
                  </w14:solidFill>
                </w14:textFill>
              </w:rPr>
              <w:t>Marin-Plaza</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P,</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de-DE"/>
                <w14:textFill>
                  <w14:solidFill>
                    <w14:srgbClr w14:val="333333"/>
                  </w14:solidFill>
                </w14:textFill>
              </w:rPr>
              <w:t>Hussein</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de-DE"/>
                <w14:textFill>
                  <w14:solidFill>
                    <w14:srgbClr w14:val="333333"/>
                  </w14:solidFill>
                </w14:textFill>
              </w:rPr>
              <w:t>A,</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fr-FR"/>
                <w14:textFill>
                  <w14:solidFill>
                    <w14:srgbClr w14:val="333333"/>
                  </w14:solidFill>
                </w14:textFill>
              </w:rPr>
              <w:t>Martin</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D,</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et</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pt-PT"/>
                <w14:textFill>
                  <w14:solidFill>
                    <w14:srgbClr w14:val="333333"/>
                  </w14:solidFill>
                </w14:textFill>
              </w:rPr>
              <w:t>al.</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Global</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and</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pt-PT"/>
                <w14:textFill>
                  <w14:solidFill>
                    <w14:srgbClr w14:val="333333"/>
                  </w14:solidFill>
                </w14:textFill>
              </w:rPr>
              <w:t>local</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path</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planning</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study</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in</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a</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ros-based</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research</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platform</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for</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fr-FR"/>
                <w14:textFill>
                  <w14:solidFill>
                    <w14:srgbClr w14:val="333333"/>
                  </w14:solidFill>
                </w14:textFill>
              </w:rPr>
              <w:t>autonomous</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vehicles[J].</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fr-FR"/>
                <w14:textFill>
                  <w14:solidFill>
                    <w14:srgbClr w14:val="333333"/>
                  </w14:solidFill>
                </w14:textFill>
              </w:rPr>
              <w:t>Journal</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Of</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en-US"/>
                <w14:textFill>
                  <w14:solidFill>
                    <w14:srgbClr w14:val="333333"/>
                  </w14:solidFill>
                </w14:textFill>
              </w:rPr>
              <w:t>Advanced</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lang w:val="fr-FR"/>
                <w14:textFill>
                  <w14:solidFill>
                    <w14:srgbClr w14:val="333333"/>
                  </w14:solidFill>
                </w14:textFill>
              </w:rPr>
              <w:t>Transportation,</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2018:</w:t>
            </w:r>
            <w:r>
              <w:rPr>
                <w:rFonts w:ascii="Times Roman" w:hAnsi="Times Roman" w:hint="default"/>
                <w:outline w:val="0"/>
                <w:color w:val="333333"/>
                <w:sz w:val="29"/>
                <w:szCs w:val="29"/>
                <w:rtl w:val="0"/>
                <w14:textFill>
                  <w14:solidFill>
                    <w14:srgbClr w14:val="333333"/>
                  </w14:solidFill>
                </w14:textFill>
              </w:rPr>
              <w:t> </w:t>
            </w:r>
            <w:r>
              <w:rPr>
                <w:rFonts w:ascii="Times Roman" w:hAnsi="Times Roman"/>
                <w:outline w:val="0"/>
                <w:color w:val="333333"/>
                <w:sz w:val="29"/>
                <w:szCs w:val="29"/>
                <w:rtl w:val="0"/>
                <w14:textFill>
                  <w14:solidFill>
                    <w14:srgbClr w14:val="333333"/>
                  </w14:solidFill>
                </w14:textFill>
              </w:rPr>
              <w:t>6392697.</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29"/>
                <w:szCs w:val="29"/>
                <w:rtl w:val="0"/>
                <w:lang w:val="pt-PT"/>
              </w:rPr>
              <w:t>[3]</w:t>
            </w:r>
            <w:r>
              <w:rPr>
                <w:rFonts w:ascii="Times Roman" w:hAnsi="Times Roman" w:hint="default"/>
                <w:sz w:val="29"/>
                <w:szCs w:val="29"/>
                <w:rtl w:val="0"/>
              </w:rPr>
              <w:t> </w:t>
            </w:r>
            <w:r>
              <w:rPr>
                <w:rFonts w:ascii="Arial Unicode MS" w:cs="Arial Unicode MS" w:hAnsi="Arial Unicode MS" w:eastAsia="Arial Unicode MS" w:hint="eastAsia"/>
                <w:b w:val="0"/>
                <w:bCs w:val="0"/>
                <w:i w:val="0"/>
                <w:iCs w:val="0"/>
                <w:sz w:val="29"/>
                <w:szCs w:val="29"/>
                <w:rtl w:val="0"/>
                <w:lang w:val="zh-CN" w:eastAsia="zh-CN"/>
              </w:rPr>
              <w:t>刘玄冰，周绍磊，肖支才，等</w:t>
            </w:r>
            <w:r>
              <w:rPr>
                <w:rFonts w:ascii="Times Roman" w:hAnsi="Times Roman"/>
                <w:sz w:val="29"/>
                <w:szCs w:val="29"/>
                <w:rtl w:val="0"/>
              </w:rPr>
              <w:t>.</w:t>
            </w:r>
            <w:r>
              <w:rPr>
                <w:rFonts w:ascii="Arial Unicode MS" w:cs="Arial Unicode MS" w:hAnsi="Arial Unicode MS" w:eastAsia="Arial Unicode MS" w:hint="eastAsia"/>
                <w:b w:val="0"/>
                <w:bCs w:val="0"/>
                <w:i w:val="0"/>
                <w:iCs w:val="0"/>
                <w:sz w:val="29"/>
                <w:szCs w:val="29"/>
                <w:rtl w:val="0"/>
                <w:lang w:val="zh-CN" w:eastAsia="zh-CN"/>
              </w:rPr>
              <w:t>无人机避障方法研究综述</w:t>
            </w:r>
            <w:r>
              <w:rPr>
                <w:rFonts w:ascii="Times Roman" w:hAnsi="Times Roman"/>
                <w:sz w:val="29"/>
                <w:szCs w:val="29"/>
                <w:rtl w:val="0"/>
                <w:lang w:val="pt-PT"/>
              </w:rPr>
              <w:t>[J].</w:t>
            </w:r>
            <w:r>
              <w:rPr>
                <w:rFonts w:ascii="Arial Unicode MS" w:cs="Arial Unicode MS" w:hAnsi="Arial Unicode MS" w:eastAsia="Arial Unicode MS" w:hint="eastAsia"/>
                <w:b w:val="0"/>
                <w:bCs w:val="0"/>
                <w:i w:val="0"/>
                <w:iCs w:val="0"/>
                <w:sz w:val="29"/>
                <w:szCs w:val="29"/>
                <w:rtl w:val="0"/>
                <w:lang w:val="zh-CN" w:eastAsia="zh-CN"/>
              </w:rPr>
              <w:t>兵器装备工程学报，</w:t>
            </w:r>
            <w:r>
              <w:rPr>
                <w:rFonts w:ascii="Times Roman" w:hAnsi="Times Roman"/>
                <w:sz w:val="29"/>
                <w:szCs w:val="29"/>
                <w:rtl w:val="0"/>
              </w:rPr>
              <w:t>2022</w:t>
            </w:r>
            <w:r>
              <w:rPr>
                <w:rFonts w:ascii="Arial Unicode MS" w:cs="Arial Unicode MS" w:hAnsi="Arial Unicode MS" w:eastAsia="Arial Unicode MS" w:hint="eastAsia"/>
                <w:b w:val="0"/>
                <w:bCs w:val="0"/>
                <w:i w:val="0"/>
                <w:iCs w:val="0"/>
                <w:sz w:val="29"/>
                <w:szCs w:val="29"/>
                <w:rtl w:val="0"/>
              </w:rPr>
              <w:t>，</w:t>
            </w:r>
            <w:r>
              <w:rPr>
                <w:rFonts w:ascii="Times Roman" w:hAnsi="Times Roman"/>
                <w:sz w:val="29"/>
                <w:szCs w:val="29"/>
                <w:rtl w:val="0"/>
              </w:rPr>
              <w:t>43(05)</w:t>
            </w:r>
            <w:r>
              <w:rPr>
                <w:rFonts w:ascii="Arial Unicode MS" w:cs="Arial Unicode MS" w:hAnsi="Arial Unicode MS" w:eastAsia="Arial Unicode MS" w:hint="eastAsia"/>
                <w:b w:val="0"/>
                <w:bCs w:val="0"/>
                <w:i w:val="0"/>
                <w:iCs w:val="0"/>
                <w:sz w:val="29"/>
                <w:szCs w:val="29"/>
                <w:rtl w:val="0"/>
              </w:rPr>
              <w:t>：</w:t>
            </w:r>
            <w:r>
              <w:rPr>
                <w:rFonts w:ascii="Times Roman" w:hAnsi="Times Roman"/>
                <w:sz w:val="29"/>
                <w:szCs w:val="29"/>
                <w:rtl w:val="0"/>
              </w:rPr>
              <w:t>40-47.</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29"/>
                <w:szCs w:val="29"/>
                <w:rtl w:val="0"/>
                <w:lang w:val="pt-PT"/>
              </w:rPr>
              <w:t>[4]</w:t>
            </w:r>
            <w:r>
              <w:rPr>
                <w:rFonts w:ascii="Times Roman" w:hAnsi="Times Roman" w:hint="default"/>
                <w:sz w:val="29"/>
                <w:szCs w:val="29"/>
                <w:rtl w:val="0"/>
              </w:rPr>
              <w:t> </w:t>
            </w:r>
            <w:r>
              <w:rPr>
                <w:rFonts w:ascii="Times Roman" w:hAnsi="Times Roman"/>
                <w:sz w:val="29"/>
                <w:szCs w:val="29"/>
                <w:rtl w:val="0"/>
              </w:rPr>
              <w:t>H.</w:t>
            </w:r>
            <w:r>
              <w:rPr>
                <w:rFonts w:ascii="Times Roman" w:hAnsi="Times Roman" w:hint="default"/>
                <w:sz w:val="29"/>
                <w:szCs w:val="29"/>
                <w:rtl w:val="0"/>
              </w:rPr>
              <w:t> </w:t>
            </w:r>
            <w:r>
              <w:rPr>
                <w:rFonts w:ascii="Times Roman" w:hAnsi="Times Roman"/>
                <w:sz w:val="29"/>
                <w:szCs w:val="29"/>
                <w:rtl w:val="0"/>
              </w:rPr>
              <w:t>Zhu</w:t>
            </w:r>
            <w:r>
              <w:rPr>
                <w:rFonts w:ascii="Times Roman" w:hAnsi="Times Roman" w:hint="default"/>
                <w:sz w:val="29"/>
                <w:szCs w:val="29"/>
                <w:rtl w:val="0"/>
              </w:rPr>
              <w:t> </w:t>
            </w:r>
            <w:r>
              <w:rPr>
                <w:rFonts w:ascii="Times Roman" w:hAnsi="Times Roman"/>
                <w:sz w:val="29"/>
                <w:szCs w:val="29"/>
                <w:rtl w:val="0"/>
              </w:rPr>
              <w:t>and</w:t>
            </w:r>
            <w:r>
              <w:rPr>
                <w:rFonts w:ascii="Times Roman" w:hAnsi="Times Roman" w:hint="default"/>
                <w:sz w:val="29"/>
                <w:szCs w:val="29"/>
                <w:rtl w:val="0"/>
              </w:rPr>
              <w:t> </w:t>
            </w:r>
            <w:r>
              <w:rPr>
                <w:rFonts w:ascii="Times Roman" w:hAnsi="Times Roman"/>
                <w:sz w:val="29"/>
                <w:szCs w:val="29"/>
                <w:rtl w:val="0"/>
              </w:rPr>
              <w:t>J.</w:t>
            </w:r>
            <w:r>
              <w:rPr>
                <w:rFonts w:ascii="Times Roman" w:hAnsi="Times Roman" w:hint="default"/>
                <w:sz w:val="29"/>
                <w:szCs w:val="29"/>
                <w:rtl w:val="0"/>
              </w:rPr>
              <w:t> </w:t>
            </w:r>
            <w:r>
              <w:rPr>
                <w:rFonts w:ascii="Times Roman" w:hAnsi="Times Roman"/>
                <w:sz w:val="29"/>
                <w:szCs w:val="29"/>
                <w:rtl w:val="0"/>
                <w:lang w:val="es-ES_tradnl"/>
              </w:rPr>
              <w:t>Alonso-Mora,</w:t>
            </w:r>
            <w:r>
              <w:rPr>
                <w:rFonts w:ascii="Times Roman" w:hAnsi="Times Roman" w:hint="default"/>
                <w:sz w:val="29"/>
                <w:szCs w:val="29"/>
                <w:rtl w:val="0"/>
              </w:rPr>
              <w:t> </w:t>
            </w:r>
            <w:r>
              <w:rPr>
                <w:rFonts w:ascii="Times Roman" w:hAnsi="Times Roman"/>
                <w:sz w:val="29"/>
                <w:szCs w:val="29"/>
                <w:rtl w:val="0"/>
                <w:lang w:val="en-US"/>
              </w:rPr>
              <w:t>"Chance-Constrained</w:t>
            </w:r>
            <w:r>
              <w:rPr>
                <w:rFonts w:ascii="Times Roman" w:hAnsi="Times Roman" w:hint="default"/>
                <w:sz w:val="29"/>
                <w:szCs w:val="29"/>
                <w:rtl w:val="0"/>
              </w:rPr>
              <w:t> </w:t>
            </w:r>
            <w:r>
              <w:rPr>
                <w:rFonts w:ascii="Times Roman" w:hAnsi="Times Roman"/>
                <w:sz w:val="29"/>
                <w:szCs w:val="29"/>
                <w:rtl w:val="0"/>
              </w:rPr>
              <w:t>Collision</w:t>
            </w:r>
            <w:r>
              <w:rPr>
                <w:rFonts w:ascii="Times Roman" w:hAnsi="Times Roman" w:hint="default"/>
                <w:sz w:val="29"/>
                <w:szCs w:val="29"/>
                <w:rtl w:val="0"/>
              </w:rPr>
              <w:t> </w:t>
            </w:r>
            <w:r>
              <w:rPr>
                <w:rFonts w:ascii="Times Roman" w:hAnsi="Times Roman"/>
                <w:sz w:val="29"/>
                <w:szCs w:val="29"/>
                <w:rtl w:val="0"/>
              </w:rPr>
              <w:t>Avoidance</w:t>
            </w:r>
            <w:r>
              <w:rPr>
                <w:rFonts w:ascii="Times Roman" w:hAnsi="Times Roman" w:hint="default"/>
                <w:sz w:val="29"/>
                <w:szCs w:val="29"/>
                <w:rtl w:val="0"/>
              </w:rPr>
              <w:t> </w:t>
            </w:r>
            <w:r>
              <w:rPr>
                <w:rFonts w:ascii="Times Roman" w:hAnsi="Times Roman"/>
                <w:sz w:val="29"/>
                <w:szCs w:val="29"/>
                <w:rtl w:val="0"/>
                <w:lang w:val="en-US"/>
              </w:rPr>
              <w:t>for</w:t>
            </w:r>
            <w:r>
              <w:rPr>
                <w:rFonts w:ascii="Times Roman" w:hAnsi="Times Roman" w:hint="default"/>
                <w:sz w:val="29"/>
                <w:szCs w:val="29"/>
                <w:rtl w:val="0"/>
              </w:rPr>
              <w:t> </w:t>
            </w:r>
            <w:r>
              <w:rPr>
                <w:rFonts w:ascii="Times Roman" w:hAnsi="Times Roman"/>
                <w:sz w:val="29"/>
                <w:szCs w:val="29"/>
                <w:rtl w:val="0"/>
                <w:lang w:val="de-DE"/>
              </w:rPr>
              <w:t>MAVs</w:t>
            </w:r>
            <w:r>
              <w:rPr>
                <w:rFonts w:ascii="Times Roman" w:hAnsi="Times Roman" w:hint="default"/>
                <w:sz w:val="29"/>
                <w:szCs w:val="29"/>
                <w:rtl w:val="0"/>
              </w:rPr>
              <w:t> </w:t>
            </w:r>
            <w:r>
              <w:rPr>
                <w:rFonts w:ascii="Times Roman" w:hAnsi="Times Roman"/>
                <w:sz w:val="29"/>
                <w:szCs w:val="29"/>
                <w:rtl w:val="0"/>
              </w:rPr>
              <w:t>in</w:t>
            </w:r>
            <w:r>
              <w:rPr>
                <w:rFonts w:ascii="Times Roman" w:hAnsi="Times Roman" w:hint="default"/>
                <w:sz w:val="29"/>
                <w:szCs w:val="29"/>
                <w:rtl w:val="0"/>
              </w:rPr>
              <w:t> </w:t>
            </w:r>
            <w:r>
              <w:rPr>
                <w:rFonts w:ascii="Times Roman" w:hAnsi="Times Roman"/>
                <w:sz w:val="29"/>
                <w:szCs w:val="29"/>
                <w:rtl w:val="0"/>
              </w:rPr>
              <w:t>Dynamic</w:t>
            </w:r>
            <w:r>
              <w:rPr>
                <w:rFonts w:ascii="Times Roman" w:hAnsi="Times Roman" w:hint="default"/>
                <w:sz w:val="29"/>
                <w:szCs w:val="29"/>
                <w:rtl w:val="0"/>
              </w:rPr>
              <w:t> </w:t>
            </w:r>
            <w:r>
              <w:rPr>
                <w:rFonts w:ascii="Times Roman" w:hAnsi="Times Roman"/>
                <w:sz w:val="29"/>
                <w:szCs w:val="29"/>
                <w:rtl w:val="0"/>
                <w:lang w:val="en-US"/>
              </w:rPr>
              <w:t>Environments,"</w:t>
            </w:r>
            <w:r>
              <w:rPr>
                <w:rFonts w:ascii="Times Roman" w:hAnsi="Times Roman" w:hint="default"/>
                <w:sz w:val="29"/>
                <w:szCs w:val="29"/>
                <w:rtl w:val="0"/>
              </w:rPr>
              <w:t> </w:t>
            </w:r>
            <w:r>
              <w:rPr>
                <w:rFonts w:ascii="Times Roman" w:hAnsi="Times Roman"/>
                <w:sz w:val="29"/>
                <w:szCs w:val="29"/>
                <w:rtl w:val="0"/>
              </w:rPr>
              <w:t>in</w:t>
            </w:r>
            <w:r>
              <w:rPr>
                <w:rFonts w:ascii="Times Roman" w:hAnsi="Times Roman" w:hint="default"/>
                <w:sz w:val="29"/>
                <w:szCs w:val="29"/>
                <w:rtl w:val="0"/>
              </w:rPr>
              <w:t> </w:t>
            </w:r>
            <w:r>
              <w:rPr>
                <w:rFonts w:ascii="Times Roman" w:hAnsi="Times Roman"/>
                <w:sz w:val="29"/>
                <w:szCs w:val="29"/>
                <w:rtl w:val="0"/>
                <w:lang w:val="en-US"/>
              </w:rPr>
              <w:t>IEEE</w:t>
            </w:r>
            <w:r>
              <w:rPr>
                <w:rFonts w:ascii="Times Roman" w:hAnsi="Times Roman" w:hint="default"/>
                <w:sz w:val="29"/>
                <w:szCs w:val="29"/>
                <w:rtl w:val="0"/>
              </w:rPr>
              <w:t> </w:t>
            </w:r>
            <w:r>
              <w:rPr>
                <w:rFonts w:ascii="Times Roman" w:hAnsi="Times Roman"/>
                <w:sz w:val="29"/>
                <w:szCs w:val="29"/>
                <w:rtl w:val="0"/>
                <w:lang w:val="en-US"/>
              </w:rPr>
              <w:t>Robotics</w:t>
            </w:r>
            <w:r>
              <w:rPr>
                <w:rFonts w:ascii="Times Roman" w:hAnsi="Times Roman" w:hint="default"/>
                <w:sz w:val="29"/>
                <w:szCs w:val="29"/>
                <w:rtl w:val="0"/>
              </w:rPr>
              <w:t> </w:t>
            </w:r>
            <w:r>
              <w:rPr>
                <w:rFonts w:ascii="Times Roman" w:hAnsi="Times Roman"/>
                <w:sz w:val="29"/>
                <w:szCs w:val="29"/>
                <w:rtl w:val="0"/>
              </w:rPr>
              <w:t>and</w:t>
            </w:r>
            <w:r>
              <w:rPr>
                <w:rFonts w:ascii="Times Roman" w:hAnsi="Times Roman" w:hint="default"/>
                <w:sz w:val="29"/>
                <w:szCs w:val="29"/>
                <w:rtl w:val="0"/>
              </w:rPr>
              <w:t> </w:t>
            </w:r>
            <w:r>
              <w:rPr>
                <w:rFonts w:ascii="Times Roman" w:hAnsi="Times Roman"/>
                <w:sz w:val="29"/>
                <w:szCs w:val="29"/>
                <w:rtl w:val="0"/>
                <w:lang w:val="de-DE"/>
              </w:rPr>
              <w:t>Automation</w:t>
            </w:r>
            <w:r>
              <w:rPr>
                <w:rFonts w:ascii="Times Roman" w:hAnsi="Times Roman" w:hint="default"/>
                <w:sz w:val="29"/>
                <w:szCs w:val="29"/>
                <w:rtl w:val="0"/>
              </w:rPr>
              <w:t> </w:t>
            </w:r>
            <w:r>
              <w:rPr>
                <w:rFonts w:ascii="Times Roman" w:hAnsi="Times Roman"/>
                <w:sz w:val="29"/>
                <w:szCs w:val="29"/>
                <w:rtl w:val="0"/>
                <w:lang w:val="en-US"/>
              </w:rPr>
              <w:t>Letters,</w:t>
            </w:r>
            <w:r>
              <w:rPr>
                <w:rFonts w:ascii="Times Roman" w:hAnsi="Times Roman" w:hint="default"/>
                <w:sz w:val="29"/>
                <w:szCs w:val="29"/>
                <w:rtl w:val="0"/>
              </w:rPr>
              <w:t> </w:t>
            </w:r>
            <w:r>
              <w:rPr>
                <w:rFonts w:ascii="Times Roman" w:hAnsi="Times Roman"/>
                <w:sz w:val="29"/>
                <w:szCs w:val="29"/>
                <w:rtl w:val="0"/>
                <w:lang w:val="pt-PT"/>
              </w:rPr>
              <w:t>vol.</w:t>
            </w:r>
            <w:r>
              <w:rPr>
                <w:rFonts w:ascii="Times Roman" w:hAnsi="Times Roman" w:hint="default"/>
                <w:sz w:val="29"/>
                <w:szCs w:val="29"/>
                <w:rtl w:val="0"/>
              </w:rPr>
              <w:t> </w:t>
            </w:r>
            <w:r>
              <w:rPr>
                <w:rFonts w:ascii="Times Roman" w:hAnsi="Times Roman"/>
                <w:sz w:val="29"/>
                <w:szCs w:val="29"/>
                <w:rtl w:val="0"/>
              </w:rPr>
              <w:t>4,</w:t>
            </w:r>
            <w:r>
              <w:rPr>
                <w:rFonts w:ascii="Times Roman" w:hAnsi="Times Roman" w:hint="default"/>
                <w:sz w:val="29"/>
                <w:szCs w:val="29"/>
                <w:rtl w:val="0"/>
              </w:rPr>
              <w:t> </w:t>
            </w:r>
            <w:r>
              <w:rPr>
                <w:rFonts w:ascii="Times Roman" w:hAnsi="Times Roman"/>
                <w:sz w:val="29"/>
                <w:szCs w:val="29"/>
                <w:rtl w:val="0"/>
                <w:lang w:val="it-IT"/>
              </w:rPr>
              <w:t>no.</w:t>
            </w:r>
            <w:r>
              <w:rPr>
                <w:rFonts w:ascii="Times Roman" w:hAnsi="Times Roman" w:hint="default"/>
                <w:sz w:val="29"/>
                <w:szCs w:val="29"/>
                <w:rtl w:val="0"/>
              </w:rPr>
              <w:t> </w:t>
            </w:r>
            <w:r>
              <w:rPr>
                <w:rFonts w:ascii="Times Roman" w:hAnsi="Times Roman"/>
                <w:sz w:val="29"/>
                <w:szCs w:val="29"/>
                <w:rtl w:val="0"/>
              </w:rPr>
              <w:t>2,</w:t>
            </w:r>
            <w:r>
              <w:rPr>
                <w:rFonts w:ascii="Times Roman" w:hAnsi="Times Roman" w:hint="default"/>
                <w:sz w:val="29"/>
                <w:szCs w:val="29"/>
                <w:rtl w:val="0"/>
              </w:rPr>
              <w:t> </w:t>
            </w:r>
            <w:r>
              <w:rPr>
                <w:rFonts w:ascii="Times Roman" w:hAnsi="Times Roman"/>
                <w:sz w:val="29"/>
                <w:szCs w:val="29"/>
                <w:rtl w:val="0"/>
              </w:rPr>
              <w:t>pp.</w:t>
            </w:r>
            <w:r>
              <w:rPr>
                <w:rFonts w:ascii="Times Roman" w:hAnsi="Times Roman" w:hint="default"/>
                <w:sz w:val="29"/>
                <w:szCs w:val="29"/>
                <w:rtl w:val="0"/>
              </w:rPr>
              <w:t> </w:t>
            </w:r>
            <w:r>
              <w:rPr>
                <w:rFonts w:ascii="Times Roman" w:hAnsi="Times Roman"/>
                <w:sz w:val="29"/>
                <w:szCs w:val="29"/>
                <w:rtl w:val="0"/>
              </w:rPr>
              <w:t>776-783,</w:t>
            </w:r>
            <w:r>
              <w:rPr>
                <w:rFonts w:ascii="Times Roman" w:hAnsi="Times Roman" w:hint="default"/>
                <w:sz w:val="29"/>
                <w:szCs w:val="29"/>
                <w:rtl w:val="0"/>
              </w:rPr>
              <w:t> </w:t>
            </w:r>
            <w:r>
              <w:rPr>
                <w:rFonts w:ascii="Times Roman" w:hAnsi="Times Roman"/>
                <w:sz w:val="29"/>
                <w:szCs w:val="29"/>
                <w:rtl w:val="0"/>
                <w:lang w:val="en-US"/>
              </w:rPr>
              <w:t>April</w:t>
            </w:r>
            <w:r>
              <w:rPr>
                <w:rFonts w:ascii="Times Roman" w:hAnsi="Times Roman" w:hint="default"/>
                <w:sz w:val="29"/>
                <w:szCs w:val="29"/>
                <w:rtl w:val="0"/>
              </w:rPr>
              <w:t> </w:t>
            </w:r>
            <w:r>
              <w:rPr>
                <w:rFonts w:ascii="Times Roman" w:hAnsi="Times Roman"/>
                <w:sz w:val="29"/>
                <w:szCs w:val="29"/>
                <w:rtl w:val="0"/>
              </w:rPr>
              <w:t>2019,</w:t>
            </w:r>
            <w:r>
              <w:rPr>
                <w:rFonts w:ascii="Times Roman" w:hAnsi="Times Roman" w:hint="default"/>
                <w:sz w:val="29"/>
                <w:szCs w:val="29"/>
                <w:rtl w:val="0"/>
              </w:rPr>
              <w:t> </w:t>
            </w:r>
            <w:r>
              <w:rPr>
                <w:rFonts w:ascii="Times Roman" w:hAnsi="Times Roman"/>
                <w:sz w:val="29"/>
                <w:szCs w:val="29"/>
                <w:rtl w:val="0"/>
                <w:lang w:val="pt-PT"/>
              </w:rPr>
              <w:t>doi:</w:t>
            </w:r>
            <w:r>
              <w:rPr>
                <w:rFonts w:ascii="Times Roman" w:hAnsi="Times Roman" w:hint="default"/>
                <w:sz w:val="29"/>
                <w:szCs w:val="29"/>
                <w:rtl w:val="0"/>
              </w:rPr>
              <w:t> </w:t>
            </w:r>
            <w:r>
              <w:rPr>
                <w:rFonts w:ascii="Times Roman" w:hAnsi="Times Roman"/>
                <w:sz w:val="29"/>
                <w:szCs w:val="29"/>
                <w:rtl w:val="0"/>
              </w:rPr>
              <w:t>10.1109/LRA.2019.2893494.</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29"/>
                <w:szCs w:val="29"/>
                <w:rtl w:val="0"/>
              </w:rPr>
              <w:t xml:space="preserve">                                                                                                           </w:t>
            </w:r>
            <w:r>
              <w:rPr>
                <w:rFonts w:ascii="Arial Unicode MS" w:cs="Arial Unicode MS" w:hAnsi="Arial Unicode MS" w:eastAsia="Arial Unicode MS" w:hint="eastAsia"/>
                <w:b w:val="0"/>
                <w:bCs w:val="0"/>
                <w:i w:val="0"/>
                <w:iCs w:val="0"/>
                <w:sz w:val="29"/>
                <w:szCs w:val="29"/>
                <w:rtl w:val="0"/>
                <w:lang w:val="zh-CN" w:eastAsia="zh-CN"/>
              </w:rPr>
              <w:t>学生（签名）：</w:t>
            </w:r>
            <w:r>
              <w:rPr>
                <w:rFonts w:ascii="Times Roman" w:cs="Times Roman" w:hAnsi="Times Roman" w:eastAsia="Times Roman"/>
                <w:sz w:val="32"/>
                <w:szCs w:val="32"/>
                <w:rtl w:val="0"/>
              </w:rPr>
              <w:drawing xmlns:a="http://schemas.openxmlformats.org/drawingml/2006/main">
                <wp:inline distT="0" distB="0" distL="0" distR="0">
                  <wp:extent cx="1752600" cy="1092200"/>
                  <wp:effectExtent l="0" t="0" r="0" b="0"/>
                  <wp:docPr id="1073741825" name="officeArt object" descr="unknown.jpg"/>
                  <wp:cNvGraphicFramePr/>
                  <a:graphic xmlns:a="http://schemas.openxmlformats.org/drawingml/2006/main">
                    <a:graphicData uri="http://schemas.openxmlformats.org/drawingml/2006/picture">
                      <pic:pic xmlns:pic="http://schemas.openxmlformats.org/drawingml/2006/picture">
                        <pic:nvPicPr>
                          <pic:cNvPr id="1073741825" name="unknown.jpg" descr="unknown.jpg"/>
                          <pic:cNvPicPr>
                            <a:picLocks noChangeAspect="1"/>
                          </pic:cNvPicPr>
                        </pic:nvPicPr>
                        <pic:blipFill>
                          <a:blip r:embed="rId4">
                            <a:extLst/>
                          </a:blip>
                          <a:stretch>
                            <a:fillRect/>
                          </a:stretch>
                        </pic:blipFill>
                        <pic:spPr>
                          <a:xfrm>
                            <a:off x="0" y="0"/>
                            <a:ext cx="1752600" cy="1092200"/>
                          </a:xfrm>
                          <a:prstGeom prst="rect">
                            <a:avLst/>
                          </a:prstGeom>
                          <a:ln w="12700" cap="flat">
                            <a:noFill/>
                            <a:miter lim="400000"/>
                          </a:ln>
                          <a:effectLst/>
                        </pic:spPr>
                      </pic:pic>
                    </a:graphicData>
                  </a:graphic>
                </wp:inline>
              </w:drawing>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left"/>
              <w:rPr>
                <w:rFonts w:ascii="Times Roman" w:cs="Times Roman" w:hAnsi="Times Roman" w:eastAsia="Times Roman"/>
                <w:sz w:val="32"/>
                <w:szCs w:val="32"/>
                <w:rtl w:val="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line="240" w:lineRule="auto"/>
              <w:ind w:left="0" w:right="0" w:firstLine="0"/>
              <w:jc w:val="right"/>
              <w:rPr>
                <w:rFonts w:ascii="Times Roman" w:cs="Times Roman" w:hAnsi="Times Roman" w:eastAsia="Times Roman"/>
                <w:sz w:val="32"/>
                <w:szCs w:val="32"/>
                <w:rtl w:val="0"/>
              </w:rPr>
            </w:pPr>
            <w:r>
              <w:rPr>
                <w:rFonts w:ascii="Times Roman" w:hAnsi="Times Roman" w:hint="default"/>
                <w:sz w:val="29"/>
                <w:szCs w:val="29"/>
                <w:rtl w:val="0"/>
              </w:rPr>
              <w:t>                                                       </w:t>
            </w:r>
            <w:r>
              <w:rPr>
                <w:rFonts w:ascii="Times Roman" w:hAnsi="Times Roman"/>
                <w:sz w:val="29"/>
                <w:szCs w:val="29"/>
                <w:rtl w:val="0"/>
              </w:rPr>
              <w:t>2023</w:t>
            </w:r>
            <w:r>
              <w:rPr>
                <w:rFonts w:ascii="Arial Unicode MS" w:cs="Arial Unicode MS" w:hAnsi="Arial Unicode MS" w:eastAsia="Arial Unicode MS" w:hint="eastAsia"/>
                <w:b w:val="0"/>
                <w:bCs w:val="0"/>
                <w:i w:val="0"/>
                <w:iCs w:val="0"/>
                <w:sz w:val="29"/>
                <w:szCs w:val="29"/>
                <w:rtl w:val="0"/>
              </w:rPr>
              <w:t>年</w:t>
            </w:r>
            <w:r>
              <w:rPr>
                <w:rFonts w:ascii="Times Roman" w:hAnsi="Times Roman" w:hint="default"/>
                <w:sz w:val="29"/>
                <w:szCs w:val="29"/>
                <w:rtl w:val="0"/>
              </w:rPr>
              <w:t> </w:t>
            </w:r>
            <w:r>
              <w:rPr>
                <w:rFonts w:ascii="Times Roman" w:hAnsi="Times Roman"/>
                <w:sz w:val="29"/>
                <w:szCs w:val="29"/>
                <w:rtl w:val="0"/>
              </w:rPr>
              <w:t>11</w:t>
            </w:r>
            <w:r>
              <w:rPr>
                <w:rFonts w:ascii="Arial Unicode MS" w:cs="Arial Unicode MS" w:hAnsi="Arial Unicode MS" w:eastAsia="Arial Unicode MS" w:hint="eastAsia"/>
                <w:b w:val="0"/>
                <w:bCs w:val="0"/>
                <w:i w:val="0"/>
                <w:iCs w:val="0"/>
                <w:sz w:val="29"/>
                <w:szCs w:val="29"/>
                <w:rtl w:val="0"/>
              </w:rPr>
              <w:t>月</w:t>
            </w:r>
            <w:r>
              <w:rPr>
                <w:rFonts w:ascii="Times Roman" w:hAnsi="Times Roman"/>
                <w:sz w:val="29"/>
                <w:szCs w:val="29"/>
                <w:rtl w:val="0"/>
              </w:rPr>
              <w:t>17</w:t>
            </w:r>
            <w:r>
              <w:rPr>
                <w:rFonts w:ascii="Arial Unicode MS" w:cs="Arial Unicode MS" w:hAnsi="Arial Unicode MS" w:eastAsia="Arial Unicode MS" w:hint="eastAsia"/>
                <w:b w:val="0"/>
                <w:bCs w:val="0"/>
                <w:i w:val="0"/>
                <w:iCs w:val="0"/>
                <w:sz w:val="29"/>
                <w:szCs w:val="29"/>
                <w:rtl w:val="0"/>
              </w:rPr>
              <w:t>日</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0" w:after="80" w:line="240" w:lineRule="auto"/>
              <w:ind w:left="0" w:right="0" w:firstLine="0"/>
              <w:jc w:val="left"/>
              <w:rPr>
                <w:rtl w:val="0"/>
              </w:rPr>
            </w:pPr>
            <w:r>
              <w:rPr>
                <w:rFonts w:ascii="Times Roman" w:cs="Times Roman" w:hAnsi="Times Roman" w:eastAsia="Times Roman"/>
                <w:sz w:val="32"/>
                <w:szCs w:val="32"/>
                <w:rtl w:val="0"/>
              </w:rPr>
            </w:r>
          </w:p>
        </w:tc>
      </w:tr>
      <w:tr>
        <w:tblPrEx>
          <w:shd w:val="clear" w:color="auto" w:fill="ced7e7"/>
        </w:tblPrEx>
        <w:trPr>
          <w:trHeight w:val="1880" w:hRule="atLeast"/>
        </w:trPr>
        <w:tc>
          <w:tcPr>
            <w:tcW w:type="dxa" w:w="837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rPr>
                <w:rFonts w:ascii="仿宋" w:cs="仿宋" w:hAnsi="仿宋" w:eastAsia="仿宋"/>
                <w:sz w:val="24"/>
                <w:szCs w:val="24"/>
                <w:shd w:val="nil" w:color="auto" w:fill="auto"/>
              </w:rPr>
            </w:pPr>
            <w:r>
              <w:rPr>
                <w:rFonts w:ascii="仿宋" w:cs="仿宋" w:hAnsi="仿宋" w:eastAsia="仿宋"/>
                <w:sz w:val="24"/>
                <w:szCs w:val="24"/>
                <w:shd w:val="nil" w:color="auto" w:fill="auto"/>
                <w:rtl w:val="0"/>
                <w:lang w:val="zh-TW" w:eastAsia="zh-TW"/>
              </w:rPr>
              <w:t>指导教师意见：</w:t>
            </w:r>
          </w:p>
          <w:p>
            <w:pPr>
              <w:pStyle w:val="Normal.0"/>
              <w:jc w:val="left"/>
              <w:rPr>
                <w:rFonts w:ascii="仿宋" w:cs="仿宋" w:hAnsi="仿宋" w:eastAsia="仿宋"/>
                <w:sz w:val="24"/>
                <w:szCs w:val="24"/>
                <w:shd w:val="nil" w:color="auto" w:fill="auto"/>
              </w:rPr>
            </w:pPr>
          </w:p>
          <w:p>
            <w:pPr>
              <w:pStyle w:val="Normal.0"/>
              <w:jc w:val="left"/>
              <w:rPr>
                <w:rFonts w:ascii="仿宋" w:cs="仿宋" w:hAnsi="仿宋" w:eastAsia="仿宋"/>
                <w:sz w:val="24"/>
                <w:szCs w:val="24"/>
                <w:shd w:val="nil" w:color="auto" w:fill="auto"/>
              </w:rPr>
            </w:pPr>
          </w:p>
          <w:p>
            <w:pPr>
              <w:pStyle w:val="Normal.0"/>
              <w:jc w:val="left"/>
              <w:rPr>
                <w:rFonts w:ascii="仿宋" w:cs="仿宋" w:hAnsi="仿宋" w:eastAsia="仿宋"/>
                <w:sz w:val="24"/>
                <w:szCs w:val="24"/>
                <w:shd w:val="nil" w:color="auto" w:fill="auto"/>
              </w:rPr>
            </w:pPr>
          </w:p>
          <w:p>
            <w:pPr>
              <w:pStyle w:val="Normal.0"/>
              <w:bidi w:val="0"/>
              <w:ind w:left="0" w:right="0" w:firstLine="5040"/>
              <w:jc w:val="left"/>
              <w:rPr>
                <w:rFonts w:ascii="仿宋" w:cs="仿宋" w:hAnsi="仿宋" w:eastAsia="仿宋"/>
                <w:sz w:val="24"/>
                <w:szCs w:val="24"/>
                <w:shd w:val="nil" w:color="auto" w:fill="auto"/>
                <w:rtl w:val="0"/>
              </w:rPr>
            </w:pPr>
            <w:r>
              <w:rPr>
                <w:rFonts w:ascii="仿宋" w:cs="仿宋" w:hAnsi="仿宋" w:eastAsia="仿宋"/>
                <w:sz w:val="24"/>
                <w:szCs w:val="24"/>
                <w:shd w:val="nil" w:color="auto" w:fill="auto"/>
                <w:rtl w:val="0"/>
                <w:lang w:val="zh-TW" w:eastAsia="zh-TW"/>
              </w:rPr>
              <w:t xml:space="preserve">指导教师（签名）： </w:t>
            </w:r>
          </w:p>
          <w:p>
            <w:pPr>
              <w:pStyle w:val="Normal.0"/>
              <w:bidi w:val="0"/>
              <w:ind w:left="0" w:right="0" w:firstLine="0"/>
              <w:jc w:val="right"/>
              <w:rPr>
                <w:rtl w:val="0"/>
              </w:rPr>
            </w:pPr>
            <w:r>
              <w:rPr>
                <w:rFonts w:ascii="仿宋" w:cs="仿宋" w:hAnsi="仿宋" w:eastAsia="仿宋" w:hint="eastAsia"/>
                <w:sz w:val="24"/>
                <w:szCs w:val="24"/>
                <w:shd w:val="nil" w:color="auto" w:fill="auto"/>
                <w:rtl w:val="0"/>
                <w:lang w:val="zh-TW" w:eastAsia="zh-TW"/>
              </w:rPr>
              <w:t>年   月   日</w:t>
            </w:r>
          </w:p>
        </w:tc>
      </w:tr>
      <w:tr>
        <w:tblPrEx>
          <w:shd w:val="clear" w:color="auto" w:fill="ced7e7"/>
        </w:tblPrEx>
        <w:trPr>
          <w:trHeight w:val="1600" w:hRule="atLeast"/>
        </w:trPr>
        <w:tc>
          <w:tcPr>
            <w:tcW w:type="dxa" w:w="837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left"/>
              <w:rPr>
                <w:rFonts w:ascii="仿宋" w:cs="仿宋" w:hAnsi="仿宋" w:eastAsia="仿宋"/>
                <w:sz w:val="24"/>
                <w:szCs w:val="24"/>
                <w:shd w:val="nil" w:color="auto" w:fill="auto"/>
              </w:rPr>
            </w:pPr>
            <w:r>
              <w:rPr>
                <w:rFonts w:ascii="仿宋" w:cs="仿宋" w:hAnsi="仿宋" w:eastAsia="仿宋"/>
                <w:sz w:val="24"/>
                <w:szCs w:val="24"/>
                <w:shd w:val="nil" w:color="auto" w:fill="auto"/>
                <w:rtl w:val="0"/>
                <w:lang w:val="zh-TW" w:eastAsia="zh-TW"/>
              </w:rPr>
              <w:t>系</w:t>
            </w:r>
            <w:r>
              <w:rPr>
                <w:rFonts w:ascii="仿宋" w:cs="仿宋" w:hAnsi="仿宋" w:eastAsia="仿宋"/>
                <w:sz w:val="24"/>
                <w:szCs w:val="24"/>
                <w:shd w:val="nil" w:color="auto" w:fill="auto"/>
                <w:rtl w:val="0"/>
                <w:lang w:val="en-US"/>
              </w:rPr>
              <w:t>/</w:t>
            </w:r>
            <w:r>
              <w:rPr>
                <w:rFonts w:ascii="仿宋" w:cs="仿宋" w:hAnsi="仿宋" w:eastAsia="仿宋"/>
                <w:sz w:val="24"/>
                <w:szCs w:val="24"/>
                <w:shd w:val="nil" w:color="auto" w:fill="auto"/>
                <w:rtl w:val="0"/>
                <w:lang w:val="zh-TW" w:eastAsia="zh-TW"/>
              </w:rPr>
              <w:t>研究中心毕业设计（论文）工作小组审定意见：</w:t>
            </w:r>
          </w:p>
          <w:p>
            <w:pPr>
              <w:pStyle w:val="Normal.0"/>
              <w:rPr>
                <w:rFonts w:ascii="仿宋" w:cs="仿宋" w:hAnsi="仿宋" w:eastAsia="仿宋"/>
                <w:sz w:val="24"/>
                <w:szCs w:val="24"/>
                <w:shd w:val="nil" w:color="auto" w:fill="auto"/>
              </w:rPr>
            </w:pPr>
          </w:p>
          <w:p>
            <w:pPr>
              <w:pStyle w:val="Normal.0"/>
              <w:rPr>
                <w:rFonts w:ascii="仿宋" w:cs="仿宋" w:hAnsi="仿宋" w:eastAsia="仿宋"/>
                <w:sz w:val="24"/>
                <w:szCs w:val="24"/>
                <w:shd w:val="nil" w:color="auto" w:fill="auto"/>
              </w:rPr>
            </w:pPr>
          </w:p>
          <w:p>
            <w:pPr>
              <w:pStyle w:val="Normal.0"/>
              <w:bidi w:val="0"/>
              <w:ind w:left="0" w:right="0" w:firstLine="5040"/>
              <w:jc w:val="both"/>
              <w:rPr>
                <w:rFonts w:ascii="仿宋" w:cs="仿宋" w:hAnsi="仿宋" w:eastAsia="仿宋"/>
                <w:sz w:val="24"/>
                <w:szCs w:val="24"/>
                <w:shd w:val="nil" w:color="auto" w:fill="auto"/>
                <w:rtl w:val="0"/>
              </w:rPr>
            </w:pPr>
            <w:r>
              <w:rPr>
                <w:rFonts w:ascii="仿宋" w:cs="仿宋" w:hAnsi="仿宋" w:eastAsia="仿宋"/>
                <w:sz w:val="24"/>
                <w:szCs w:val="24"/>
                <w:shd w:val="nil" w:color="auto" w:fill="auto"/>
                <w:rtl w:val="0"/>
                <w:lang w:val="zh-TW" w:eastAsia="zh-TW"/>
              </w:rPr>
              <w:t>主任（签名）：</w:t>
            </w:r>
          </w:p>
          <w:p>
            <w:pPr>
              <w:pStyle w:val="Normal.0"/>
              <w:bidi w:val="0"/>
              <w:ind w:left="0" w:right="0" w:firstLine="0"/>
              <w:jc w:val="right"/>
              <w:rPr>
                <w:rtl w:val="0"/>
              </w:rPr>
            </w:pPr>
            <w:r>
              <w:rPr>
                <w:rFonts w:ascii="仿宋" w:cs="仿宋" w:hAnsi="仿宋" w:eastAsia="仿宋" w:hint="eastAsia"/>
                <w:sz w:val="24"/>
                <w:szCs w:val="24"/>
                <w:shd w:val="nil" w:color="auto" w:fill="auto"/>
                <w:rtl w:val="0"/>
                <w:lang w:val="zh-TW" w:eastAsia="zh-TW"/>
              </w:rPr>
              <w:t>年   月   日</w:t>
            </w:r>
          </w:p>
        </w:tc>
      </w:tr>
    </w:tbl>
    <w:p>
      <w:pPr>
        <w:pStyle w:val="Normal.0"/>
        <w:ind w:left="317" w:hanging="317"/>
        <w:jc w:val="center"/>
        <w:rPr>
          <w:rFonts w:ascii="仿宋" w:cs="仿宋" w:hAnsi="仿宋" w:eastAsia="仿宋"/>
          <w:sz w:val="28"/>
          <w:szCs w:val="28"/>
          <w:lang w:val="zh-TW" w:eastAsia="zh-TW"/>
        </w:rPr>
      </w:pPr>
    </w:p>
    <w:p>
      <w:pPr>
        <w:pStyle w:val="Normal.0"/>
        <w:ind w:left="209" w:hanging="209"/>
        <w:jc w:val="center"/>
        <w:rPr>
          <w:rFonts w:ascii="仿宋" w:cs="仿宋" w:hAnsi="仿宋" w:eastAsia="仿宋"/>
          <w:sz w:val="28"/>
          <w:szCs w:val="28"/>
          <w:lang w:val="zh-TW" w:eastAsia="zh-TW"/>
        </w:rPr>
      </w:pPr>
    </w:p>
    <w:p>
      <w:pPr>
        <w:pStyle w:val="Normal.0"/>
        <w:rPr>
          <w:rFonts w:ascii="仿宋" w:cs="仿宋" w:hAnsi="仿宋" w:eastAsia="仿宋"/>
        </w:rPr>
      </w:pPr>
      <w:r>
        <w:rPr>
          <w:rFonts w:ascii="仿宋" w:cs="仿宋" w:hAnsi="仿宋" w:eastAsia="仿宋"/>
          <w:rtl w:val="0"/>
          <w:lang w:val="zh-TW" w:eastAsia="zh-TW"/>
        </w:rPr>
        <w:t>备注：题目类型：</w:t>
      </w:r>
      <w:r>
        <w:rPr>
          <w:rFonts w:ascii="仿宋" w:cs="仿宋" w:hAnsi="仿宋" w:eastAsia="仿宋"/>
          <w:rtl w:val="0"/>
          <w:lang w:val="en-US"/>
        </w:rPr>
        <w:t xml:space="preserve">A </w:t>
      </w:r>
      <w:r>
        <w:rPr>
          <w:rFonts w:ascii="仿宋" w:cs="仿宋" w:hAnsi="仿宋" w:eastAsia="仿宋"/>
          <w:rtl w:val="0"/>
          <w:lang w:val="zh-TW" w:eastAsia="zh-TW"/>
        </w:rPr>
        <w:t>理论研究；</w:t>
      </w:r>
      <w:r>
        <w:rPr>
          <w:rFonts w:ascii="仿宋" w:cs="仿宋" w:hAnsi="仿宋" w:eastAsia="仿宋"/>
          <w:rtl w:val="0"/>
          <w:lang w:val="en-US"/>
        </w:rPr>
        <w:t xml:space="preserve">B </w:t>
      </w:r>
      <w:r>
        <w:rPr>
          <w:rFonts w:ascii="仿宋" w:cs="仿宋" w:hAnsi="仿宋" w:eastAsia="仿宋"/>
          <w:rtl w:val="0"/>
          <w:lang w:val="zh-TW" w:eastAsia="zh-TW"/>
        </w:rPr>
        <w:t>应用研究；</w:t>
      </w:r>
      <w:r>
        <w:rPr>
          <w:rFonts w:ascii="仿宋" w:cs="仿宋" w:hAnsi="仿宋" w:eastAsia="仿宋"/>
          <w:rtl w:val="0"/>
          <w:lang w:val="en-US"/>
        </w:rPr>
        <w:t xml:space="preserve">C </w:t>
      </w:r>
      <w:r>
        <w:rPr>
          <w:rFonts w:ascii="仿宋" w:cs="仿宋" w:hAnsi="仿宋" w:eastAsia="仿宋"/>
          <w:rtl w:val="0"/>
          <w:lang w:val="zh-TW" w:eastAsia="zh-TW"/>
        </w:rPr>
        <w:t>综合训练。</w:t>
      </w:r>
    </w:p>
    <w:p>
      <w:pPr>
        <w:pStyle w:val="Normal.0"/>
        <w:ind w:firstLine="630"/>
      </w:pPr>
      <w:r>
        <w:rPr>
          <w:rFonts w:ascii="仿宋" w:cs="仿宋" w:hAnsi="仿宋" w:eastAsia="仿宋"/>
          <w:rtl w:val="0"/>
          <w:lang w:val="zh-TW" w:eastAsia="zh-TW"/>
        </w:rPr>
        <w:t>题目来源：</w:t>
      </w:r>
      <w:r>
        <w:rPr>
          <w:rFonts w:ascii="仿宋" w:cs="仿宋" w:hAnsi="仿宋" w:eastAsia="仿宋"/>
          <w:rtl w:val="0"/>
          <w:lang w:val="en-US"/>
        </w:rPr>
        <w:t xml:space="preserve">A </w:t>
      </w:r>
      <w:r>
        <w:rPr>
          <w:rFonts w:ascii="仿宋" w:cs="仿宋" w:hAnsi="仿宋" w:eastAsia="仿宋"/>
          <w:rtl w:val="0"/>
          <w:lang w:val="zh-TW" w:eastAsia="zh-TW"/>
        </w:rPr>
        <w:t xml:space="preserve">指导教师出题 ； </w:t>
      </w:r>
      <w:r>
        <w:rPr>
          <w:rFonts w:ascii="仿宋" w:cs="仿宋" w:hAnsi="仿宋" w:eastAsia="仿宋"/>
          <w:rtl w:val="0"/>
          <w:lang w:val="en-US"/>
        </w:rPr>
        <w:t xml:space="preserve">B </w:t>
      </w:r>
      <w:r>
        <w:rPr>
          <w:rFonts w:ascii="仿宋" w:cs="仿宋" w:hAnsi="仿宋" w:eastAsia="仿宋"/>
          <w:rtl w:val="0"/>
          <w:lang w:val="zh-TW" w:eastAsia="zh-TW"/>
        </w:rPr>
        <w:t>学生自定、自拟。</w:t>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仿宋">
    <w:charset w:val="00"/>
    <w:family w:val="roman"/>
    <w:pitch w:val="default"/>
  </w:font>
  <w:font w:name="Times Roman">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