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AFAA8" w14:textId="4EF18EB7" w:rsidR="00AE3FDE" w:rsidRDefault="00D45D54">
      <w:r>
        <w:rPr>
          <w:noProof/>
        </w:rPr>
        <w:drawing>
          <wp:inline distT="0" distB="0" distL="0" distR="0" wp14:anchorId="23FCD9A0" wp14:editId="330AE25C">
            <wp:extent cx="5731510" cy="2408555"/>
            <wp:effectExtent l="0" t="0" r="2540" b="0"/>
            <wp:docPr id="546041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411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9435" w14:textId="3BCA7FBA" w:rsidR="00D45D54" w:rsidRDefault="00D45D54">
      <w:r>
        <w:rPr>
          <w:rFonts w:hint="eastAsia"/>
        </w:rPr>
        <w:t>修改定高高度</w:t>
      </w:r>
    </w:p>
    <w:p w14:paraId="12773CE7" w14:textId="3C2E00F6" w:rsidR="00D45D54" w:rsidRDefault="00D45D54">
      <w:r>
        <w:rPr>
          <w:noProof/>
        </w:rPr>
        <w:drawing>
          <wp:inline distT="0" distB="0" distL="0" distR="0" wp14:anchorId="4BE7C2BF" wp14:editId="4918C2CB">
            <wp:extent cx="5731510" cy="2361565"/>
            <wp:effectExtent l="0" t="0" r="2540" b="635"/>
            <wp:docPr id="264019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19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DE"/>
    <w:rsid w:val="00AE3FDE"/>
    <w:rsid w:val="00D4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BC49"/>
  <w15:chartTrackingRefBased/>
  <w15:docId w15:val="{46EADE46-DB42-4333-B3CB-0C898245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Hua</dc:creator>
  <cp:keywords/>
  <dc:description/>
  <cp:lastModifiedBy>Eason Hua</cp:lastModifiedBy>
  <cp:revision>2</cp:revision>
  <dcterms:created xsi:type="dcterms:W3CDTF">2024-03-02T09:04:00Z</dcterms:created>
  <dcterms:modified xsi:type="dcterms:W3CDTF">2024-03-02T09:06:00Z</dcterms:modified>
</cp:coreProperties>
</file>