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《主体角度》</w:t>
      </w:r>
    </w:p>
    <w:p>
      <w:pPr>
        <w:pStyle w:val="style0"/>
        <w:jc w:val="center"/>
        <w:rPr/>
      </w:pPr>
      <w:r>
        <w:rPr>
          <w:rFonts w:hint="eastAsia"/>
          <w:lang w:eastAsia="zh-CN"/>
        </w:rPr>
        <w:t>作者：黄执棋</w:t>
      </w:r>
    </w:p>
    <w:p>
      <w:pPr>
        <w:pStyle w:val="style0"/>
        <w:ind w:firstLineChars="200"/>
        <w:rPr/>
      </w:pPr>
      <w:r>
        <w:rPr>
          <w:rFonts w:hint="eastAsia"/>
          <w:lang w:val="en-US" w:eastAsia="zh-CN"/>
        </w:rPr>
        <w:t>一、</w:t>
      </w:r>
      <w:r>
        <w:rPr>
          <w:lang w:val="en-US"/>
        </w:rPr>
        <w:t>主体角度是什么</w:t>
      </w:r>
    </w:p>
    <w:p>
      <w:pPr>
        <w:pStyle w:val="style0"/>
        <w:ind w:firstLineChars="200"/>
        <w:rPr/>
      </w:pPr>
    </w:p>
    <w:p>
      <w:pPr>
        <w:pStyle w:val="style0"/>
        <w:ind w:firstLineChars="200"/>
        <w:rPr/>
      </w:pPr>
      <w:r>
        <w:rPr>
          <w:lang w:val="en-US"/>
        </w:rPr>
        <w:t>无限维度至大本体中，每个相互作用的实体，都有特定唯一的主体角度。</w:t>
      </w:r>
    </w:p>
    <w:p>
      <w:pPr>
        <w:pStyle w:val="style0"/>
        <w:ind w:firstLineChars="200"/>
        <w:rPr/>
      </w:pPr>
      <w:r>
        <w:rPr>
          <w:lang w:val="en-US"/>
        </w:rPr>
        <w:t>主体角度的内容变化跟实体的结构变化一一对应。</w:t>
      </w:r>
    </w:p>
    <w:p>
      <w:pPr>
        <w:pStyle w:val="style0"/>
        <w:ind w:firstLineChars="200"/>
        <w:rPr/>
      </w:pPr>
      <w:r>
        <w:rPr>
          <w:lang w:val="en-US"/>
        </w:rPr>
        <w:t>一些复杂的实体，其内部结构变化可以对外界相互作用进行部分对应的反应。</w:t>
      </w:r>
    </w:p>
    <w:p>
      <w:pPr>
        <w:pStyle w:val="style0"/>
        <w:ind w:firstLineChars="200"/>
        <w:rPr>
          <w:rFonts w:hint="eastAsia"/>
          <w:lang w:val="en-US" w:eastAsia="zh-CN"/>
        </w:rPr>
      </w:pPr>
    </w:p>
    <w:p>
      <w:pPr>
        <w:pStyle w:val="style0"/>
        <w:ind w:firstLineChars="200"/>
        <w:rPr/>
      </w:pPr>
      <w:r>
        <w:rPr>
          <w:rFonts w:hint="eastAsia"/>
          <w:lang w:val="en-US" w:eastAsia="zh-CN"/>
        </w:rPr>
        <w:t>二、</w:t>
      </w:r>
      <w:r>
        <w:rPr>
          <w:lang w:val="en-US"/>
        </w:rPr>
        <w:t>主体角度的实体对应性</w:t>
      </w:r>
    </w:p>
    <w:p>
      <w:pPr>
        <w:pStyle w:val="style0"/>
        <w:ind w:firstLineChars="200"/>
        <w:rPr/>
      </w:pPr>
    </w:p>
    <w:p>
      <w:pPr>
        <w:pStyle w:val="style0"/>
        <w:ind w:firstLineChars="200"/>
        <w:rPr/>
      </w:pPr>
      <w:r>
        <w:rPr>
          <w:lang w:val="en-US"/>
        </w:rPr>
        <w:t>主体角度的变化跟实体的结构变化一一对应。</w:t>
      </w:r>
    </w:p>
    <w:p>
      <w:pPr>
        <w:pStyle w:val="style0"/>
        <w:ind w:firstLineChars="200"/>
        <w:rPr/>
      </w:pPr>
      <w:r>
        <w:rPr>
          <w:rFonts w:hint="eastAsia"/>
          <w:lang w:val="en-US" w:eastAsia="zh-CN"/>
        </w:rPr>
        <w:t>——</w:t>
      </w:r>
      <w:r>
        <w:rPr>
          <w:lang w:val="en-US"/>
        </w:rPr>
        <w:t>实体结构的变化，在其主体角度上的对应变化形式就是其主观内容。</w:t>
      </w:r>
    </w:p>
    <w:p>
      <w:pPr>
        <w:pStyle w:val="style0"/>
        <w:ind w:firstLineChars="200"/>
        <w:rPr/>
      </w:pPr>
      <w:r>
        <w:rPr>
          <w:rFonts w:hint="eastAsia"/>
          <w:lang w:val="en-US" w:eastAsia="zh-CN"/>
        </w:rPr>
        <w:t>——</w:t>
      </w:r>
      <w:r>
        <w:rPr>
          <w:lang w:val="en-US"/>
        </w:rPr>
        <w:t>如果存在能对其变化进行感应观察的第三方实体，第三方实体角度上的变化和在该实体结构的主体角度的变化不同。</w:t>
      </w:r>
    </w:p>
    <w:p>
      <w:pPr>
        <w:pStyle w:val="style0"/>
        <w:ind w:firstLineChars="200"/>
        <w:rPr/>
      </w:pPr>
      <w:r>
        <w:rPr>
          <w:rFonts w:hint="eastAsia"/>
          <w:lang w:val="en-US" w:eastAsia="zh-CN"/>
        </w:rPr>
        <w:t>——</w:t>
      </w:r>
      <w:r>
        <w:rPr>
          <w:lang w:val="en-US"/>
        </w:rPr>
        <w:t>如果第三方实体具备连续变化角度感应该实体结构的能力，并且具备对多角度的内容进行共性分析整合成一个感觉统合概念，那么该概念就可以作为一个具备超越性的不局限于特定角度的，对该实体结构的不完全的客观指代结构，也就是客观事物的模型。</w:t>
      </w:r>
    </w:p>
    <w:p>
      <w:pPr>
        <w:pStyle w:val="style0"/>
        <w:ind w:firstLineChars="200"/>
        <w:rPr/>
      </w:pPr>
      <w:r>
        <w:rPr>
          <w:lang w:val="en-US"/>
        </w:rPr>
        <w:t>一些复杂的实体，其内部结构变化可以对外界刺激进行部分对应的反应。</w:t>
      </w:r>
    </w:p>
    <w:p>
      <w:pPr>
        <w:pStyle w:val="style0"/>
        <w:ind w:firstLineChars="200"/>
        <w:rPr/>
      </w:pPr>
      <w:r>
        <w:rPr>
          <w:rFonts w:hint="eastAsia"/>
          <w:lang w:val="en-US" w:eastAsia="zh-CN"/>
        </w:rPr>
        <w:t>——外界其他实体对自身的相互作用，被自身通过感应点强弱分布集合的形式结构，实现分类识别能力，整体感应到部分最强烈的特征结构，并建立该部分特征结构的对应反应。</w:t>
      </w:r>
    </w:p>
    <w:p>
      <w:pPr>
        <w:pStyle w:val="style0"/>
        <w:ind w:firstLineChars="200"/>
        <w:rPr/>
      </w:pPr>
      <w:r>
        <w:rPr>
          <w:rFonts w:hint="eastAsia"/>
          <w:lang w:val="en-US" w:eastAsia="zh-CN"/>
        </w:rPr>
        <w:t>——这就是复杂实体之间，主体实体结构变化对外界其他实体变化建立部分对应关系的反应。</w:t>
      </w:r>
    </w:p>
    <w:p>
      <w:pPr>
        <w:pStyle w:val="style0"/>
        <w:ind w:firstLineChars="200"/>
        <w:rPr/>
      </w:pPr>
      <w:r>
        <w:rPr>
          <w:rFonts w:hint="eastAsia"/>
          <w:lang w:val="en-US" w:eastAsia="zh-CN"/>
        </w:rPr>
        <w:t>——这种复杂实体的主体角度的变化既跟自身实体结构变化对应，还跟外界其他实体变化的部分特征对应。因此，一些主体角度的内容可以理解为外界其他实体的概念，也可以理解为自身的状态。</w:t>
      </w:r>
      <w:r>
        <w:rPr>
          <w:lang w:val="en-US"/>
        </w:rPr>
        <w:t>例如，人类视觉所看到的所谓的外界景象，可以理解为是自身视网膜的感受状态，也可以理解为外界景象。理解为自身感受就是客观，理解为外界景象就是主观。</w:t>
      </w:r>
    </w:p>
    <w:p>
      <w:pPr>
        <w:pStyle w:val="style0"/>
        <w:ind w:firstLineChars="200"/>
        <w:rPr>
          <w:rFonts w:hint="eastAsia"/>
          <w:lang w:val="en-US" w:eastAsia="zh-CN"/>
        </w:rPr>
      </w:pPr>
    </w:p>
    <w:p>
      <w:pPr>
        <w:pStyle w:val="style0"/>
        <w:ind w:firstLineChars="200"/>
        <w:rPr/>
      </w:pPr>
      <w:r>
        <w:rPr>
          <w:rFonts w:hint="eastAsia"/>
          <w:lang w:val="en-US" w:eastAsia="zh-CN"/>
        </w:rPr>
        <w:t>三、</w:t>
      </w:r>
      <w:r>
        <w:rPr>
          <w:lang w:val="en-US"/>
        </w:rPr>
        <w:t>主体角度的唯一真实性</w:t>
      </w:r>
    </w:p>
    <w:p>
      <w:pPr>
        <w:pStyle w:val="style0"/>
        <w:ind w:firstLineChars="200"/>
        <w:rPr/>
      </w:pPr>
    </w:p>
    <w:p>
      <w:pPr>
        <w:pStyle w:val="style0"/>
        <w:ind w:firstLineChars="200"/>
        <w:rPr/>
      </w:pPr>
      <w:r>
        <w:rPr>
          <w:lang w:val="en-US"/>
        </w:rPr>
        <w:t>主体角度的变化是对这个主体来说唯一真实的存在。</w:t>
      </w:r>
    </w:p>
    <w:p>
      <w:pPr>
        <w:pStyle w:val="style0"/>
        <w:ind w:firstLineChars="200"/>
        <w:rPr/>
      </w:pPr>
      <w:r>
        <w:rPr>
          <w:lang w:val="en-US"/>
        </w:rPr>
        <w:t>两个实体在相互作用中，一个实体的主观角度来看，外界从空无产生了存在内容。这个过程中主体只能改变自身结构，主体角度的内容也是和自身结构变化一一对应。</w:t>
      </w:r>
    </w:p>
    <w:p>
      <w:pPr>
        <w:pStyle w:val="style0"/>
        <w:ind w:firstLineChars="200"/>
        <w:rPr/>
      </w:pPr>
      <w:r>
        <w:rPr>
          <w:lang w:val="en-US"/>
        </w:rPr>
        <w:t>如果这个实体具有的内部结构可以对外界变化进行特征识别实现部分对应，那么其主观角度的存在内容就可以模拟相互作用中外界对其产生作用的事物。在具有显意识的动物中，这个主体角度的变化就是显意识。</w:t>
      </w:r>
    </w:p>
    <w:p>
      <w:pPr>
        <w:pStyle w:val="style0"/>
        <w:ind w:firstLineChars="200"/>
        <w:rPr/>
      </w:pPr>
      <w:r>
        <w:rPr>
          <w:lang w:val="en-US"/>
        </w:rPr>
        <w:t>主体角度内容和所谓的第三方客观角度内容不同，因为第三方客观角度是抽象出来的一种对真实实体的抽象模拟形象，并不是真实实体的绝对客观形象，每个真实实体都具有无限多的角度形象，所以相当于是无形的。</w:t>
      </w:r>
    </w:p>
    <w:p>
      <w:pPr>
        <w:pStyle w:val="style0"/>
        <w:ind w:firstLineChars="200"/>
        <w:rPr/>
      </w:pPr>
      <w:r>
        <w:rPr>
          <w:lang w:val="en-US"/>
        </w:rPr>
        <w:t>主体角度内容是实体能感应到的唯一真实存在，只是其客观对应的是自身的结构，如果模拟外界事物那就不是客观的了。</w:t>
      </w:r>
    </w:p>
    <w:p>
      <w:pPr>
        <w:pStyle w:val="style0"/>
        <w:ind w:firstLineChars="200"/>
        <w:rPr/>
      </w:pPr>
    </w:p>
    <w:p>
      <w:pPr>
        <w:pStyle w:val="style0"/>
        <w:ind w:firstLineChars="200"/>
        <w:rPr/>
      </w:pPr>
      <w:r>
        <w:rPr>
          <w:rFonts w:hint="eastAsia"/>
          <w:lang w:val="en-US" w:eastAsia="zh-CN"/>
        </w:rPr>
        <w:t>四、</w:t>
      </w:r>
      <w:r>
        <w:rPr>
          <w:lang w:val="en-US"/>
        </w:rPr>
        <w:t>主体角度的非空间性</w:t>
      </w:r>
    </w:p>
    <w:p>
      <w:pPr>
        <w:pStyle w:val="style0"/>
        <w:ind w:firstLineChars="200"/>
        <w:rPr/>
      </w:pPr>
    </w:p>
    <w:p>
      <w:pPr>
        <w:pStyle w:val="style0"/>
        <w:ind w:firstLineChars="200"/>
        <w:rPr/>
      </w:pPr>
      <w:r>
        <w:rPr>
          <w:lang w:val="en-US"/>
        </w:rPr>
        <w:t>所谓的客观空间只是一种对外部世界的抽象模型中的基础理解框架。这种世界抽象模型具有日常实践有效性，因此被认为是真实的。但是，主体角度对外界的一切内容都是模拟的，主体角度只代表自身的感觉。</w:t>
      </w:r>
    </w:p>
    <w:p>
      <w:pPr>
        <w:pStyle w:val="style0"/>
        <w:ind w:firstLineChars="200"/>
        <w:rPr/>
      </w:pPr>
      <w:r>
        <w:rPr>
          <w:lang w:val="en-US"/>
        </w:rPr>
        <w:t>一些复杂的实体，通过视觉和触觉这种相互作用方式，根据长期互动积累的经验将自身感受状态映射为外界事物形象，以此形成所谓的客观世界。这个客观世界所具有的空间性，来自于思维对变化视觉景象和触觉变化存在一致性的抽象，这种抽象模型通过三个空间维度来解释外界变化，在一般的互动中非常有效，所以就被当做是真相。</w:t>
      </w:r>
    </w:p>
    <w:p>
      <w:pPr>
        <w:pStyle w:val="style0"/>
        <w:ind w:firstLineChars="200"/>
        <w:rPr/>
      </w:pPr>
      <w:r>
        <w:rPr>
          <w:lang w:val="en-US"/>
        </w:rPr>
        <w:t>一切所谓的世界模型都是基于主体角度，对真实的无限维度本体进行模拟，所得到内容都是不真实的。主体角度只能对应自身变化，外界世界都是对变化建立的世界模型。</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1323</Words>
  <Characters>1323</Characters>
  <Application>WPS Office</Application>
  <Paragraphs>32</Paragraphs>
  <CharactersWithSpaces>1323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2024-10-05T10:47:44Z</dcterms:created>
  <dc:creator>21091116AC</dc:creator>
  <lastModifiedBy>黄执棋</lastModifiedBy>
  <dcterms:modified xsi:type="dcterms:W3CDTF">2024-10-05T10:47:55Z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329f10f3ca9e4a3faff4ef1845f00114_23</vt:lpwstr>
  </property>
</Properties>
</file>