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JPG" ContentType="image/.jp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ADF550">
      <w:pPr>
        <w:keepNext w:val="0"/>
        <w:keepLines w:val="0"/>
        <w:pageBreakBefore w:val="0"/>
        <w:widowControl w:val="0"/>
        <w:kinsoku/>
        <w:wordWrap/>
        <w:overflowPunct/>
        <w:topLinePunct w:val="0"/>
        <w:autoSpaceDE/>
        <w:autoSpaceDN/>
        <w:bidi w:val="0"/>
        <w:adjustRightInd/>
        <w:snapToGrid/>
        <w:ind w:firstLine="720" w:firstLineChars="100"/>
        <w:jc w:val="left"/>
        <w:textAlignment w:val="auto"/>
        <w:rPr>
          <w:rFonts w:ascii="方正楷体_GB2312" w:hAnsi="新宋体" w:eastAsia="方正楷体_GB2312"/>
          <w:b/>
          <w:bCs/>
          <w:snapToGrid w:val="0"/>
          <w:kern w:val="0"/>
          <w:position w:val="6"/>
          <w:sz w:val="52"/>
          <w:szCs w:val="52"/>
        </w:rPr>
      </w:pPr>
      <w:bookmarkStart w:id="1" w:name="_GoBack"/>
      <w:bookmarkEnd w:id="1"/>
      <w:bookmarkStart w:id="0" w:name="_Hlk114174510"/>
      <w:bookmarkEnd w:id="0"/>
      <w:r>
        <w:rPr>
          <w:rFonts w:hint="eastAsia"/>
          <w:kern w:val="0"/>
          <w:position w:val="6"/>
          <w:sz w:val="72"/>
          <w:szCs w:val="72"/>
          <w:lang w:val="en-US" w:eastAsia="zh-CN"/>
        </w:rPr>
        <w:t xml:space="preserve">22 </w:t>
      </w:r>
      <w:r>
        <w:rPr>
          <w:rFonts w:hint="eastAsia"/>
          <w:snapToGrid w:val="0"/>
          <w:kern w:val="0"/>
          <w:position w:val="6"/>
        </w:rPr>
        <w:drawing>
          <wp:inline distT="0" distB="0" distL="0" distR="0">
            <wp:extent cx="1600200" cy="4362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600200" cy="436245"/>
                    </a:xfrm>
                    <a:prstGeom prst="rect">
                      <a:avLst/>
                    </a:prstGeom>
                    <a:noFill/>
                    <a:ln>
                      <a:noFill/>
                    </a:ln>
                  </pic:spPr>
                </pic:pic>
              </a:graphicData>
            </a:graphic>
          </wp:inline>
        </w:drawing>
      </w:r>
      <w:r>
        <w:rPr>
          <w:rFonts w:hint="eastAsia" w:ascii="方正楷体_GB2312" w:hAnsi="新宋体" w:eastAsia="方正楷体_GB2312"/>
          <w:b/>
          <w:bCs/>
          <w:snapToGrid w:val="0"/>
          <w:spacing w:val="20"/>
          <w:kern w:val="0"/>
          <w:position w:val="18"/>
          <w:sz w:val="52"/>
          <w:szCs w:val="52"/>
        </w:rPr>
        <w:t>实验报告</w:t>
      </w:r>
    </w:p>
    <w:p w14:paraId="46A8E4A4">
      <w:pPr>
        <w:rPr>
          <w:snapToGrid w:val="0"/>
          <w:kern w:val="0"/>
          <w:position w:val="6"/>
          <w:szCs w:val="21"/>
        </w:rPr>
      </w:pPr>
    </w:p>
    <w:p w14:paraId="5858349A">
      <w:pPr>
        <w:spacing w:line="360" w:lineRule="auto"/>
        <w:rPr>
          <w:snapToGrid w:val="0"/>
          <w:kern w:val="0"/>
          <w:position w:val="6"/>
          <w:szCs w:val="21"/>
          <w:u w:val="single"/>
        </w:rPr>
      </w:pPr>
      <w:r>
        <w:rPr>
          <w:rFonts w:hint="eastAsia"/>
          <w:snapToGrid w:val="0"/>
          <w:kern w:val="0"/>
          <w:position w:val="6"/>
          <w:szCs w:val="21"/>
        </w:rPr>
        <w:t>课程名称：</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u w:val="single"/>
        </w:rPr>
        <w:t xml:space="preserve">电路与模拟电子技术实验 </w:t>
      </w:r>
      <w:r>
        <w:rPr>
          <w:snapToGrid w:val="0"/>
          <w:kern w:val="0"/>
          <w:position w:val="6"/>
          <w:szCs w:val="21"/>
          <w:u w:val="single"/>
        </w:rPr>
        <w:t xml:space="preserve">   </w:t>
      </w:r>
      <w:r>
        <w:rPr>
          <w:rFonts w:hint="eastAsia"/>
          <w:snapToGrid w:val="0"/>
          <w:kern w:val="0"/>
          <w:position w:val="6"/>
          <w:szCs w:val="21"/>
          <w:u w:val="single"/>
        </w:rPr>
        <w:t xml:space="preserve"> </w:t>
      </w:r>
      <w:r>
        <w:rPr>
          <w:rFonts w:hint="eastAsia"/>
          <w:snapToGrid w:val="0"/>
          <w:kern w:val="0"/>
          <w:position w:val="6"/>
          <w:szCs w:val="21"/>
        </w:rPr>
        <w:t>指导老师：</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u w:val="single"/>
        </w:rPr>
        <w:t xml:space="preserve">孙晖 </w:t>
      </w:r>
      <w:r>
        <w:rPr>
          <w:snapToGrid w:val="0"/>
          <w:kern w:val="0"/>
          <w:position w:val="6"/>
          <w:szCs w:val="21"/>
          <w:u w:val="single"/>
        </w:rPr>
        <w:t xml:space="preserve">    </w:t>
      </w:r>
      <w:r>
        <w:rPr>
          <w:rFonts w:hint="eastAsia"/>
          <w:snapToGrid w:val="0"/>
          <w:kern w:val="0"/>
          <w:position w:val="6"/>
          <w:szCs w:val="21"/>
        </w:rPr>
        <w:t>实验类型：</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u w:val="single"/>
          <w:lang w:val="en-US" w:eastAsia="zh-CN"/>
        </w:rPr>
        <w:t>实践</w:t>
      </w:r>
      <w:r>
        <w:rPr>
          <w:rFonts w:hint="eastAsia"/>
          <w:snapToGrid w:val="0"/>
          <w:kern w:val="0"/>
          <w:position w:val="6"/>
          <w:szCs w:val="21"/>
          <w:u w:val="single"/>
        </w:rPr>
        <w:t xml:space="preserve">型 </w:t>
      </w:r>
      <w:r>
        <w:rPr>
          <w:snapToGrid w:val="0"/>
          <w:kern w:val="0"/>
          <w:position w:val="6"/>
          <w:szCs w:val="21"/>
          <w:u w:val="single"/>
        </w:rPr>
        <w:t xml:space="preserve">   </w:t>
      </w:r>
    </w:p>
    <w:p w14:paraId="18382D96">
      <w:pPr>
        <w:spacing w:line="360" w:lineRule="auto"/>
        <w:rPr>
          <w:snapToGrid w:val="0"/>
          <w:kern w:val="0"/>
          <w:position w:val="6"/>
          <w:szCs w:val="21"/>
          <w:u w:val="single"/>
        </w:rPr>
      </w:pPr>
      <w:r>
        <w:rPr>
          <w:rFonts w:hint="eastAsia"/>
          <w:snapToGrid w:val="0"/>
          <w:kern w:val="0"/>
          <w:position w:val="6"/>
          <w:szCs w:val="21"/>
        </w:rPr>
        <w:t>实验名称：</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u w:val="single"/>
        </w:rPr>
        <w:t>实验</w:t>
      </w:r>
      <w:r>
        <w:rPr>
          <w:rFonts w:hint="eastAsia"/>
          <w:snapToGrid w:val="0"/>
          <w:kern w:val="0"/>
          <w:position w:val="6"/>
          <w:szCs w:val="21"/>
          <w:u w:val="single"/>
          <w:lang w:val="en-US" w:eastAsia="zh-CN"/>
        </w:rPr>
        <w:t>13、14 音频功率放大电路</w:t>
      </w:r>
      <w:r>
        <w:rPr>
          <w:snapToGrid w:val="0"/>
          <w:kern w:val="0"/>
          <w:position w:val="6"/>
          <w:szCs w:val="21"/>
          <w:u w:val="single"/>
        </w:rPr>
        <w:t xml:space="preserve">     </w:t>
      </w:r>
      <w:r>
        <w:rPr>
          <w:rFonts w:hint="eastAsia"/>
          <w:snapToGrid w:val="0"/>
          <w:kern w:val="0"/>
          <w:position w:val="6"/>
          <w:szCs w:val="21"/>
        </w:rPr>
        <w:t>成绩：</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rPr>
        <w:t>教师签名：</w:t>
      </w:r>
      <w:r>
        <w:rPr>
          <w:snapToGrid w:val="0"/>
          <w:kern w:val="0"/>
          <w:position w:val="6"/>
          <w:szCs w:val="21"/>
          <w:u w:val="single"/>
        </w:rPr>
        <w:t xml:space="preserve">          </w:t>
      </w:r>
    </w:p>
    <w:p w14:paraId="3E398804">
      <w:pPr>
        <w:keepNext w:val="0"/>
        <w:keepLines w:val="0"/>
        <w:pageBreakBefore w:val="0"/>
        <w:widowControl w:val="0"/>
        <w:kinsoku/>
        <w:wordWrap/>
        <w:overflowPunct/>
        <w:topLinePunct w:val="0"/>
        <w:autoSpaceDE/>
        <w:autoSpaceDN/>
        <w:bidi w:val="0"/>
        <w:adjustRightInd/>
        <w:snapToGrid/>
        <w:spacing w:before="240" w:line="276" w:lineRule="auto"/>
        <w:textAlignment w:val="auto"/>
        <w:rPr>
          <w:b/>
          <w:bCs/>
          <w:snapToGrid w:val="0"/>
          <w:kern w:val="0"/>
          <w:position w:val="6"/>
          <w:szCs w:val="21"/>
        </w:rPr>
      </w:pPr>
      <w:r>
        <w:rPr>
          <w:rFonts w:hint="eastAsia"/>
          <w:b/>
          <w:bCs/>
          <w:snapToGrid w:val="0"/>
          <w:kern w:val="0"/>
          <w:position w:val="6"/>
          <w:szCs w:val="21"/>
        </w:rPr>
        <w:t>一、实验目的</w:t>
      </w:r>
    </w:p>
    <w:p w14:paraId="39F4D55C">
      <w:pPr>
        <w:keepNext w:val="0"/>
        <w:keepLines w:val="0"/>
        <w:pageBreakBefore w:val="0"/>
        <w:widowControl w:val="0"/>
        <w:kinsoku/>
        <w:wordWrap/>
        <w:overflowPunct/>
        <w:topLinePunct w:val="0"/>
        <w:autoSpaceDE/>
        <w:autoSpaceDN/>
        <w:bidi w:val="0"/>
        <w:adjustRightInd/>
        <w:snapToGrid/>
        <w:spacing w:line="276" w:lineRule="auto"/>
        <w:textAlignment w:val="auto"/>
        <w:rPr>
          <w:snapToGrid w:val="0"/>
          <w:kern w:val="0"/>
          <w:position w:val="6"/>
          <w:szCs w:val="21"/>
        </w:rPr>
      </w:pPr>
      <w:r>
        <w:rPr>
          <w:snapToGrid w:val="0"/>
          <w:kern w:val="0"/>
          <w:position w:val="6"/>
          <w:szCs w:val="21"/>
        </w:rPr>
        <w:tab/>
      </w:r>
      <w:r>
        <w:rPr>
          <w:rFonts w:hint="eastAsia"/>
          <w:snapToGrid w:val="0"/>
          <w:kern w:val="0"/>
          <w:position w:val="6"/>
          <w:szCs w:val="21"/>
        </w:rPr>
        <w:t>1、</w:t>
      </w:r>
      <w:r>
        <w:rPr>
          <w:rFonts w:hint="eastAsia"/>
          <w:snapToGrid w:val="0"/>
          <w:kern w:val="0"/>
          <w:position w:val="6"/>
          <w:szCs w:val="21"/>
          <w:lang w:val="en-US" w:eastAsia="zh-CN"/>
        </w:rPr>
        <w:t>理解音频功率放大电路的工作原理</w:t>
      </w:r>
      <w:r>
        <w:rPr>
          <w:rFonts w:hint="eastAsia"/>
          <w:snapToGrid w:val="0"/>
          <w:kern w:val="0"/>
          <w:position w:val="6"/>
          <w:szCs w:val="21"/>
        </w:rPr>
        <w:t>。</w:t>
      </w:r>
    </w:p>
    <w:p w14:paraId="00A9F80D">
      <w:pPr>
        <w:keepNext w:val="0"/>
        <w:keepLines w:val="0"/>
        <w:pageBreakBefore w:val="0"/>
        <w:widowControl w:val="0"/>
        <w:kinsoku/>
        <w:wordWrap/>
        <w:overflowPunct/>
        <w:topLinePunct w:val="0"/>
        <w:autoSpaceDE/>
        <w:autoSpaceDN/>
        <w:bidi w:val="0"/>
        <w:adjustRightInd/>
        <w:snapToGrid/>
        <w:spacing w:line="276" w:lineRule="auto"/>
        <w:ind w:firstLine="420"/>
        <w:textAlignment w:val="auto"/>
        <w:rPr>
          <w:snapToGrid w:val="0"/>
          <w:kern w:val="0"/>
          <w:position w:val="6"/>
          <w:szCs w:val="21"/>
        </w:rPr>
      </w:pPr>
      <w:r>
        <w:rPr>
          <w:rFonts w:hint="eastAsia"/>
          <w:snapToGrid w:val="0"/>
          <w:kern w:val="0"/>
          <w:position w:val="6"/>
          <w:szCs w:val="21"/>
        </w:rPr>
        <w:t>2、</w:t>
      </w:r>
      <w:r>
        <w:rPr>
          <w:rFonts w:hint="eastAsia"/>
          <w:snapToGrid w:val="0"/>
          <w:kern w:val="0"/>
          <w:position w:val="6"/>
          <w:szCs w:val="21"/>
          <w:lang w:val="en-US" w:eastAsia="zh-CN"/>
        </w:rPr>
        <w:t>学习手工焊接和电路布局组装方法</w:t>
      </w:r>
      <w:r>
        <w:rPr>
          <w:rFonts w:hint="eastAsia"/>
          <w:snapToGrid w:val="0"/>
          <w:kern w:val="0"/>
          <w:position w:val="6"/>
          <w:szCs w:val="21"/>
        </w:rPr>
        <w:t>。</w:t>
      </w:r>
    </w:p>
    <w:p w14:paraId="139DC518">
      <w:pPr>
        <w:keepNext w:val="0"/>
        <w:keepLines w:val="0"/>
        <w:pageBreakBefore w:val="0"/>
        <w:widowControl w:val="0"/>
        <w:kinsoku/>
        <w:wordWrap/>
        <w:overflowPunct/>
        <w:topLinePunct w:val="0"/>
        <w:autoSpaceDE/>
        <w:autoSpaceDN/>
        <w:bidi w:val="0"/>
        <w:adjustRightInd/>
        <w:snapToGrid/>
        <w:spacing w:line="276" w:lineRule="auto"/>
        <w:ind w:firstLine="420"/>
        <w:textAlignment w:val="auto"/>
        <w:rPr>
          <w:snapToGrid w:val="0"/>
          <w:kern w:val="0"/>
          <w:position w:val="6"/>
          <w:szCs w:val="21"/>
        </w:rPr>
      </w:pPr>
      <w:r>
        <w:rPr>
          <w:rFonts w:hint="eastAsia"/>
          <w:snapToGrid w:val="0"/>
          <w:kern w:val="0"/>
          <w:position w:val="6"/>
          <w:szCs w:val="21"/>
        </w:rPr>
        <w:t>3、</w:t>
      </w:r>
      <w:r>
        <w:rPr>
          <w:rFonts w:hint="eastAsia"/>
          <w:snapToGrid w:val="0"/>
          <w:kern w:val="0"/>
          <w:position w:val="6"/>
          <w:szCs w:val="21"/>
          <w:lang w:val="en-US" w:eastAsia="zh-CN"/>
        </w:rPr>
        <w:t>提高电子电路综合调试能力</w:t>
      </w:r>
      <w:r>
        <w:rPr>
          <w:rFonts w:hint="eastAsia"/>
          <w:snapToGrid w:val="0"/>
          <w:kern w:val="0"/>
          <w:position w:val="6"/>
          <w:szCs w:val="21"/>
        </w:rPr>
        <w:t>。</w:t>
      </w:r>
    </w:p>
    <w:p w14:paraId="61845F3B">
      <w:pPr>
        <w:keepNext w:val="0"/>
        <w:keepLines w:val="0"/>
        <w:pageBreakBefore w:val="0"/>
        <w:widowControl w:val="0"/>
        <w:kinsoku/>
        <w:wordWrap/>
        <w:overflowPunct/>
        <w:topLinePunct w:val="0"/>
        <w:autoSpaceDE/>
        <w:autoSpaceDN/>
        <w:bidi w:val="0"/>
        <w:adjustRightInd/>
        <w:snapToGrid/>
        <w:spacing w:line="276" w:lineRule="auto"/>
        <w:ind w:firstLine="420"/>
        <w:textAlignment w:val="auto"/>
        <w:rPr>
          <w:rFonts w:hint="default" w:eastAsia="宋体"/>
          <w:snapToGrid w:val="0"/>
          <w:kern w:val="0"/>
          <w:position w:val="6"/>
          <w:szCs w:val="21"/>
          <w:lang w:val="en-US" w:eastAsia="zh-CN"/>
        </w:rPr>
      </w:pPr>
      <w:r>
        <w:rPr>
          <w:rFonts w:hint="eastAsia"/>
          <w:snapToGrid w:val="0"/>
          <w:kern w:val="0"/>
          <w:position w:val="6"/>
          <w:szCs w:val="21"/>
        </w:rPr>
        <w:t>4、</w:t>
      </w:r>
      <w:r>
        <w:rPr>
          <w:rFonts w:hint="eastAsia"/>
          <w:snapToGrid w:val="0"/>
          <w:kern w:val="0"/>
          <w:position w:val="6"/>
          <w:szCs w:val="21"/>
          <w:lang w:val="en-US" w:eastAsia="zh-CN"/>
        </w:rPr>
        <w:t>提升使用仿真软件解决工程实际问题的能力</w:t>
      </w:r>
      <w:r>
        <w:rPr>
          <w:rFonts w:hint="eastAsia"/>
          <w:snapToGrid w:val="0"/>
          <w:kern w:val="0"/>
          <w:position w:val="6"/>
          <w:szCs w:val="21"/>
        </w:rPr>
        <w:t>。</w:t>
      </w:r>
    </w:p>
    <w:p w14:paraId="3C866810">
      <w:pPr>
        <w:keepNext w:val="0"/>
        <w:keepLines w:val="0"/>
        <w:pageBreakBefore w:val="0"/>
        <w:widowControl w:val="0"/>
        <w:kinsoku/>
        <w:wordWrap/>
        <w:overflowPunct/>
        <w:topLinePunct w:val="0"/>
        <w:autoSpaceDE/>
        <w:autoSpaceDN/>
        <w:bidi w:val="0"/>
        <w:adjustRightInd/>
        <w:snapToGrid/>
        <w:spacing w:line="276" w:lineRule="auto"/>
        <w:textAlignment w:val="auto"/>
        <w:rPr>
          <w:b/>
          <w:bCs/>
          <w:snapToGrid w:val="0"/>
          <w:kern w:val="0"/>
          <w:position w:val="6"/>
          <w:szCs w:val="21"/>
        </w:rPr>
      </w:pPr>
      <w:r>
        <w:rPr>
          <w:rFonts w:hint="eastAsia"/>
          <w:b/>
          <w:bCs/>
          <w:snapToGrid w:val="0"/>
          <w:kern w:val="0"/>
          <w:position w:val="6"/>
          <w:szCs w:val="21"/>
        </w:rPr>
        <w:t>二、实验内容、实验电路和实验原理</w:t>
      </w:r>
    </w:p>
    <w:p w14:paraId="1D20CA0F">
      <w:pPr>
        <w:keepNext w:val="0"/>
        <w:keepLines w:val="0"/>
        <w:pageBreakBefore w:val="0"/>
        <w:widowControl w:val="0"/>
        <w:kinsoku/>
        <w:wordWrap/>
        <w:overflowPunct/>
        <w:topLinePunct w:val="0"/>
        <w:autoSpaceDE/>
        <w:autoSpaceDN/>
        <w:bidi w:val="0"/>
        <w:adjustRightInd/>
        <w:snapToGrid/>
        <w:spacing w:line="276" w:lineRule="auto"/>
        <w:textAlignment w:val="auto"/>
        <w:rPr>
          <w:rFonts w:hint="eastAsia"/>
          <w:snapToGrid w:val="0"/>
          <w:kern w:val="0"/>
          <w:position w:val="6"/>
          <w:szCs w:val="21"/>
          <w:lang w:val="en-US" w:eastAsia="zh-CN"/>
        </w:rPr>
      </w:pPr>
      <w:r>
        <w:rPr>
          <w:snapToGrid w:val="0"/>
          <w:kern w:val="0"/>
          <w:position w:val="6"/>
          <w:szCs w:val="21"/>
        </w:rPr>
        <w:tab/>
      </w:r>
      <w:r>
        <w:rPr>
          <w:snapToGrid w:val="0"/>
          <w:kern w:val="0"/>
          <w:position w:val="6"/>
          <w:szCs w:val="21"/>
        </w:rPr>
        <w:t>1</w:t>
      </w:r>
      <w:r>
        <w:rPr>
          <w:rFonts w:hint="eastAsia"/>
          <w:snapToGrid w:val="0"/>
          <w:kern w:val="0"/>
          <w:position w:val="6"/>
          <w:szCs w:val="21"/>
        </w:rPr>
        <w:t>、</w:t>
      </w:r>
      <w:r>
        <w:rPr>
          <w:rFonts w:hint="eastAsia"/>
          <w:snapToGrid w:val="0"/>
          <w:kern w:val="0"/>
          <w:position w:val="6"/>
          <w:szCs w:val="21"/>
          <w:lang w:val="en-US" w:eastAsia="zh-CN"/>
        </w:rPr>
        <w:t>概述：音频功率放大电路，也即音响系统放大器，用于对音频信号的处理和放大</w:t>
      </w:r>
      <w:r>
        <w:rPr>
          <w:rFonts w:hint="eastAsia"/>
          <w:snapToGrid w:val="0"/>
          <w:kern w:val="0"/>
          <w:position w:val="6"/>
          <w:szCs w:val="21"/>
        </w:rPr>
        <w:t>。</w:t>
      </w:r>
      <w:r>
        <w:rPr>
          <w:rFonts w:hint="eastAsia"/>
          <w:snapToGrid w:val="0"/>
          <w:kern w:val="0"/>
          <w:position w:val="6"/>
          <w:szCs w:val="21"/>
          <w:lang w:val="en-US" w:eastAsia="zh-CN"/>
        </w:rPr>
        <w:t>按其构成可分为前置放大级、音调控制级和功率放大级三部分。作为音响系统中的放大设备，它接受的信号源有多种形式，通常有话筒输入、唱机输入和录音输入和调谐器输入，信号差异很大。因此，音频功放电路中前置放大级以适应不同信号源的输入。为了满足听众对频响的要求和弥补扬声器系统的频率响应不足，设置了音调控制放大器，希望能对高音、低音部分的频率特性进行调节。为了充分地推动扬声器，通常音响系统中地功率放大器能输出数十瓦以上功率，而高级音响系统的功放最大输出功率可达几百瓦以上。</w:t>
      </w:r>
    </w:p>
    <w:p w14:paraId="4E89A5D2">
      <w:pPr>
        <w:keepNext w:val="0"/>
        <w:keepLines w:val="0"/>
        <w:pageBreakBefore w:val="0"/>
        <w:widowControl w:val="0"/>
        <w:kinsoku/>
        <w:wordWrap/>
        <w:overflowPunct/>
        <w:topLinePunct w:val="0"/>
        <w:autoSpaceDE/>
        <w:autoSpaceDN/>
        <w:bidi w:val="0"/>
        <w:adjustRightInd/>
        <w:snapToGrid/>
        <w:spacing w:line="276" w:lineRule="auto"/>
        <w:jc w:val="center"/>
        <w:textAlignment w:val="auto"/>
        <w:rPr>
          <w:rFonts w:hint="default"/>
          <w:snapToGrid w:val="0"/>
          <w:kern w:val="0"/>
          <w:position w:val="6"/>
          <w:szCs w:val="21"/>
          <w:lang w:val="en-US" w:eastAsia="zh-CN"/>
        </w:rPr>
      </w:pPr>
      <w:r>
        <w:rPr>
          <w:rFonts w:hint="default"/>
          <w:snapToGrid w:val="0"/>
          <w:kern w:val="0"/>
          <w:position w:val="6"/>
          <w:szCs w:val="21"/>
          <w:lang w:val="en-US" w:eastAsia="zh-CN"/>
        </w:rPr>
        <w:drawing>
          <wp:inline distT="0" distB="0" distL="114300" distR="114300">
            <wp:extent cx="3633470" cy="1562735"/>
            <wp:effectExtent l="0" t="0" r="11430" b="12065"/>
            <wp:docPr id="10" name="图片 10" descr="屏幕截图 2024-12-13 132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屏幕截图 2024-12-13 132406"/>
                    <pic:cNvPicPr>
                      <a:picLocks noChangeAspect="1"/>
                    </pic:cNvPicPr>
                  </pic:nvPicPr>
                  <pic:blipFill>
                    <a:blip r:embed="rId6"/>
                    <a:stretch>
                      <a:fillRect/>
                    </a:stretch>
                  </pic:blipFill>
                  <pic:spPr>
                    <a:xfrm>
                      <a:off x="0" y="0"/>
                      <a:ext cx="3633470" cy="1562735"/>
                    </a:xfrm>
                    <a:prstGeom prst="rect">
                      <a:avLst/>
                    </a:prstGeom>
                  </pic:spPr>
                </pic:pic>
              </a:graphicData>
            </a:graphic>
          </wp:inline>
        </w:drawing>
      </w:r>
    </w:p>
    <w:p w14:paraId="757F375D">
      <w:pPr>
        <w:keepNext w:val="0"/>
        <w:keepLines w:val="0"/>
        <w:pageBreakBefore w:val="0"/>
        <w:widowControl w:val="0"/>
        <w:kinsoku/>
        <w:wordWrap/>
        <w:overflowPunct/>
        <w:topLinePunct w:val="0"/>
        <w:autoSpaceDE/>
        <w:autoSpaceDN/>
        <w:bidi w:val="0"/>
        <w:adjustRightInd/>
        <w:snapToGrid/>
        <w:spacing w:line="276" w:lineRule="auto"/>
        <w:jc w:val="center"/>
        <w:textAlignment w:val="auto"/>
        <w:rPr>
          <w:rFonts w:hint="default"/>
          <w:snapToGrid w:val="0"/>
          <w:kern w:val="0"/>
          <w:position w:val="6"/>
          <w:sz w:val="18"/>
          <w:szCs w:val="18"/>
          <w:lang w:val="en-US" w:eastAsia="zh-CN"/>
        </w:rPr>
      </w:pPr>
      <w:r>
        <w:rPr>
          <w:rFonts w:hint="eastAsia"/>
          <w:snapToGrid w:val="0"/>
          <w:kern w:val="0"/>
          <w:position w:val="6"/>
          <w:sz w:val="18"/>
          <w:szCs w:val="18"/>
          <w:lang w:val="en-US" w:eastAsia="zh-CN"/>
        </w:rPr>
        <w:t>图1 音响放大电路原理图</w:t>
      </w:r>
    </w:p>
    <w:p w14:paraId="2446F53A">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firstLineChars="0"/>
        <w:textAlignment w:val="auto"/>
        <w:rPr>
          <w:rFonts w:hint="eastAsia"/>
          <w:snapToGrid w:val="0"/>
          <w:kern w:val="0"/>
          <w:position w:val="6"/>
          <w:szCs w:val="21"/>
          <w:vertAlign w:val="baseline"/>
          <w:lang w:val="en-US" w:eastAsia="zh-CN"/>
        </w:rPr>
      </w:pPr>
      <w:r>
        <w:rPr>
          <w:rFonts w:hint="eastAsia" w:ascii="Times New Roman" w:hAnsi="Times New Roman" w:eastAsia="宋体" w:cs="Times New Roman"/>
          <w:snapToGrid w:val="0"/>
          <w:kern w:val="0"/>
          <w:position w:val="6"/>
          <w:sz w:val="21"/>
          <w:szCs w:val="21"/>
          <w:vertAlign w:val="baseline"/>
          <w:lang w:val="en-US" w:eastAsia="zh-CN" w:bidi="ar-SA"/>
        </w:rPr>
        <w:t>2、</w:t>
      </w:r>
      <w:r>
        <w:rPr>
          <w:rFonts w:hint="eastAsia"/>
          <w:snapToGrid w:val="0"/>
          <w:kern w:val="0"/>
          <w:position w:val="6"/>
          <w:szCs w:val="21"/>
          <w:lang w:val="en-US" w:eastAsia="zh-CN"/>
        </w:rPr>
        <w:t>前置放大电路：前置放大级输入阻抗较高，输出阻抗较低</w:t>
      </w:r>
      <w:r>
        <w:rPr>
          <w:rFonts w:hint="eastAsia"/>
          <w:snapToGrid w:val="0"/>
          <w:kern w:val="0"/>
          <w:position w:val="6"/>
          <w:szCs w:val="21"/>
        </w:rPr>
        <w:t>。</w:t>
      </w:r>
      <w:r>
        <w:rPr>
          <w:rFonts w:hint="eastAsia"/>
          <w:snapToGrid w:val="0"/>
          <w:kern w:val="0"/>
          <w:position w:val="6"/>
          <w:szCs w:val="21"/>
          <w:lang w:val="en-US" w:eastAsia="zh-CN"/>
        </w:rPr>
        <w:t>前置放大级的性能对整个音频功放电路的影响很大，为了减小噪声，前置级通常要选用低噪声的运放。由A1组成的前置放大电路是一个电压串联负反馈同相输入比例放大器。理想闭环电压放大倍数为：A</w:t>
      </w:r>
      <w:r>
        <w:rPr>
          <w:rFonts w:hint="eastAsia"/>
          <w:snapToGrid w:val="0"/>
          <w:kern w:val="0"/>
          <w:position w:val="6"/>
          <w:szCs w:val="21"/>
          <w:vertAlign w:val="subscript"/>
          <w:lang w:val="en-US" w:eastAsia="zh-CN"/>
        </w:rPr>
        <w:t>vf</w:t>
      </w:r>
      <w:r>
        <w:rPr>
          <w:rFonts w:hint="eastAsia"/>
          <w:snapToGrid w:val="0"/>
          <w:kern w:val="0"/>
          <w:position w:val="6"/>
          <w:szCs w:val="21"/>
          <w:lang w:val="en-US" w:eastAsia="zh-CN"/>
        </w:rPr>
        <w:t>=1+R</w:t>
      </w:r>
      <w:r>
        <w:rPr>
          <w:rFonts w:hint="eastAsia"/>
          <w:snapToGrid w:val="0"/>
          <w:kern w:val="0"/>
          <w:position w:val="6"/>
          <w:szCs w:val="21"/>
          <w:vertAlign w:val="subscript"/>
          <w:lang w:val="en-US" w:eastAsia="zh-CN"/>
        </w:rPr>
        <w:t>3</w:t>
      </w:r>
      <w:r>
        <w:rPr>
          <w:rFonts w:hint="eastAsia"/>
          <w:snapToGrid w:val="0"/>
          <w:kern w:val="0"/>
          <w:position w:val="6"/>
          <w:szCs w:val="21"/>
          <w:lang w:val="en-US" w:eastAsia="zh-CN"/>
        </w:rPr>
        <w:t>/R</w:t>
      </w:r>
      <w:r>
        <w:rPr>
          <w:rFonts w:hint="eastAsia"/>
          <w:snapToGrid w:val="0"/>
          <w:kern w:val="0"/>
          <w:position w:val="6"/>
          <w:szCs w:val="21"/>
          <w:vertAlign w:val="subscript"/>
          <w:lang w:val="en-US" w:eastAsia="zh-CN"/>
        </w:rPr>
        <w:t>2</w:t>
      </w:r>
      <w:r>
        <w:rPr>
          <w:rFonts w:hint="eastAsia"/>
          <w:snapToGrid w:val="0"/>
          <w:kern w:val="0"/>
          <w:position w:val="6"/>
          <w:szCs w:val="21"/>
          <w:vertAlign w:val="baseline"/>
          <w:lang w:val="en-US" w:eastAsia="zh-CN"/>
        </w:rPr>
        <w:t>。输入电阻：R</w:t>
      </w:r>
      <w:r>
        <w:rPr>
          <w:rFonts w:hint="eastAsia"/>
          <w:snapToGrid w:val="0"/>
          <w:kern w:val="0"/>
          <w:position w:val="6"/>
          <w:szCs w:val="21"/>
          <w:vertAlign w:val="subscript"/>
          <w:lang w:val="en-US" w:eastAsia="zh-CN"/>
        </w:rPr>
        <w:t>if</w:t>
      </w:r>
      <w:r>
        <w:rPr>
          <w:rFonts w:hint="eastAsia"/>
          <w:snapToGrid w:val="0"/>
          <w:kern w:val="0"/>
          <w:position w:val="6"/>
          <w:szCs w:val="21"/>
          <w:vertAlign w:val="baseline"/>
          <w:lang w:val="en-US" w:eastAsia="zh-CN"/>
        </w:rPr>
        <w:t>=R</w:t>
      </w:r>
      <w:r>
        <w:rPr>
          <w:rFonts w:hint="eastAsia"/>
          <w:snapToGrid w:val="0"/>
          <w:kern w:val="0"/>
          <w:position w:val="6"/>
          <w:szCs w:val="21"/>
          <w:vertAlign w:val="subscript"/>
          <w:lang w:val="en-US" w:eastAsia="zh-CN"/>
        </w:rPr>
        <w:t>1</w:t>
      </w:r>
      <w:r>
        <w:rPr>
          <w:rFonts w:hint="eastAsia"/>
          <w:snapToGrid w:val="0"/>
          <w:kern w:val="0"/>
          <w:position w:val="6"/>
          <w:szCs w:val="21"/>
          <w:vertAlign w:val="baseline"/>
          <w:lang w:val="en-US" w:eastAsia="zh-CN"/>
        </w:rPr>
        <w:t>。输出电阻：R</w:t>
      </w:r>
      <w:r>
        <w:rPr>
          <w:rFonts w:hint="eastAsia"/>
          <w:snapToGrid w:val="0"/>
          <w:kern w:val="0"/>
          <w:position w:val="6"/>
          <w:szCs w:val="21"/>
          <w:vertAlign w:val="subscript"/>
          <w:lang w:val="en-US" w:eastAsia="zh-CN"/>
        </w:rPr>
        <w:t>of</w:t>
      </w:r>
      <w:r>
        <w:rPr>
          <w:rFonts w:hint="eastAsia"/>
          <w:snapToGrid w:val="0"/>
          <w:kern w:val="0"/>
          <w:position w:val="6"/>
          <w:szCs w:val="21"/>
          <w:vertAlign w:val="baseline"/>
          <w:lang w:val="en-US" w:eastAsia="zh-CN"/>
        </w:rPr>
        <w:t>=0。</w:t>
      </w:r>
    </w:p>
    <w:p w14:paraId="513D9DDA">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 xml:space="preserve">                  </w:t>
      </w:r>
      <w:r>
        <w:rPr>
          <w:rFonts w:hint="default"/>
          <w:snapToGrid w:val="0"/>
          <w:kern w:val="0"/>
          <w:position w:val="6"/>
          <w:szCs w:val="21"/>
          <w:vertAlign w:val="baseline"/>
          <w:lang w:val="en-US" w:eastAsia="zh-CN"/>
        </w:rPr>
        <w:drawing>
          <wp:inline distT="0" distB="0" distL="114300" distR="114300">
            <wp:extent cx="1499235" cy="1729105"/>
            <wp:effectExtent l="0" t="0" r="12065" b="10795"/>
            <wp:docPr id="11" name="图片 11" descr="屏幕截图 2024-12-13 132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屏幕截图 2024-12-13 132511"/>
                    <pic:cNvPicPr>
                      <a:picLocks noChangeAspect="1"/>
                    </pic:cNvPicPr>
                  </pic:nvPicPr>
                  <pic:blipFill>
                    <a:blip r:embed="rId7"/>
                    <a:stretch>
                      <a:fillRect/>
                    </a:stretch>
                  </pic:blipFill>
                  <pic:spPr>
                    <a:xfrm>
                      <a:off x="0" y="0"/>
                      <a:ext cx="1499235" cy="1729105"/>
                    </a:xfrm>
                    <a:prstGeom prst="rect">
                      <a:avLst/>
                    </a:prstGeom>
                  </pic:spPr>
                </pic:pic>
              </a:graphicData>
            </a:graphic>
          </wp:inline>
        </w:drawing>
      </w:r>
      <w:r>
        <w:rPr>
          <w:rFonts w:hint="eastAsia"/>
          <w:snapToGrid w:val="0"/>
          <w:kern w:val="0"/>
          <w:position w:val="6"/>
          <w:szCs w:val="21"/>
          <w:vertAlign w:val="baseline"/>
          <w:lang w:val="en-US" w:eastAsia="zh-CN"/>
        </w:rPr>
        <w:t xml:space="preserve">               </w:t>
      </w:r>
      <w:r>
        <w:rPr>
          <w:rFonts w:hint="default"/>
          <w:snapToGrid w:val="0"/>
          <w:kern w:val="0"/>
          <w:position w:val="6"/>
          <w:szCs w:val="21"/>
          <w:vertAlign w:val="baseline"/>
          <w:lang w:val="en-US" w:eastAsia="zh-CN"/>
        </w:rPr>
        <w:drawing>
          <wp:inline distT="0" distB="0" distL="114300" distR="114300">
            <wp:extent cx="1383030" cy="1809750"/>
            <wp:effectExtent l="0" t="0" r="1270" b="6350"/>
            <wp:docPr id="12" name="图片 12" descr="屏幕截图 2024-12-13 132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屏幕截图 2024-12-13 132605"/>
                    <pic:cNvPicPr>
                      <a:picLocks noChangeAspect="1"/>
                    </pic:cNvPicPr>
                  </pic:nvPicPr>
                  <pic:blipFill>
                    <a:blip r:embed="rId8"/>
                    <a:stretch>
                      <a:fillRect/>
                    </a:stretch>
                  </pic:blipFill>
                  <pic:spPr>
                    <a:xfrm>
                      <a:off x="0" y="0"/>
                      <a:ext cx="1383030" cy="1809750"/>
                    </a:xfrm>
                    <a:prstGeom prst="rect">
                      <a:avLst/>
                    </a:prstGeom>
                  </pic:spPr>
                </pic:pic>
              </a:graphicData>
            </a:graphic>
          </wp:inline>
        </w:drawing>
      </w:r>
    </w:p>
    <w:p w14:paraId="4A292698">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2340" w:firstLineChars="1300"/>
        <w:jc w:val="both"/>
        <w:textAlignment w:val="auto"/>
        <w:rPr>
          <w:rFonts w:hint="default"/>
          <w:snapToGrid w:val="0"/>
          <w:kern w:val="0"/>
          <w:position w:val="6"/>
          <w:szCs w:val="21"/>
          <w:vertAlign w:val="baseline"/>
          <w:lang w:val="en-US" w:eastAsia="zh-CN"/>
        </w:rPr>
      </w:pPr>
      <w:r>
        <w:rPr>
          <w:rFonts w:hint="eastAsia"/>
          <w:snapToGrid w:val="0"/>
          <w:kern w:val="0"/>
          <w:position w:val="6"/>
          <w:sz w:val="18"/>
          <w:szCs w:val="18"/>
          <w:vertAlign w:val="baseline"/>
          <w:lang w:val="en-US" w:eastAsia="zh-CN"/>
        </w:rPr>
        <w:t>图2 前置放大电路</w:t>
      </w:r>
      <w:r>
        <w:rPr>
          <w:rFonts w:hint="eastAsia"/>
          <w:snapToGrid w:val="0"/>
          <w:kern w:val="0"/>
          <w:position w:val="6"/>
          <w:szCs w:val="21"/>
          <w:vertAlign w:val="baseline"/>
          <w:lang w:val="en-US" w:eastAsia="zh-CN"/>
        </w:rPr>
        <w:t xml:space="preserve">                       </w:t>
      </w:r>
      <w:r>
        <w:rPr>
          <w:rFonts w:hint="eastAsia"/>
          <w:snapToGrid w:val="0"/>
          <w:kern w:val="0"/>
          <w:position w:val="6"/>
          <w:sz w:val="18"/>
          <w:szCs w:val="18"/>
          <w:vertAlign w:val="baseline"/>
          <w:lang w:val="en-US" w:eastAsia="zh-CN"/>
        </w:rPr>
        <w:t>图3 音调控制电路</w:t>
      </w:r>
    </w:p>
    <w:p w14:paraId="513A81F1">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firstLine="420" w:firstLineChars="0"/>
        <w:textAlignment w:val="auto"/>
        <w:rPr>
          <w:rFonts w:hint="eastAsia"/>
          <w:snapToGrid w:val="0"/>
          <w:kern w:val="0"/>
          <w:position w:val="6"/>
          <w:szCs w:val="21"/>
          <w:lang w:val="en-US" w:eastAsia="zh-CN"/>
        </w:rPr>
      </w:pPr>
      <w:r>
        <w:rPr>
          <w:rFonts w:hint="eastAsia" w:ascii="Times New Roman" w:hAnsi="Times New Roman" w:eastAsia="宋体" w:cs="Times New Roman"/>
          <w:snapToGrid w:val="0"/>
          <w:kern w:val="0"/>
          <w:position w:val="6"/>
          <w:sz w:val="21"/>
          <w:szCs w:val="21"/>
          <w:lang w:val="en-US" w:eastAsia="zh-CN" w:bidi="ar-SA"/>
        </w:rPr>
        <w:t>3、</w:t>
      </w:r>
      <w:r>
        <w:rPr>
          <w:rFonts w:hint="eastAsia"/>
          <w:snapToGrid w:val="0"/>
          <w:kern w:val="0"/>
          <w:position w:val="6"/>
          <w:szCs w:val="21"/>
          <w:lang w:val="en-US" w:eastAsia="zh-CN"/>
        </w:rPr>
        <w:t>音调控制电路：音调控制电路的作用是实现对低音和高音的提升和衰减，以弥补扬声器等因素造成的频率响应不足</w:t>
      </w:r>
      <w:r>
        <w:rPr>
          <w:rFonts w:hint="eastAsia"/>
          <w:snapToGrid w:val="0"/>
          <w:kern w:val="0"/>
          <w:position w:val="6"/>
          <w:szCs w:val="21"/>
        </w:rPr>
        <w:t>。</w:t>
      </w:r>
      <w:r>
        <w:rPr>
          <w:rFonts w:hint="eastAsia"/>
          <w:snapToGrid w:val="0"/>
          <w:kern w:val="0"/>
          <w:position w:val="6"/>
          <w:szCs w:val="21"/>
          <w:lang w:val="en-US" w:eastAsia="zh-CN"/>
        </w:rPr>
        <w:t>实验电路采用由阻容网络组成的RC型负反馈音调控制电路。它是通过不同的负反馈网络和输入网络造成放大器闭环放大倍数随信号频率不同而改变，从而达到对音调的控制。</w:t>
      </w:r>
    </w:p>
    <w:p w14:paraId="05EE6190">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eastAsia"/>
          <w:snapToGrid w:val="0"/>
          <w:kern w:val="0"/>
          <w:position w:val="6"/>
          <w:szCs w:val="21"/>
          <w:lang w:val="en-US" w:eastAsia="zh-CN"/>
        </w:rPr>
      </w:pPr>
      <w:r>
        <w:rPr>
          <w:rFonts w:hint="eastAsia"/>
          <w:snapToGrid w:val="0"/>
          <w:kern w:val="0"/>
          <w:position w:val="6"/>
          <w:szCs w:val="21"/>
          <w:lang w:val="en-US" w:eastAsia="zh-CN"/>
        </w:rPr>
        <w:drawing>
          <wp:inline distT="0" distB="0" distL="114300" distR="114300">
            <wp:extent cx="2877820" cy="1475105"/>
            <wp:effectExtent l="0" t="0" r="5080" b="10795"/>
            <wp:docPr id="13" name="图片 13" descr="屏幕截图 2024-12-13 135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屏幕截图 2024-12-13 135031"/>
                    <pic:cNvPicPr>
                      <a:picLocks noChangeAspect="1"/>
                    </pic:cNvPicPr>
                  </pic:nvPicPr>
                  <pic:blipFill>
                    <a:blip r:embed="rId9"/>
                    <a:stretch>
                      <a:fillRect/>
                    </a:stretch>
                  </pic:blipFill>
                  <pic:spPr>
                    <a:xfrm>
                      <a:off x="0" y="0"/>
                      <a:ext cx="2877820" cy="1475105"/>
                    </a:xfrm>
                    <a:prstGeom prst="rect">
                      <a:avLst/>
                    </a:prstGeom>
                  </pic:spPr>
                </pic:pic>
              </a:graphicData>
            </a:graphic>
          </wp:inline>
        </w:drawing>
      </w:r>
    </w:p>
    <w:p w14:paraId="65A0327A">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eastAsia"/>
          <w:snapToGrid w:val="0"/>
          <w:kern w:val="0"/>
          <w:position w:val="6"/>
          <w:sz w:val="18"/>
          <w:szCs w:val="18"/>
          <w:lang w:val="en-US" w:eastAsia="zh-CN"/>
        </w:rPr>
      </w:pPr>
      <w:r>
        <w:rPr>
          <w:rFonts w:hint="eastAsia"/>
          <w:snapToGrid w:val="0"/>
          <w:kern w:val="0"/>
          <w:position w:val="6"/>
          <w:sz w:val="18"/>
          <w:szCs w:val="18"/>
          <w:lang w:val="en-US" w:eastAsia="zh-CN"/>
        </w:rPr>
        <w:t>图4 高低音提升和衰减曲线</w:t>
      </w:r>
    </w:p>
    <w:p w14:paraId="1734EC29">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firstLineChars="200"/>
        <w:jc w:val="left"/>
        <w:textAlignment w:val="auto"/>
        <w:rPr>
          <w:rFonts w:hint="default"/>
          <w:snapToGrid w:val="0"/>
          <w:kern w:val="0"/>
          <w:position w:val="6"/>
          <w:sz w:val="21"/>
          <w:szCs w:val="21"/>
          <w:lang w:val="en-US" w:eastAsia="zh-CN"/>
        </w:rPr>
      </w:pPr>
      <w:r>
        <w:rPr>
          <w:rFonts w:hint="eastAsia"/>
          <w:snapToGrid w:val="0"/>
          <w:kern w:val="0"/>
          <w:position w:val="6"/>
          <w:sz w:val="21"/>
          <w:szCs w:val="21"/>
          <w:lang w:val="en-US" w:eastAsia="zh-CN"/>
        </w:rPr>
        <w:t>由图可见，音调控制级的中频电压放大倍数Aum=1；当f &lt; f</w:t>
      </w:r>
      <w:r>
        <w:rPr>
          <w:rFonts w:hint="eastAsia"/>
          <w:snapToGrid w:val="0"/>
          <w:kern w:val="0"/>
          <w:position w:val="6"/>
          <w:sz w:val="21"/>
          <w:szCs w:val="21"/>
          <w:vertAlign w:val="subscript"/>
          <w:lang w:val="en-US" w:eastAsia="zh-CN"/>
        </w:rPr>
        <w:t>L1</w:t>
      </w:r>
      <w:r>
        <w:rPr>
          <w:rFonts w:hint="eastAsia"/>
          <w:snapToGrid w:val="0"/>
          <w:kern w:val="0"/>
          <w:position w:val="6"/>
          <w:sz w:val="21"/>
          <w:szCs w:val="21"/>
          <w:lang w:val="en-US" w:eastAsia="zh-CN"/>
        </w:rPr>
        <w:t>（48Hz）时低音控制范围为±18dB，当f &gt; f</w:t>
      </w:r>
      <w:r>
        <w:rPr>
          <w:rFonts w:hint="eastAsia"/>
          <w:snapToGrid w:val="0"/>
          <w:kern w:val="0"/>
          <w:position w:val="6"/>
          <w:sz w:val="21"/>
          <w:szCs w:val="21"/>
          <w:vertAlign w:val="subscript"/>
          <w:lang w:val="en-US" w:eastAsia="zh-CN"/>
        </w:rPr>
        <w:t>H2</w:t>
      </w:r>
      <w:r>
        <w:rPr>
          <w:rFonts w:hint="eastAsia"/>
          <w:snapToGrid w:val="0"/>
          <w:kern w:val="0"/>
          <w:position w:val="6"/>
          <w:sz w:val="21"/>
          <w:szCs w:val="21"/>
          <w:lang w:val="en-US" w:eastAsia="zh-CN"/>
        </w:rPr>
        <w:t>（19kHz）时高音控制范围也为±18dB。</w:t>
      </w:r>
    </w:p>
    <w:p w14:paraId="05AC6739">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firstLine="420" w:firstLineChars="0"/>
        <w:jc w:val="left"/>
        <w:textAlignment w:val="auto"/>
        <w:rPr>
          <w:rFonts w:hint="eastAsia"/>
          <w:snapToGrid w:val="0"/>
          <w:kern w:val="0"/>
          <w:position w:val="6"/>
          <w:szCs w:val="21"/>
          <w:lang w:val="en-US" w:eastAsia="zh-CN"/>
        </w:rPr>
      </w:pPr>
      <w:r>
        <w:rPr>
          <w:rFonts w:hint="eastAsia" w:ascii="Times New Roman" w:hAnsi="Times New Roman" w:eastAsia="宋体" w:cs="Times New Roman"/>
          <w:snapToGrid w:val="0"/>
          <w:kern w:val="0"/>
          <w:position w:val="6"/>
          <w:sz w:val="21"/>
          <w:szCs w:val="21"/>
          <w:lang w:val="en-US" w:eastAsia="zh-CN" w:bidi="ar-SA"/>
        </w:rPr>
        <w:t>4、</w:t>
      </w:r>
      <w:r>
        <w:rPr>
          <w:rFonts w:hint="eastAsia"/>
          <w:snapToGrid w:val="0"/>
          <w:kern w:val="0"/>
          <w:position w:val="6"/>
          <w:szCs w:val="21"/>
          <w:lang w:val="en-US" w:eastAsia="zh-CN"/>
        </w:rPr>
        <w:t>功率放大电路：对于功率放大级，除了输出功率应满足技术指标外，还要求电路的效率高、非线性失真小、输出与音箱负载相匹配，否则将会影响放音效果。集成功率放大器通常有OTL和OCL两种电路结构形式。OTL功放的优点是只需单电源供电，缺点是输出要通过大电容与负载耦合，因此低频响应较差；OCL功放的优点是输出与负载可直接耦合，频响特性较好，但需要用双电源供电。</w:t>
      </w:r>
    </w:p>
    <w:p w14:paraId="2BD79E68">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lang w:val="en-US" w:eastAsia="zh-CN"/>
        </w:rPr>
      </w:pPr>
      <w:r>
        <w:rPr>
          <w:rFonts w:hint="default"/>
          <w:snapToGrid w:val="0"/>
          <w:kern w:val="0"/>
          <w:position w:val="6"/>
          <w:szCs w:val="21"/>
          <w:lang w:val="en-US" w:eastAsia="zh-CN"/>
        </w:rPr>
        <w:drawing>
          <wp:inline distT="0" distB="0" distL="114300" distR="114300">
            <wp:extent cx="1521460" cy="1840865"/>
            <wp:effectExtent l="0" t="0" r="2540" b="635"/>
            <wp:docPr id="14" name="图片 14" descr="屏幕截图 2024-12-13 135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屏幕截图 2024-12-13 135438"/>
                    <pic:cNvPicPr>
                      <a:picLocks noChangeAspect="1"/>
                    </pic:cNvPicPr>
                  </pic:nvPicPr>
                  <pic:blipFill>
                    <a:blip r:embed="rId10"/>
                    <a:stretch>
                      <a:fillRect/>
                    </a:stretch>
                  </pic:blipFill>
                  <pic:spPr>
                    <a:xfrm>
                      <a:off x="0" y="0"/>
                      <a:ext cx="1521460" cy="1840865"/>
                    </a:xfrm>
                    <a:prstGeom prst="rect">
                      <a:avLst/>
                    </a:prstGeom>
                  </pic:spPr>
                </pic:pic>
              </a:graphicData>
            </a:graphic>
          </wp:inline>
        </w:drawing>
      </w:r>
    </w:p>
    <w:p w14:paraId="6BC8508A">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eastAsia"/>
          <w:snapToGrid w:val="0"/>
          <w:kern w:val="0"/>
          <w:position w:val="6"/>
          <w:sz w:val="18"/>
          <w:szCs w:val="18"/>
          <w:vertAlign w:val="baseline"/>
          <w:lang w:val="en-US" w:eastAsia="zh-CN"/>
        </w:rPr>
      </w:pPr>
      <w:r>
        <w:rPr>
          <w:rFonts w:hint="eastAsia"/>
          <w:snapToGrid w:val="0"/>
          <w:kern w:val="0"/>
          <w:position w:val="6"/>
          <w:sz w:val="18"/>
          <w:szCs w:val="18"/>
          <w:vertAlign w:val="baseline"/>
          <w:lang w:val="en-US" w:eastAsia="zh-CN"/>
        </w:rPr>
        <w:t>图5 功率放大电路</w:t>
      </w:r>
    </w:p>
    <w:p w14:paraId="288A7074">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firstLineChars="200"/>
        <w:jc w:val="both"/>
        <w:textAlignment w:val="auto"/>
        <w:rPr>
          <w:rFonts w:hint="default"/>
          <w:snapToGrid w:val="0"/>
          <w:kern w:val="0"/>
          <w:position w:val="6"/>
          <w:szCs w:val="21"/>
          <w:lang w:val="en-US" w:eastAsia="zh-CN"/>
        </w:rPr>
      </w:pPr>
      <w:r>
        <w:rPr>
          <w:rFonts w:hint="eastAsia"/>
          <w:snapToGrid w:val="0"/>
          <w:kern w:val="0"/>
          <w:position w:val="6"/>
          <w:szCs w:val="21"/>
          <w:lang w:val="en-US" w:eastAsia="zh-CN"/>
        </w:rPr>
        <w:t>图中引入C9、R9、R10实现了交直流电压串联负反馈。由于接入C9，直流反馈系数=1.对于交流信号而言，因为C9足够大，在通频带内可视为短路，所以交流反馈系数由R10、R9决定，因而该电路的交流电压增益为：A</w:t>
      </w:r>
      <w:r>
        <w:rPr>
          <w:rFonts w:hint="eastAsia"/>
          <w:snapToGrid w:val="0"/>
          <w:kern w:val="0"/>
          <w:position w:val="6"/>
          <w:szCs w:val="21"/>
          <w:vertAlign w:val="subscript"/>
          <w:lang w:val="en-US" w:eastAsia="zh-CN"/>
        </w:rPr>
        <w:t>v3</w:t>
      </w:r>
      <w:r>
        <w:rPr>
          <w:rFonts w:hint="eastAsia"/>
          <w:snapToGrid w:val="0"/>
          <w:kern w:val="0"/>
          <w:position w:val="6"/>
          <w:szCs w:val="21"/>
          <w:lang w:val="en-US" w:eastAsia="zh-CN"/>
        </w:rPr>
        <w:t>=1+R</w:t>
      </w:r>
      <w:r>
        <w:rPr>
          <w:rFonts w:hint="eastAsia"/>
          <w:snapToGrid w:val="0"/>
          <w:kern w:val="0"/>
          <w:position w:val="6"/>
          <w:szCs w:val="21"/>
          <w:vertAlign w:val="subscript"/>
          <w:lang w:val="en-US" w:eastAsia="zh-CN"/>
        </w:rPr>
        <w:t>10</w:t>
      </w:r>
      <w:r>
        <w:rPr>
          <w:rFonts w:hint="eastAsia"/>
          <w:snapToGrid w:val="0"/>
          <w:kern w:val="0"/>
          <w:position w:val="6"/>
          <w:szCs w:val="21"/>
          <w:lang w:val="en-US" w:eastAsia="zh-CN"/>
        </w:rPr>
        <w:t>/R</w:t>
      </w:r>
      <w:r>
        <w:rPr>
          <w:rFonts w:hint="eastAsia"/>
          <w:snapToGrid w:val="0"/>
          <w:kern w:val="0"/>
          <w:position w:val="6"/>
          <w:szCs w:val="21"/>
          <w:vertAlign w:val="subscript"/>
          <w:lang w:val="en-US" w:eastAsia="zh-CN"/>
        </w:rPr>
        <w:t>9</w:t>
      </w:r>
      <w:r>
        <w:rPr>
          <w:rFonts w:hint="eastAsia"/>
          <w:snapToGrid w:val="0"/>
          <w:kern w:val="0"/>
          <w:position w:val="6"/>
          <w:szCs w:val="21"/>
          <w:lang w:val="en-US" w:eastAsia="zh-CN"/>
        </w:rPr>
        <w:t>。</w:t>
      </w:r>
    </w:p>
    <w:p w14:paraId="0A650E56">
      <w:pPr>
        <w:keepNext w:val="0"/>
        <w:keepLines w:val="0"/>
        <w:pageBreakBefore w:val="0"/>
        <w:widowControl w:val="0"/>
        <w:kinsoku/>
        <w:wordWrap/>
        <w:overflowPunct/>
        <w:topLinePunct w:val="0"/>
        <w:autoSpaceDE/>
        <w:autoSpaceDN/>
        <w:bidi w:val="0"/>
        <w:adjustRightInd/>
        <w:snapToGrid/>
        <w:spacing w:line="276" w:lineRule="auto"/>
        <w:textAlignment w:val="auto"/>
        <w:rPr>
          <w:b/>
          <w:bCs/>
          <w:snapToGrid w:val="0"/>
          <w:kern w:val="0"/>
          <w:position w:val="6"/>
          <w:szCs w:val="21"/>
        </w:rPr>
      </w:pPr>
      <w:r>
        <w:rPr>
          <w:rFonts w:hint="eastAsia"/>
          <w:b/>
          <w:bCs/>
          <w:snapToGrid w:val="0"/>
          <w:kern w:val="0"/>
          <w:position w:val="6"/>
          <w:szCs w:val="21"/>
        </w:rPr>
        <w:t>三、主要仪器设备与实验元器件</w:t>
      </w:r>
      <w:r>
        <w:rPr>
          <w:rFonts w:hint="eastAsia"/>
          <w:b/>
          <w:bCs/>
          <w:snapToGrid w:val="0"/>
          <w:kern w:val="0"/>
          <w:position w:val="6"/>
          <w:szCs w:val="21"/>
        </w:rPr>
        <w:tab/>
      </w:r>
    </w:p>
    <w:p w14:paraId="432B3A01">
      <w:pPr>
        <w:keepNext w:val="0"/>
        <w:keepLines w:val="0"/>
        <w:pageBreakBefore w:val="0"/>
        <w:widowControl w:val="0"/>
        <w:kinsoku/>
        <w:wordWrap/>
        <w:overflowPunct/>
        <w:topLinePunct w:val="0"/>
        <w:autoSpaceDE/>
        <w:autoSpaceDN/>
        <w:bidi w:val="0"/>
        <w:adjustRightInd/>
        <w:snapToGrid/>
        <w:spacing w:line="276" w:lineRule="auto"/>
        <w:textAlignment w:val="auto"/>
        <w:rPr>
          <w:snapToGrid w:val="0"/>
          <w:kern w:val="0"/>
          <w:position w:val="6"/>
          <w:szCs w:val="21"/>
        </w:rPr>
      </w:pPr>
      <w:r>
        <w:rPr>
          <w:snapToGrid w:val="0"/>
          <w:kern w:val="0"/>
          <w:position w:val="6"/>
          <w:szCs w:val="21"/>
        </w:rPr>
        <w:tab/>
      </w:r>
      <w:r>
        <w:rPr>
          <w:rFonts w:hint="eastAsia"/>
          <w:snapToGrid w:val="0"/>
          <w:kern w:val="0"/>
          <w:position w:val="6"/>
          <w:szCs w:val="21"/>
        </w:rPr>
        <w:t>1、</w:t>
      </w:r>
      <w:r>
        <w:rPr>
          <w:rFonts w:hint="eastAsia"/>
          <w:snapToGrid w:val="0"/>
          <w:kern w:val="0"/>
          <w:position w:val="6"/>
          <w:szCs w:val="21"/>
          <w:lang w:val="en-US" w:eastAsia="zh-CN"/>
        </w:rPr>
        <w:t>DG4000系列函数信号发生器</w:t>
      </w:r>
      <w:r>
        <w:rPr>
          <w:rFonts w:hint="eastAsia"/>
          <w:snapToGrid w:val="0"/>
          <w:kern w:val="0"/>
          <w:position w:val="6"/>
          <w:szCs w:val="21"/>
        </w:rPr>
        <w:t>。</w:t>
      </w:r>
    </w:p>
    <w:p w14:paraId="495BA23B">
      <w:pPr>
        <w:keepNext w:val="0"/>
        <w:keepLines w:val="0"/>
        <w:pageBreakBefore w:val="0"/>
        <w:widowControl w:val="0"/>
        <w:kinsoku/>
        <w:wordWrap/>
        <w:overflowPunct/>
        <w:topLinePunct w:val="0"/>
        <w:autoSpaceDE/>
        <w:autoSpaceDN/>
        <w:bidi w:val="0"/>
        <w:adjustRightInd/>
        <w:snapToGrid/>
        <w:spacing w:line="276" w:lineRule="auto"/>
        <w:ind w:firstLine="420"/>
        <w:textAlignment w:val="auto"/>
        <w:rPr>
          <w:snapToGrid w:val="0"/>
          <w:kern w:val="0"/>
          <w:position w:val="6"/>
          <w:szCs w:val="21"/>
        </w:rPr>
      </w:pPr>
      <w:r>
        <w:rPr>
          <w:rFonts w:hint="eastAsia"/>
          <w:snapToGrid w:val="0"/>
          <w:kern w:val="0"/>
          <w:position w:val="6"/>
          <w:szCs w:val="21"/>
        </w:rPr>
        <w:t>2、</w:t>
      </w:r>
      <w:r>
        <w:rPr>
          <w:rFonts w:hint="eastAsia"/>
          <w:snapToGrid w:val="0"/>
          <w:kern w:val="0"/>
          <w:position w:val="6"/>
          <w:szCs w:val="21"/>
          <w:lang w:val="en-US" w:eastAsia="zh-CN"/>
        </w:rPr>
        <w:t>MSO4000系列数字双踪示波器</w:t>
      </w:r>
      <w:r>
        <w:rPr>
          <w:rFonts w:hint="eastAsia"/>
          <w:snapToGrid w:val="0"/>
          <w:kern w:val="0"/>
          <w:position w:val="6"/>
          <w:szCs w:val="21"/>
        </w:rPr>
        <w:t>。</w:t>
      </w:r>
    </w:p>
    <w:p w14:paraId="25272452">
      <w:pPr>
        <w:keepNext w:val="0"/>
        <w:keepLines w:val="0"/>
        <w:pageBreakBefore w:val="0"/>
        <w:widowControl w:val="0"/>
        <w:kinsoku/>
        <w:wordWrap/>
        <w:overflowPunct/>
        <w:topLinePunct w:val="0"/>
        <w:autoSpaceDE/>
        <w:autoSpaceDN/>
        <w:bidi w:val="0"/>
        <w:adjustRightInd/>
        <w:snapToGrid/>
        <w:spacing w:line="276" w:lineRule="auto"/>
        <w:ind w:firstLine="420"/>
        <w:textAlignment w:val="auto"/>
        <w:rPr>
          <w:rFonts w:hint="default" w:eastAsia="宋体"/>
          <w:snapToGrid w:val="0"/>
          <w:kern w:val="0"/>
          <w:position w:val="6"/>
          <w:szCs w:val="21"/>
          <w:lang w:val="en-US" w:eastAsia="zh-CN"/>
        </w:rPr>
      </w:pPr>
      <w:r>
        <w:rPr>
          <w:snapToGrid w:val="0"/>
          <w:kern w:val="0"/>
          <w:position w:val="6"/>
          <w:szCs w:val="21"/>
        </w:rPr>
        <w:t>3</w:t>
      </w:r>
      <w:r>
        <w:rPr>
          <w:rFonts w:hint="eastAsia"/>
          <w:snapToGrid w:val="0"/>
          <w:kern w:val="0"/>
          <w:position w:val="6"/>
          <w:szCs w:val="21"/>
        </w:rPr>
        <w:t>、</w:t>
      </w:r>
      <w:r>
        <w:rPr>
          <w:rFonts w:hint="eastAsia"/>
          <w:snapToGrid w:val="0"/>
          <w:kern w:val="0"/>
          <w:position w:val="6"/>
          <w:szCs w:val="21"/>
          <w:lang w:val="en-US" w:eastAsia="zh-CN"/>
        </w:rPr>
        <w:t>DP800A系列稳压电源。</w:t>
      </w:r>
    </w:p>
    <w:p w14:paraId="3F9E985F">
      <w:pPr>
        <w:keepNext w:val="0"/>
        <w:keepLines w:val="0"/>
        <w:pageBreakBefore w:val="0"/>
        <w:widowControl w:val="0"/>
        <w:kinsoku/>
        <w:wordWrap/>
        <w:overflowPunct/>
        <w:topLinePunct w:val="0"/>
        <w:autoSpaceDE/>
        <w:autoSpaceDN/>
        <w:bidi w:val="0"/>
        <w:adjustRightInd/>
        <w:snapToGrid/>
        <w:spacing w:line="276" w:lineRule="auto"/>
        <w:ind w:firstLine="420"/>
        <w:textAlignment w:val="auto"/>
        <w:rPr>
          <w:rFonts w:hint="eastAsia"/>
          <w:snapToGrid w:val="0"/>
          <w:kern w:val="0"/>
          <w:position w:val="6"/>
          <w:szCs w:val="21"/>
        </w:rPr>
      </w:pPr>
      <w:r>
        <w:rPr>
          <w:snapToGrid w:val="0"/>
          <w:kern w:val="0"/>
          <w:position w:val="6"/>
          <w:szCs w:val="21"/>
        </w:rPr>
        <w:t>4</w:t>
      </w:r>
      <w:r>
        <w:rPr>
          <w:rFonts w:hint="eastAsia"/>
          <w:snapToGrid w:val="0"/>
          <w:kern w:val="0"/>
          <w:position w:val="6"/>
          <w:szCs w:val="21"/>
        </w:rPr>
        <w:t>、</w:t>
      </w:r>
      <w:r>
        <w:rPr>
          <w:rFonts w:hint="eastAsia"/>
          <w:snapToGrid w:val="0"/>
          <w:kern w:val="0"/>
          <w:position w:val="6"/>
          <w:szCs w:val="21"/>
          <w:lang w:val="en-US" w:eastAsia="zh-CN"/>
        </w:rPr>
        <w:t>数字万用表</w:t>
      </w:r>
      <w:r>
        <w:rPr>
          <w:rFonts w:hint="eastAsia"/>
          <w:snapToGrid w:val="0"/>
          <w:kern w:val="0"/>
          <w:position w:val="6"/>
          <w:szCs w:val="21"/>
        </w:rPr>
        <w:t>。</w:t>
      </w:r>
    </w:p>
    <w:p w14:paraId="08ADA3F4">
      <w:pPr>
        <w:keepNext w:val="0"/>
        <w:keepLines w:val="0"/>
        <w:pageBreakBefore w:val="0"/>
        <w:widowControl w:val="0"/>
        <w:kinsoku/>
        <w:wordWrap/>
        <w:overflowPunct/>
        <w:topLinePunct w:val="0"/>
        <w:autoSpaceDE/>
        <w:autoSpaceDN/>
        <w:bidi w:val="0"/>
        <w:adjustRightInd/>
        <w:snapToGrid/>
        <w:spacing w:line="276" w:lineRule="auto"/>
        <w:ind w:firstLine="420"/>
        <w:textAlignment w:val="auto"/>
        <w:rPr>
          <w:rFonts w:hint="eastAsia"/>
          <w:snapToGrid w:val="0"/>
          <w:kern w:val="0"/>
          <w:position w:val="6"/>
          <w:szCs w:val="21"/>
          <w:lang w:val="en-US" w:eastAsia="zh-CN"/>
        </w:rPr>
      </w:pPr>
      <w:r>
        <w:rPr>
          <w:rFonts w:hint="eastAsia"/>
          <w:snapToGrid w:val="0"/>
          <w:kern w:val="0"/>
          <w:position w:val="6"/>
          <w:szCs w:val="21"/>
          <w:lang w:val="en-US" w:eastAsia="zh-CN"/>
        </w:rPr>
        <w:t>5、电烙铁等工具。</w:t>
      </w:r>
    </w:p>
    <w:p w14:paraId="5F490AC0">
      <w:pPr>
        <w:keepNext w:val="0"/>
        <w:keepLines w:val="0"/>
        <w:pageBreakBefore w:val="0"/>
        <w:widowControl w:val="0"/>
        <w:kinsoku/>
        <w:wordWrap/>
        <w:overflowPunct/>
        <w:topLinePunct w:val="0"/>
        <w:autoSpaceDE/>
        <w:autoSpaceDN/>
        <w:bidi w:val="0"/>
        <w:adjustRightInd/>
        <w:snapToGrid/>
        <w:spacing w:line="276" w:lineRule="auto"/>
        <w:ind w:firstLine="420"/>
        <w:textAlignment w:val="auto"/>
        <w:rPr>
          <w:rFonts w:hint="eastAsia"/>
          <w:snapToGrid w:val="0"/>
          <w:kern w:val="0"/>
          <w:position w:val="6"/>
          <w:szCs w:val="21"/>
          <w:lang w:val="en-US" w:eastAsia="zh-CN"/>
        </w:rPr>
      </w:pPr>
      <w:r>
        <w:rPr>
          <w:rFonts w:hint="eastAsia"/>
          <w:snapToGrid w:val="0"/>
          <w:kern w:val="0"/>
          <w:position w:val="6"/>
          <w:szCs w:val="21"/>
          <w:lang w:val="en-US" w:eastAsia="zh-CN"/>
        </w:rPr>
        <w:t>6、空电路板、LM741集成运放芯片、TDA2030集成音频功率放大芯片、电阻电容等元件。</w:t>
      </w:r>
    </w:p>
    <w:p w14:paraId="7235849A">
      <w:pPr>
        <w:keepNext w:val="0"/>
        <w:keepLines w:val="0"/>
        <w:pageBreakBefore w:val="0"/>
        <w:widowControl w:val="0"/>
        <w:kinsoku/>
        <w:wordWrap/>
        <w:overflowPunct/>
        <w:topLinePunct w:val="0"/>
        <w:autoSpaceDE/>
        <w:autoSpaceDN/>
        <w:bidi w:val="0"/>
        <w:adjustRightInd/>
        <w:snapToGrid/>
        <w:spacing w:line="276" w:lineRule="auto"/>
        <w:ind w:firstLine="420"/>
        <w:textAlignment w:val="auto"/>
        <w:rPr>
          <w:rFonts w:hint="default"/>
          <w:snapToGrid w:val="0"/>
          <w:kern w:val="0"/>
          <w:position w:val="6"/>
          <w:szCs w:val="21"/>
          <w:lang w:val="en-US" w:eastAsia="zh-CN"/>
        </w:rPr>
      </w:pPr>
      <w:r>
        <w:rPr>
          <w:rFonts w:hint="eastAsia"/>
          <w:snapToGrid w:val="0"/>
          <w:kern w:val="0"/>
          <w:position w:val="6"/>
          <w:szCs w:val="21"/>
          <w:lang w:val="en-US" w:eastAsia="zh-CN"/>
        </w:rPr>
        <w:t>7、MWORKS仿真软件。</w:t>
      </w:r>
    </w:p>
    <w:p w14:paraId="771538A0">
      <w:pPr>
        <w:keepNext w:val="0"/>
        <w:keepLines w:val="0"/>
        <w:pageBreakBefore w:val="0"/>
        <w:widowControl w:val="0"/>
        <w:kinsoku/>
        <w:wordWrap/>
        <w:overflowPunct/>
        <w:topLinePunct w:val="0"/>
        <w:autoSpaceDE/>
        <w:autoSpaceDN/>
        <w:bidi w:val="0"/>
        <w:adjustRightInd/>
        <w:snapToGrid/>
        <w:spacing w:line="276" w:lineRule="auto"/>
        <w:textAlignment w:val="auto"/>
        <w:rPr>
          <w:rFonts w:hint="eastAsia"/>
          <w:b/>
          <w:bCs/>
          <w:snapToGrid w:val="0"/>
          <w:kern w:val="0"/>
          <w:position w:val="6"/>
          <w:szCs w:val="21"/>
        </w:rPr>
      </w:pPr>
      <w:r>
        <w:rPr>
          <w:rFonts w:hint="eastAsia"/>
          <w:b/>
          <w:bCs/>
          <w:snapToGrid w:val="0"/>
          <w:kern w:val="0"/>
          <w:position w:val="6"/>
          <w:szCs w:val="21"/>
        </w:rPr>
        <w:t>四、实验步骤与操作方法</w:t>
      </w:r>
    </w:p>
    <w:p w14:paraId="5DE14862">
      <w:pPr>
        <w:keepNext w:val="0"/>
        <w:keepLines w:val="0"/>
        <w:pageBreakBefore w:val="0"/>
        <w:widowControl w:val="0"/>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lang w:val="en-US" w:eastAsia="zh-CN"/>
        </w:rPr>
      </w:pPr>
      <w:r>
        <w:rPr>
          <w:rFonts w:hint="eastAsia"/>
          <w:b w:val="0"/>
          <w:bCs w:val="0"/>
          <w:snapToGrid w:val="0"/>
          <w:kern w:val="0"/>
          <w:position w:val="6"/>
          <w:szCs w:val="21"/>
          <w:lang w:val="en-US" w:eastAsia="zh-CN"/>
        </w:rPr>
        <w:t>第一部分 实验焊接</w:t>
      </w:r>
    </w:p>
    <w:p w14:paraId="58E63491">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eastAsia="宋体"/>
          <w:snapToGrid w:val="0"/>
          <w:kern w:val="0"/>
          <w:position w:val="6"/>
          <w:szCs w:val="21"/>
          <w:vertAlign w:val="baseline"/>
          <w:lang w:val="en-US" w:eastAsia="zh-CN"/>
        </w:rPr>
      </w:pPr>
      <w:r>
        <w:rPr>
          <w:snapToGrid w:val="0"/>
          <w:kern w:val="0"/>
          <w:position w:val="6"/>
          <w:szCs w:val="21"/>
        </w:rPr>
        <w:tab/>
      </w:r>
      <w:r>
        <w:rPr>
          <w:snapToGrid w:val="0"/>
          <w:kern w:val="0"/>
          <w:position w:val="6"/>
          <w:szCs w:val="21"/>
        </w:rPr>
        <w:t>1</w:t>
      </w:r>
      <w:r>
        <w:rPr>
          <w:rFonts w:hint="eastAsia"/>
          <w:snapToGrid w:val="0"/>
          <w:kern w:val="0"/>
          <w:position w:val="6"/>
          <w:szCs w:val="21"/>
        </w:rPr>
        <w:t>、</w:t>
      </w:r>
      <w:r>
        <w:rPr>
          <w:rFonts w:hint="eastAsia"/>
          <w:snapToGrid w:val="0"/>
          <w:kern w:val="0"/>
          <w:position w:val="6"/>
          <w:szCs w:val="21"/>
          <w:lang w:val="en-US" w:eastAsia="zh-CN"/>
        </w:rPr>
        <w:t>通过万用表或通过色环识别（参数标注）等方式确定电阻元件和电容元件参数，分类放置，便于随时取用。</w:t>
      </w:r>
    </w:p>
    <w:p w14:paraId="0539DC3C">
      <w:pPr>
        <w:keepNext w:val="0"/>
        <w:keepLines w:val="0"/>
        <w:pageBreakBefore w:val="0"/>
        <w:widowControl w:val="0"/>
        <w:kinsoku/>
        <w:wordWrap/>
        <w:overflowPunct/>
        <w:topLinePunct w:val="0"/>
        <w:autoSpaceDE/>
        <w:autoSpaceDN/>
        <w:bidi w:val="0"/>
        <w:adjustRightInd/>
        <w:snapToGrid/>
        <w:spacing w:line="276" w:lineRule="auto"/>
        <w:ind w:firstLine="420" w:firstLineChars="200"/>
        <w:textAlignment w:val="auto"/>
        <w:rPr>
          <w:rFonts w:hint="default" w:eastAsia="宋体"/>
          <w:snapToGrid w:val="0"/>
          <w:kern w:val="0"/>
          <w:position w:val="6"/>
          <w:szCs w:val="21"/>
          <w:vertAlign w:val="baseline"/>
          <w:lang w:val="en-US" w:eastAsia="zh-CN"/>
        </w:rPr>
      </w:pPr>
      <w:r>
        <w:rPr>
          <w:rFonts w:hint="eastAsia"/>
          <w:snapToGrid w:val="0"/>
          <w:kern w:val="0"/>
          <w:position w:val="6"/>
          <w:szCs w:val="21"/>
          <w:vertAlign w:val="baseline"/>
          <w:lang w:val="en-US" w:eastAsia="zh-CN"/>
        </w:rPr>
        <w:t>2、识别可调电位器旋钮顺时针旋转时，中间抽头和两端电阻的变化规律。</w:t>
      </w:r>
    </w:p>
    <w:p w14:paraId="0AD1055C">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firstLineChars="0"/>
        <w:textAlignment w:val="auto"/>
        <w:rPr>
          <w:rFonts w:hint="default" w:eastAsia="宋体"/>
          <w:snapToGrid w:val="0"/>
          <w:kern w:val="0"/>
          <w:position w:val="6"/>
          <w:szCs w:val="21"/>
          <w:lang w:val="en-US" w:eastAsia="zh-CN"/>
        </w:rPr>
      </w:pPr>
      <w:r>
        <w:rPr>
          <w:rFonts w:hint="default" w:ascii="Times New Roman" w:hAnsi="Times New Roman" w:eastAsia="宋体" w:cs="Times New Roman"/>
          <w:snapToGrid w:val="0"/>
          <w:kern w:val="0"/>
          <w:position w:val="6"/>
          <w:sz w:val="21"/>
          <w:szCs w:val="21"/>
          <w:lang w:val="en-US" w:eastAsia="zh-CN" w:bidi="ar-SA"/>
        </w:rPr>
        <w:t>3、</w:t>
      </w:r>
      <w:r>
        <w:rPr>
          <w:rFonts w:hint="eastAsia"/>
          <w:snapToGrid w:val="0"/>
          <w:kern w:val="0"/>
          <w:position w:val="6"/>
          <w:szCs w:val="21"/>
          <w:lang w:val="en-US" w:eastAsia="zh-CN"/>
        </w:rPr>
        <w:t>实验板焊接布局。</w:t>
      </w:r>
    </w:p>
    <w:p w14:paraId="22A74C92">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firstLineChars="200"/>
        <w:textAlignment w:val="auto"/>
        <w:rPr>
          <w:rFonts w:hint="default" w:eastAsia="宋体"/>
          <w:snapToGrid w:val="0"/>
          <w:kern w:val="0"/>
          <w:position w:val="6"/>
          <w:szCs w:val="21"/>
          <w:lang w:val="en-US" w:eastAsia="zh-CN"/>
        </w:rPr>
      </w:pPr>
      <w:r>
        <w:rPr>
          <w:rFonts w:hint="eastAsia"/>
          <w:snapToGrid w:val="0"/>
          <w:kern w:val="0"/>
          <w:position w:val="6"/>
          <w:szCs w:val="21"/>
          <w:lang w:val="en-US" w:eastAsia="zh-CN"/>
        </w:rPr>
        <w:t>前置放大电路包括LM471和电阻、电容等元件，给出元器件在实验板中的布局。音调控制电路包括LM471和电阻、电容、3个可调电位器等元件，给出元器件在实验板中的布局。功率放大电路模块在实验板中已确定线路走向，只需焊接元件即可。</w:t>
      </w:r>
    </w:p>
    <w:p w14:paraId="259A901F">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firstLine="420" w:firstLineChars="0"/>
        <w:textAlignment w:val="auto"/>
        <w:rPr>
          <w:rFonts w:hint="eastAsia"/>
          <w:snapToGrid w:val="0"/>
          <w:kern w:val="0"/>
          <w:position w:val="6"/>
          <w:szCs w:val="21"/>
        </w:rPr>
      </w:pPr>
      <w:r>
        <w:rPr>
          <w:rFonts w:hint="eastAsia" w:ascii="Times New Roman" w:hAnsi="Times New Roman" w:eastAsia="宋体" w:cs="Times New Roman"/>
          <w:snapToGrid w:val="0"/>
          <w:kern w:val="0"/>
          <w:position w:val="6"/>
          <w:sz w:val="21"/>
          <w:szCs w:val="21"/>
          <w:lang w:val="en-US" w:eastAsia="zh-CN" w:bidi="ar-SA"/>
        </w:rPr>
        <w:t>4、</w:t>
      </w:r>
      <w:r>
        <w:rPr>
          <w:rFonts w:hint="eastAsia"/>
          <w:snapToGrid w:val="0"/>
          <w:kern w:val="0"/>
          <w:position w:val="6"/>
          <w:szCs w:val="21"/>
          <w:lang w:val="en-US" w:eastAsia="zh-CN"/>
        </w:rPr>
        <w:t>仔细观察实验板上标注的符号，与电路图一一对应</w:t>
      </w:r>
      <w:r>
        <w:rPr>
          <w:rFonts w:hint="eastAsia"/>
          <w:snapToGrid w:val="0"/>
          <w:kern w:val="0"/>
          <w:position w:val="6"/>
          <w:szCs w:val="21"/>
        </w:rPr>
        <w:t>。</w:t>
      </w:r>
    </w:p>
    <w:p w14:paraId="37AB382C">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firstLine="420" w:firstLineChars="0"/>
        <w:textAlignment w:val="auto"/>
        <w:rPr>
          <w:rFonts w:hint="eastAsia"/>
          <w:snapToGrid w:val="0"/>
          <w:kern w:val="0"/>
          <w:position w:val="6"/>
          <w:szCs w:val="21"/>
        </w:rPr>
      </w:pPr>
      <w:r>
        <w:rPr>
          <w:rFonts w:hint="eastAsia" w:ascii="Times New Roman" w:hAnsi="Times New Roman" w:eastAsia="宋体" w:cs="Times New Roman"/>
          <w:snapToGrid w:val="0"/>
          <w:kern w:val="0"/>
          <w:position w:val="6"/>
          <w:sz w:val="21"/>
          <w:szCs w:val="21"/>
          <w:lang w:val="en-US" w:eastAsia="zh-CN" w:bidi="ar-SA"/>
        </w:rPr>
        <w:t>5、</w:t>
      </w:r>
      <w:r>
        <w:rPr>
          <w:rFonts w:hint="eastAsia"/>
          <w:snapToGrid w:val="0"/>
          <w:kern w:val="0"/>
          <w:position w:val="6"/>
          <w:szCs w:val="21"/>
          <w:lang w:val="en-US" w:eastAsia="zh-CN"/>
        </w:rPr>
        <w:t>焊接完毕，仔细检查有无焊错。接入电源，v</w:t>
      </w:r>
      <w:r>
        <w:rPr>
          <w:rFonts w:hint="eastAsia"/>
          <w:snapToGrid w:val="0"/>
          <w:kern w:val="0"/>
          <w:position w:val="6"/>
          <w:szCs w:val="21"/>
          <w:vertAlign w:val="subscript"/>
          <w:lang w:val="en-US" w:eastAsia="zh-CN"/>
        </w:rPr>
        <w:t>i</w:t>
      </w:r>
      <w:r>
        <w:rPr>
          <w:rFonts w:hint="eastAsia"/>
          <w:snapToGrid w:val="0"/>
          <w:kern w:val="0"/>
          <w:position w:val="6"/>
          <w:szCs w:val="21"/>
          <w:lang w:val="en-US" w:eastAsia="zh-CN"/>
        </w:rPr>
        <w:t>处接入毫伏级1kHz正弦交流信号，观察v</w:t>
      </w:r>
      <w:r>
        <w:rPr>
          <w:rFonts w:hint="eastAsia"/>
          <w:snapToGrid w:val="0"/>
          <w:kern w:val="0"/>
          <w:position w:val="6"/>
          <w:szCs w:val="21"/>
          <w:vertAlign w:val="subscript"/>
          <w:lang w:val="en-US" w:eastAsia="zh-CN"/>
        </w:rPr>
        <w:t>o1</w:t>
      </w:r>
      <w:r>
        <w:rPr>
          <w:rFonts w:hint="eastAsia"/>
          <w:snapToGrid w:val="0"/>
          <w:kern w:val="0"/>
          <w:position w:val="6"/>
          <w:szCs w:val="21"/>
          <w:lang w:val="en-US" w:eastAsia="zh-CN"/>
        </w:rPr>
        <w:t>、v</w:t>
      </w:r>
      <w:r>
        <w:rPr>
          <w:rFonts w:hint="eastAsia"/>
          <w:snapToGrid w:val="0"/>
          <w:kern w:val="0"/>
          <w:position w:val="6"/>
          <w:szCs w:val="21"/>
          <w:vertAlign w:val="subscript"/>
          <w:lang w:val="en-US" w:eastAsia="zh-CN"/>
        </w:rPr>
        <w:t>o2</w:t>
      </w:r>
      <w:r>
        <w:rPr>
          <w:rFonts w:hint="eastAsia"/>
          <w:snapToGrid w:val="0"/>
          <w:kern w:val="0"/>
          <w:position w:val="6"/>
          <w:szCs w:val="21"/>
          <w:lang w:val="en-US" w:eastAsia="zh-CN"/>
        </w:rPr>
        <w:t>、v</w:t>
      </w:r>
      <w:r>
        <w:rPr>
          <w:rFonts w:hint="eastAsia"/>
          <w:snapToGrid w:val="0"/>
          <w:kern w:val="0"/>
          <w:position w:val="6"/>
          <w:szCs w:val="21"/>
          <w:vertAlign w:val="subscript"/>
          <w:lang w:val="en-US" w:eastAsia="zh-CN"/>
        </w:rPr>
        <w:t>o3</w:t>
      </w:r>
      <w:r>
        <w:rPr>
          <w:rFonts w:hint="eastAsia"/>
          <w:snapToGrid w:val="0"/>
          <w:kern w:val="0"/>
          <w:position w:val="6"/>
          <w:szCs w:val="21"/>
          <w:lang w:val="en-US" w:eastAsia="zh-CN"/>
        </w:rPr>
        <w:t>波形是否和理论分析一致。</w:t>
      </w:r>
    </w:p>
    <w:p w14:paraId="38629444">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eastAsia"/>
          <w:snapToGrid w:val="0"/>
          <w:kern w:val="0"/>
          <w:position w:val="6"/>
          <w:szCs w:val="21"/>
          <w:lang w:val="en-US" w:eastAsia="zh-CN"/>
        </w:rPr>
      </w:pPr>
      <w:r>
        <w:rPr>
          <w:rFonts w:hint="eastAsia"/>
          <w:snapToGrid w:val="0"/>
          <w:kern w:val="0"/>
          <w:position w:val="6"/>
          <w:szCs w:val="21"/>
          <w:lang w:val="en-US" w:eastAsia="zh-CN"/>
        </w:rPr>
        <w:t>第二部分 参数测量与调试</w:t>
      </w:r>
    </w:p>
    <w:p w14:paraId="17D77C85">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firstLineChars="200"/>
        <w:jc w:val="both"/>
        <w:textAlignment w:val="auto"/>
        <w:rPr>
          <w:rFonts w:hint="eastAsia"/>
          <w:snapToGrid w:val="0"/>
          <w:kern w:val="0"/>
          <w:position w:val="6"/>
          <w:szCs w:val="21"/>
          <w:vertAlign w:val="baseline"/>
          <w:lang w:val="en-US" w:eastAsia="zh-CN"/>
        </w:rPr>
      </w:pPr>
      <w:r>
        <w:rPr>
          <w:rFonts w:hint="eastAsia"/>
          <w:snapToGrid w:val="0"/>
          <w:kern w:val="0"/>
          <w:position w:val="6"/>
          <w:szCs w:val="21"/>
          <w:lang w:val="en-US" w:eastAsia="zh-CN"/>
        </w:rPr>
        <w:t>1、静态工作点参数：提供实验板±15V电源，信号输入v</w:t>
      </w:r>
      <w:r>
        <w:rPr>
          <w:rFonts w:hint="eastAsia"/>
          <w:snapToGrid w:val="0"/>
          <w:kern w:val="0"/>
          <w:position w:val="6"/>
          <w:szCs w:val="21"/>
          <w:vertAlign w:val="subscript"/>
          <w:lang w:val="en-US" w:eastAsia="zh-CN"/>
        </w:rPr>
        <w:t>i</w:t>
      </w:r>
      <w:r>
        <w:rPr>
          <w:rFonts w:hint="eastAsia"/>
          <w:snapToGrid w:val="0"/>
          <w:kern w:val="0"/>
          <w:position w:val="6"/>
          <w:szCs w:val="21"/>
          <w:vertAlign w:val="baseline"/>
          <w:lang w:val="en-US" w:eastAsia="zh-CN"/>
        </w:rPr>
        <w:t>为0，用万用表测量电路的直流静态工作电压V</w:t>
      </w:r>
      <w:r>
        <w:rPr>
          <w:rFonts w:hint="eastAsia"/>
          <w:snapToGrid w:val="0"/>
          <w:kern w:val="0"/>
          <w:position w:val="6"/>
          <w:szCs w:val="21"/>
          <w:vertAlign w:val="subscript"/>
          <w:lang w:val="en-US" w:eastAsia="zh-CN"/>
        </w:rPr>
        <w:t>O1</w:t>
      </w:r>
      <w:r>
        <w:rPr>
          <w:rFonts w:hint="eastAsia"/>
          <w:snapToGrid w:val="0"/>
          <w:kern w:val="0"/>
          <w:position w:val="6"/>
          <w:szCs w:val="21"/>
          <w:vertAlign w:val="baseline"/>
          <w:lang w:val="en-US" w:eastAsia="zh-CN"/>
        </w:rPr>
        <w:t>、V</w:t>
      </w:r>
      <w:r>
        <w:rPr>
          <w:rFonts w:hint="eastAsia"/>
          <w:snapToGrid w:val="0"/>
          <w:kern w:val="0"/>
          <w:position w:val="6"/>
          <w:szCs w:val="21"/>
          <w:vertAlign w:val="subscript"/>
          <w:lang w:val="en-US" w:eastAsia="zh-CN"/>
        </w:rPr>
        <w:t>O2</w:t>
      </w:r>
      <w:r>
        <w:rPr>
          <w:rFonts w:hint="eastAsia"/>
          <w:snapToGrid w:val="0"/>
          <w:kern w:val="0"/>
          <w:position w:val="6"/>
          <w:szCs w:val="21"/>
          <w:vertAlign w:val="baseline"/>
          <w:lang w:val="en-US" w:eastAsia="zh-CN"/>
        </w:rPr>
        <w:t>和V</w:t>
      </w:r>
      <w:r>
        <w:rPr>
          <w:rFonts w:hint="eastAsia"/>
          <w:snapToGrid w:val="0"/>
          <w:kern w:val="0"/>
          <w:position w:val="6"/>
          <w:szCs w:val="21"/>
          <w:vertAlign w:val="subscript"/>
          <w:lang w:val="en-US" w:eastAsia="zh-CN"/>
        </w:rPr>
        <w:t>O3</w:t>
      </w:r>
      <w:r>
        <w:rPr>
          <w:rFonts w:hint="eastAsia"/>
          <w:snapToGrid w:val="0"/>
          <w:kern w:val="0"/>
          <w:position w:val="6"/>
          <w:szCs w:val="21"/>
          <w:vertAlign w:val="baseline"/>
          <w:lang w:val="en-US" w:eastAsia="zh-CN"/>
        </w:rPr>
        <w:t>，观察是否接近于0。自拟表格记录。</w:t>
      </w:r>
    </w:p>
    <w:p w14:paraId="17A3FFCF">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firstLineChars="200"/>
        <w:jc w:val="both"/>
        <w:textAlignment w:val="auto"/>
        <w:rPr>
          <w:rFonts w:hint="eastAsia"/>
          <w:snapToGrid w:val="0"/>
          <w:kern w:val="0"/>
          <w:position w:val="6"/>
          <w:szCs w:val="21"/>
          <w:vertAlign w:val="baseline"/>
          <w:lang w:val="en-US" w:eastAsia="zh-CN"/>
        </w:rPr>
      </w:pPr>
      <w:r>
        <w:rPr>
          <w:rFonts w:hint="eastAsia"/>
          <w:snapToGrid w:val="0"/>
          <w:kern w:val="0"/>
          <w:position w:val="6"/>
          <w:szCs w:val="21"/>
          <w:vertAlign w:val="baseline"/>
          <w:lang w:val="en-US" w:eastAsia="zh-CN"/>
        </w:rPr>
        <w:t>2、电压放大倍数和整机增益：将RP1和RP2中间抽头设置在中间位置，RP3中间抽头设置为最高。设置输入</w:t>
      </w:r>
      <w:r>
        <w:rPr>
          <w:rFonts w:hint="eastAsia"/>
          <w:snapToGrid w:val="0"/>
          <w:kern w:val="0"/>
          <w:position w:val="6"/>
          <w:szCs w:val="21"/>
          <w:lang w:val="en-US" w:eastAsia="zh-CN"/>
        </w:rPr>
        <w:t>v</w:t>
      </w:r>
      <w:r>
        <w:rPr>
          <w:rFonts w:hint="eastAsia"/>
          <w:snapToGrid w:val="0"/>
          <w:kern w:val="0"/>
          <w:position w:val="6"/>
          <w:szCs w:val="21"/>
          <w:vertAlign w:val="subscript"/>
          <w:lang w:val="en-US" w:eastAsia="zh-CN"/>
        </w:rPr>
        <w:t>i</w:t>
      </w:r>
      <w:r>
        <w:rPr>
          <w:rFonts w:hint="eastAsia"/>
          <w:snapToGrid w:val="0"/>
          <w:kern w:val="0"/>
          <w:position w:val="6"/>
          <w:szCs w:val="21"/>
          <w:vertAlign w:val="baseline"/>
          <w:lang w:val="en-US" w:eastAsia="zh-CN"/>
        </w:rPr>
        <w:t>为40mV</w:t>
      </w:r>
      <w:r>
        <w:rPr>
          <w:rFonts w:hint="eastAsia"/>
          <w:snapToGrid w:val="0"/>
          <w:kern w:val="0"/>
          <w:position w:val="6"/>
          <w:szCs w:val="21"/>
          <w:vertAlign w:val="subscript"/>
          <w:lang w:val="en-US" w:eastAsia="zh-CN"/>
        </w:rPr>
        <w:t>rms</w:t>
      </w:r>
      <w:r>
        <w:rPr>
          <w:rFonts w:hint="eastAsia"/>
          <w:snapToGrid w:val="0"/>
          <w:kern w:val="0"/>
          <w:position w:val="6"/>
          <w:szCs w:val="21"/>
          <w:vertAlign w:val="baseline"/>
          <w:lang w:val="en-US" w:eastAsia="zh-CN"/>
        </w:rPr>
        <w:t>、1kHz的正弦波，用示波器显示波形</w:t>
      </w:r>
      <w:r>
        <w:rPr>
          <w:rFonts w:hint="eastAsia"/>
          <w:snapToGrid w:val="0"/>
          <w:kern w:val="0"/>
          <w:position w:val="6"/>
          <w:szCs w:val="21"/>
          <w:lang w:val="en-US" w:eastAsia="zh-CN"/>
        </w:rPr>
        <w:t>v</w:t>
      </w:r>
      <w:r>
        <w:rPr>
          <w:rFonts w:hint="eastAsia"/>
          <w:snapToGrid w:val="0"/>
          <w:kern w:val="0"/>
          <w:position w:val="6"/>
          <w:szCs w:val="21"/>
          <w:vertAlign w:val="subscript"/>
          <w:lang w:val="en-US" w:eastAsia="zh-CN"/>
        </w:rPr>
        <w:t>i</w:t>
      </w:r>
      <w:r>
        <w:rPr>
          <w:rFonts w:hint="eastAsia"/>
          <w:snapToGrid w:val="0"/>
          <w:kern w:val="0"/>
          <w:position w:val="6"/>
          <w:szCs w:val="21"/>
          <w:vertAlign w:val="baseline"/>
          <w:lang w:val="en-US" w:eastAsia="zh-CN"/>
        </w:rPr>
        <w:t>、</w:t>
      </w:r>
      <w:r>
        <w:rPr>
          <w:rFonts w:hint="eastAsia"/>
          <w:snapToGrid w:val="0"/>
          <w:kern w:val="0"/>
          <w:position w:val="6"/>
          <w:szCs w:val="21"/>
          <w:lang w:val="en-US" w:eastAsia="zh-CN"/>
        </w:rPr>
        <w:t>v</w:t>
      </w:r>
      <w:r>
        <w:rPr>
          <w:rFonts w:hint="eastAsia"/>
          <w:snapToGrid w:val="0"/>
          <w:kern w:val="0"/>
          <w:position w:val="6"/>
          <w:szCs w:val="21"/>
          <w:vertAlign w:val="subscript"/>
          <w:lang w:val="en-US" w:eastAsia="zh-CN"/>
        </w:rPr>
        <w:t>o1</w:t>
      </w:r>
      <w:r>
        <w:rPr>
          <w:rFonts w:hint="eastAsia"/>
          <w:snapToGrid w:val="0"/>
          <w:kern w:val="0"/>
          <w:position w:val="6"/>
          <w:szCs w:val="21"/>
          <w:lang w:val="en-US" w:eastAsia="zh-CN"/>
        </w:rPr>
        <w:t>、v</w:t>
      </w:r>
      <w:r>
        <w:rPr>
          <w:rFonts w:hint="eastAsia"/>
          <w:snapToGrid w:val="0"/>
          <w:kern w:val="0"/>
          <w:position w:val="6"/>
          <w:szCs w:val="21"/>
          <w:vertAlign w:val="subscript"/>
          <w:lang w:val="en-US" w:eastAsia="zh-CN"/>
        </w:rPr>
        <w:t>o2</w:t>
      </w:r>
      <w:r>
        <w:rPr>
          <w:rFonts w:hint="eastAsia"/>
          <w:snapToGrid w:val="0"/>
          <w:kern w:val="0"/>
          <w:position w:val="6"/>
          <w:szCs w:val="21"/>
          <w:lang w:val="en-US" w:eastAsia="zh-CN"/>
        </w:rPr>
        <w:t>、v</w:t>
      </w:r>
      <w:r>
        <w:rPr>
          <w:rFonts w:hint="eastAsia"/>
          <w:snapToGrid w:val="0"/>
          <w:kern w:val="0"/>
          <w:position w:val="6"/>
          <w:szCs w:val="21"/>
          <w:vertAlign w:val="subscript"/>
          <w:lang w:val="en-US" w:eastAsia="zh-CN"/>
        </w:rPr>
        <w:t>o3</w:t>
      </w:r>
      <w:r>
        <w:rPr>
          <w:rFonts w:hint="eastAsia"/>
          <w:snapToGrid w:val="0"/>
          <w:kern w:val="0"/>
          <w:position w:val="6"/>
          <w:szCs w:val="21"/>
          <w:vertAlign w:val="baseline"/>
          <w:lang w:val="en-US" w:eastAsia="zh-CN"/>
        </w:rPr>
        <w:t>。测量对应的交流电压有效值V</w:t>
      </w:r>
      <w:r>
        <w:rPr>
          <w:rFonts w:hint="eastAsia"/>
          <w:snapToGrid w:val="0"/>
          <w:kern w:val="0"/>
          <w:position w:val="6"/>
          <w:szCs w:val="21"/>
          <w:vertAlign w:val="subscript"/>
          <w:lang w:val="en-US" w:eastAsia="zh-CN"/>
        </w:rPr>
        <w:t>o1</w:t>
      </w:r>
      <w:r>
        <w:rPr>
          <w:rFonts w:hint="eastAsia"/>
          <w:snapToGrid w:val="0"/>
          <w:kern w:val="0"/>
          <w:position w:val="6"/>
          <w:szCs w:val="21"/>
          <w:vertAlign w:val="baseline"/>
          <w:lang w:val="en-US" w:eastAsia="zh-CN"/>
        </w:rPr>
        <w:t>、V</w:t>
      </w:r>
      <w:r>
        <w:rPr>
          <w:rFonts w:hint="eastAsia"/>
          <w:snapToGrid w:val="0"/>
          <w:kern w:val="0"/>
          <w:position w:val="6"/>
          <w:szCs w:val="21"/>
          <w:vertAlign w:val="subscript"/>
          <w:lang w:val="en-US" w:eastAsia="zh-CN"/>
        </w:rPr>
        <w:t>o2</w:t>
      </w:r>
      <w:r>
        <w:rPr>
          <w:rFonts w:hint="eastAsia"/>
          <w:snapToGrid w:val="0"/>
          <w:kern w:val="0"/>
          <w:position w:val="6"/>
          <w:szCs w:val="21"/>
          <w:vertAlign w:val="baseline"/>
          <w:lang w:val="en-US" w:eastAsia="zh-CN"/>
        </w:rPr>
        <w:t>和V</w:t>
      </w:r>
      <w:r>
        <w:rPr>
          <w:rFonts w:hint="eastAsia"/>
          <w:snapToGrid w:val="0"/>
          <w:kern w:val="0"/>
          <w:position w:val="6"/>
          <w:szCs w:val="21"/>
          <w:vertAlign w:val="subscript"/>
          <w:lang w:val="en-US" w:eastAsia="zh-CN"/>
        </w:rPr>
        <w:t>o3</w:t>
      </w:r>
      <w:r>
        <w:rPr>
          <w:rFonts w:hint="eastAsia"/>
          <w:snapToGrid w:val="0"/>
          <w:kern w:val="0"/>
          <w:position w:val="6"/>
          <w:szCs w:val="21"/>
          <w:vertAlign w:val="baseline"/>
          <w:lang w:val="en-US" w:eastAsia="zh-CN"/>
        </w:rPr>
        <w:t>。将数据填入下表，计算各级的电压放大倍数（绝对值）以及整机增益A</w:t>
      </w:r>
      <w:r>
        <w:rPr>
          <w:rFonts w:hint="eastAsia"/>
          <w:snapToGrid w:val="0"/>
          <w:kern w:val="0"/>
          <w:position w:val="6"/>
          <w:szCs w:val="21"/>
          <w:vertAlign w:val="subscript"/>
          <w:lang w:val="en-US" w:eastAsia="zh-CN"/>
        </w:rPr>
        <w:t>v</w:t>
      </w:r>
      <w:r>
        <w:rPr>
          <w:rFonts w:hint="eastAsia"/>
          <w:snapToGrid w:val="0"/>
          <w:kern w:val="0"/>
          <w:position w:val="6"/>
          <w:szCs w:val="21"/>
          <w:vertAlign w:val="baseline"/>
          <w:lang w:val="en-US" w:eastAsia="zh-CN"/>
        </w:rPr>
        <w:t>。</w:t>
      </w:r>
    </w:p>
    <w:p w14:paraId="39D81D76">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firstLineChars="200"/>
        <w:jc w:val="both"/>
        <w:textAlignment w:val="auto"/>
        <w:rPr>
          <w:rFonts w:hint="eastAsia"/>
          <w:snapToGrid w:val="0"/>
          <w:kern w:val="0"/>
          <w:position w:val="6"/>
          <w:szCs w:val="21"/>
          <w:vertAlign w:val="baseline"/>
          <w:lang w:val="en-US" w:eastAsia="zh-CN"/>
        </w:rPr>
      </w:pPr>
      <w:r>
        <w:rPr>
          <w:rFonts w:hint="eastAsia"/>
          <w:snapToGrid w:val="0"/>
          <w:kern w:val="0"/>
          <w:position w:val="6"/>
          <w:szCs w:val="21"/>
          <w:vertAlign w:val="baseline"/>
          <w:lang w:val="en-US" w:eastAsia="zh-CN"/>
        </w:rPr>
        <w:t>3、最大不失真输出电压V</w:t>
      </w:r>
      <w:r>
        <w:rPr>
          <w:rFonts w:hint="eastAsia"/>
          <w:snapToGrid w:val="0"/>
          <w:kern w:val="0"/>
          <w:position w:val="6"/>
          <w:szCs w:val="21"/>
          <w:vertAlign w:val="subscript"/>
          <w:lang w:val="en-US" w:eastAsia="zh-CN"/>
        </w:rPr>
        <w:t>omax</w:t>
      </w:r>
      <w:r>
        <w:rPr>
          <w:rFonts w:hint="eastAsia"/>
          <w:snapToGrid w:val="0"/>
          <w:kern w:val="0"/>
          <w:position w:val="6"/>
          <w:szCs w:val="21"/>
          <w:vertAlign w:val="baseline"/>
          <w:lang w:val="en-US" w:eastAsia="zh-CN"/>
        </w:rPr>
        <w:t>和输入灵敏度V</w:t>
      </w:r>
      <w:r>
        <w:rPr>
          <w:rFonts w:hint="eastAsia"/>
          <w:snapToGrid w:val="0"/>
          <w:kern w:val="0"/>
          <w:position w:val="6"/>
          <w:szCs w:val="21"/>
          <w:vertAlign w:val="subscript"/>
          <w:lang w:val="en-US" w:eastAsia="zh-CN"/>
        </w:rPr>
        <w:t>imax</w:t>
      </w:r>
      <w:r>
        <w:rPr>
          <w:rFonts w:hint="eastAsia"/>
          <w:snapToGrid w:val="0"/>
          <w:kern w:val="0"/>
          <w:position w:val="6"/>
          <w:szCs w:val="21"/>
          <w:vertAlign w:val="baseline"/>
          <w:lang w:val="en-US" w:eastAsia="zh-CN"/>
        </w:rPr>
        <w:t>：同2设置，逐渐增大输入</w:t>
      </w:r>
      <w:r>
        <w:rPr>
          <w:rFonts w:hint="eastAsia"/>
          <w:snapToGrid w:val="0"/>
          <w:kern w:val="0"/>
          <w:position w:val="6"/>
          <w:szCs w:val="21"/>
          <w:lang w:val="en-US" w:eastAsia="zh-CN"/>
        </w:rPr>
        <w:t>v</w:t>
      </w:r>
      <w:r>
        <w:rPr>
          <w:rFonts w:hint="eastAsia"/>
          <w:snapToGrid w:val="0"/>
          <w:kern w:val="0"/>
          <w:position w:val="6"/>
          <w:szCs w:val="21"/>
          <w:vertAlign w:val="subscript"/>
          <w:lang w:val="en-US" w:eastAsia="zh-CN"/>
        </w:rPr>
        <w:t>i</w:t>
      </w:r>
      <w:r>
        <w:rPr>
          <w:rFonts w:hint="eastAsia"/>
          <w:snapToGrid w:val="0"/>
          <w:kern w:val="0"/>
          <w:position w:val="6"/>
          <w:szCs w:val="21"/>
          <w:vertAlign w:val="baseline"/>
          <w:lang w:val="en-US" w:eastAsia="zh-CN"/>
        </w:rPr>
        <w:t>，直至</w:t>
      </w:r>
      <w:r>
        <w:rPr>
          <w:rFonts w:hint="eastAsia"/>
          <w:snapToGrid w:val="0"/>
          <w:kern w:val="0"/>
          <w:position w:val="6"/>
          <w:szCs w:val="21"/>
          <w:lang w:val="en-US" w:eastAsia="zh-CN"/>
        </w:rPr>
        <w:t>v</w:t>
      </w:r>
      <w:r>
        <w:rPr>
          <w:rFonts w:hint="eastAsia"/>
          <w:snapToGrid w:val="0"/>
          <w:kern w:val="0"/>
          <w:position w:val="6"/>
          <w:szCs w:val="21"/>
          <w:vertAlign w:val="subscript"/>
          <w:lang w:val="en-US" w:eastAsia="zh-CN"/>
        </w:rPr>
        <w:t>o3</w:t>
      </w:r>
      <w:r>
        <w:rPr>
          <w:rFonts w:hint="eastAsia"/>
          <w:snapToGrid w:val="0"/>
          <w:kern w:val="0"/>
          <w:position w:val="6"/>
          <w:szCs w:val="21"/>
          <w:vertAlign w:val="baseline"/>
          <w:lang w:val="en-US" w:eastAsia="zh-CN"/>
        </w:rPr>
        <w:t>刚好不失真，测量此时的交流电压有效值V</w:t>
      </w:r>
      <w:r>
        <w:rPr>
          <w:rFonts w:hint="eastAsia"/>
          <w:snapToGrid w:val="0"/>
          <w:kern w:val="0"/>
          <w:position w:val="6"/>
          <w:szCs w:val="21"/>
          <w:vertAlign w:val="subscript"/>
          <w:lang w:val="en-US" w:eastAsia="zh-CN"/>
        </w:rPr>
        <w:t>O3</w:t>
      </w:r>
      <w:r>
        <w:rPr>
          <w:rFonts w:hint="eastAsia"/>
          <w:snapToGrid w:val="0"/>
          <w:kern w:val="0"/>
          <w:position w:val="6"/>
          <w:szCs w:val="21"/>
          <w:vertAlign w:val="baseline"/>
          <w:lang w:val="en-US" w:eastAsia="zh-CN"/>
        </w:rPr>
        <w:t>即V</w:t>
      </w:r>
      <w:r>
        <w:rPr>
          <w:rFonts w:hint="eastAsia"/>
          <w:snapToGrid w:val="0"/>
          <w:kern w:val="0"/>
          <w:position w:val="6"/>
          <w:szCs w:val="21"/>
          <w:vertAlign w:val="subscript"/>
          <w:lang w:val="en-US" w:eastAsia="zh-CN"/>
        </w:rPr>
        <w:t>omax</w:t>
      </w:r>
      <w:r>
        <w:rPr>
          <w:rFonts w:hint="eastAsia"/>
          <w:snapToGrid w:val="0"/>
          <w:kern w:val="0"/>
          <w:position w:val="6"/>
          <w:szCs w:val="21"/>
          <w:vertAlign w:val="baseline"/>
          <w:lang w:val="en-US" w:eastAsia="zh-CN"/>
        </w:rPr>
        <w:t>。测量此时对应的输入电压V</w:t>
      </w:r>
      <w:r>
        <w:rPr>
          <w:rFonts w:hint="eastAsia"/>
          <w:snapToGrid w:val="0"/>
          <w:kern w:val="0"/>
          <w:position w:val="6"/>
          <w:szCs w:val="21"/>
          <w:vertAlign w:val="subscript"/>
          <w:lang w:val="en-US" w:eastAsia="zh-CN"/>
        </w:rPr>
        <w:t>i</w:t>
      </w:r>
      <w:r>
        <w:rPr>
          <w:rFonts w:hint="eastAsia"/>
          <w:snapToGrid w:val="0"/>
          <w:kern w:val="0"/>
          <w:position w:val="6"/>
          <w:szCs w:val="21"/>
          <w:vertAlign w:val="baseline"/>
          <w:lang w:val="en-US" w:eastAsia="zh-CN"/>
        </w:rPr>
        <w:t>，即输入灵敏度V</w:t>
      </w:r>
      <w:r>
        <w:rPr>
          <w:rFonts w:hint="eastAsia"/>
          <w:snapToGrid w:val="0"/>
          <w:kern w:val="0"/>
          <w:position w:val="6"/>
          <w:szCs w:val="21"/>
          <w:vertAlign w:val="subscript"/>
          <w:lang w:val="en-US" w:eastAsia="zh-CN"/>
        </w:rPr>
        <w:t>imax</w:t>
      </w:r>
      <w:r>
        <w:rPr>
          <w:rFonts w:hint="eastAsia"/>
          <w:snapToGrid w:val="0"/>
          <w:kern w:val="0"/>
          <w:position w:val="6"/>
          <w:szCs w:val="21"/>
          <w:vertAlign w:val="baseline"/>
          <w:lang w:val="en-US" w:eastAsia="zh-CN"/>
        </w:rPr>
        <w:t>。</w:t>
      </w:r>
    </w:p>
    <w:p w14:paraId="65E447C5">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firstLineChars="200"/>
        <w:jc w:val="both"/>
        <w:textAlignment w:val="auto"/>
        <w:rPr>
          <w:rFonts w:hint="eastAsia"/>
          <w:snapToGrid w:val="0"/>
          <w:kern w:val="0"/>
          <w:position w:val="6"/>
          <w:szCs w:val="21"/>
          <w:vertAlign w:val="baseline"/>
          <w:lang w:val="en-US" w:eastAsia="zh-CN"/>
        </w:rPr>
      </w:pPr>
      <w:r>
        <w:rPr>
          <w:rFonts w:hint="eastAsia"/>
          <w:snapToGrid w:val="0"/>
          <w:kern w:val="0"/>
          <w:position w:val="6"/>
          <w:szCs w:val="21"/>
          <w:vertAlign w:val="baseline"/>
          <w:lang w:val="en-US" w:eastAsia="zh-CN"/>
        </w:rPr>
        <w:t>4、噪声电压V</w:t>
      </w:r>
      <w:r>
        <w:rPr>
          <w:rFonts w:hint="eastAsia"/>
          <w:snapToGrid w:val="0"/>
          <w:kern w:val="0"/>
          <w:position w:val="6"/>
          <w:szCs w:val="21"/>
          <w:vertAlign w:val="subscript"/>
          <w:lang w:val="en-US" w:eastAsia="zh-CN"/>
        </w:rPr>
        <w:t>N</w:t>
      </w:r>
      <w:r>
        <w:rPr>
          <w:rFonts w:hint="eastAsia"/>
          <w:snapToGrid w:val="0"/>
          <w:kern w:val="0"/>
          <w:position w:val="6"/>
          <w:szCs w:val="21"/>
          <w:vertAlign w:val="baseline"/>
          <w:lang w:val="en-US" w:eastAsia="zh-CN"/>
        </w:rPr>
        <w:t>：同2设置可调电位器位置。令</w:t>
      </w:r>
      <w:r>
        <w:rPr>
          <w:rFonts w:hint="eastAsia"/>
          <w:snapToGrid w:val="0"/>
          <w:kern w:val="0"/>
          <w:position w:val="6"/>
          <w:szCs w:val="21"/>
          <w:lang w:val="en-US" w:eastAsia="zh-CN"/>
        </w:rPr>
        <w:t>v</w:t>
      </w:r>
      <w:r>
        <w:rPr>
          <w:rFonts w:hint="eastAsia"/>
          <w:snapToGrid w:val="0"/>
          <w:kern w:val="0"/>
          <w:position w:val="6"/>
          <w:szCs w:val="21"/>
          <w:vertAlign w:val="subscript"/>
          <w:lang w:val="en-US" w:eastAsia="zh-CN"/>
        </w:rPr>
        <w:t>i</w:t>
      </w:r>
      <w:r>
        <w:rPr>
          <w:rFonts w:hint="eastAsia"/>
          <w:snapToGrid w:val="0"/>
          <w:kern w:val="0"/>
          <w:position w:val="6"/>
          <w:szCs w:val="21"/>
          <w:vertAlign w:val="baseline"/>
          <w:lang w:val="en-US" w:eastAsia="zh-CN"/>
        </w:rPr>
        <w:t>=0，测量此时的交流电压有效值V</w:t>
      </w:r>
      <w:r>
        <w:rPr>
          <w:rFonts w:hint="eastAsia"/>
          <w:snapToGrid w:val="0"/>
          <w:kern w:val="0"/>
          <w:position w:val="6"/>
          <w:szCs w:val="21"/>
          <w:vertAlign w:val="subscript"/>
          <w:lang w:val="en-US" w:eastAsia="zh-CN"/>
        </w:rPr>
        <w:t>O3</w:t>
      </w:r>
      <w:r>
        <w:rPr>
          <w:rFonts w:hint="eastAsia"/>
          <w:snapToGrid w:val="0"/>
          <w:kern w:val="0"/>
          <w:position w:val="6"/>
          <w:szCs w:val="21"/>
          <w:vertAlign w:val="baseline"/>
          <w:lang w:val="en-US" w:eastAsia="zh-CN"/>
        </w:rPr>
        <w:t>即噪声电压V</w:t>
      </w:r>
      <w:r>
        <w:rPr>
          <w:rFonts w:hint="eastAsia"/>
          <w:snapToGrid w:val="0"/>
          <w:kern w:val="0"/>
          <w:position w:val="6"/>
          <w:szCs w:val="21"/>
          <w:vertAlign w:val="subscript"/>
          <w:lang w:val="en-US" w:eastAsia="zh-CN"/>
        </w:rPr>
        <w:t>N</w:t>
      </w:r>
      <w:r>
        <w:rPr>
          <w:rFonts w:hint="eastAsia"/>
          <w:snapToGrid w:val="0"/>
          <w:kern w:val="0"/>
          <w:position w:val="6"/>
          <w:szCs w:val="21"/>
          <w:vertAlign w:val="baseline"/>
          <w:lang w:val="en-US" w:eastAsia="zh-CN"/>
        </w:rPr>
        <w:t>。</w:t>
      </w:r>
    </w:p>
    <w:p w14:paraId="5589A58A">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firstLineChars="200"/>
        <w:jc w:val="both"/>
        <w:textAlignment w:val="auto"/>
        <w:rPr>
          <w:rFonts w:hint="eastAsia"/>
          <w:snapToGrid w:val="0"/>
          <w:kern w:val="0"/>
          <w:position w:val="6"/>
          <w:szCs w:val="21"/>
          <w:vertAlign w:val="baseline"/>
          <w:lang w:val="en-US" w:eastAsia="zh-CN"/>
        </w:rPr>
      </w:pPr>
      <w:r>
        <w:rPr>
          <w:rFonts w:hint="eastAsia"/>
          <w:snapToGrid w:val="0"/>
          <w:kern w:val="0"/>
          <w:position w:val="6"/>
          <w:szCs w:val="21"/>
          <w:vertAlign w:val="baseline"/>
          <w:lang w:val="en-US" w:eastAsia="zh-CN"/>
        </w:rPr>
        <w:t>5、频率响应截至频率f</w:t>
      </w:r>
      <w:r>
        <w:rPr>
          <w:rFonts w:hint="eastAsia"/>
          <w:snapToGrid w:val="0"/>
          <w:kern w:val="0"/>
          <w:position w:val="6"/>
          <w:szCs w:val="21"/>
          <w:vertAlign w:val="subscript"/>
          <w:lang w:val="en-US" w:eastAsia="zh-CN"/>
        </w:rPr>
        <w:t>L</w:t>
      </w:r>
      <w:r>
        <w:rPr>
          <w:rFonts w:hint="eastAsia"/>
          <w:snapToGrid w:val="0"/>
          <w:kern w:val="0"/>
          <w:position w:val="6"/>
          <w:szCs w:val="21"/>
          <w:vertAlign w:val="baseline"/>
          <w:lang w:val="en-US" w:eastAsia="zh-CN"/>
        </w:rPr>
        <w:t>和f</w:t>
      </w:r>
      <w:r>
        <w:rPr>
          <w:rFonts w:hint="eastAsia"/>
          <w:snapToGrid w:val="0"/>
          <w:kern w:val="0"/>
          <w:position w:val="6"/>
          <w:szCs w:val="21"/>
          <w:vertAlign w:val="subscript"/>
          <w:lang w:val="en-US" w:eastAsia="zh-CN"/>
        </w:rPr>
        <w:t>H</w:t>
      </w:r>
      <w:r>
        <w:rPr>
          <w:rFonts w:hint="eastAsia"/>
          <w:snapToGrid w:val="0"/>
          <w:kern w:val="0"/>
          <w:position w:val="6"/>
          <w:szCs w:val="21"/>
          <w:vertAlign w:val="baseline"/>
          <w:lang w:val="en-US" w:eastAsia="zh-CN"/>
        </w:rPr>
        <w:t>：同2设置可调电位器位置，设置可输入</w:t>
      </w:r>
      <w:r>
        <w:rPr>
          <w:rFonts w:hint="eastAsia"/>
          <w:snapToGrid w:val="0"/>
          <w:kern w:val="0"/>
          <w:position w:val="6"/>
          <w:szCs w:val="21"/>
          <w:lang w:val="en-US" w:eastAsia="zh-CN"/>
        </w:rPr>
        <w:t>v</w:t>
      </w:r>
      <w:r>
        <w:rPr>
          <w:rFonts w:hint="eastAsia"/>
          <w:snapToGrid w:val="0"/>
          <w:kern w:val="0"/>
          <w:position w:val="6"/>
          <w:szCs w:val="21"/>
          <w:vertAlign w:val="subscript"/>
          <w:lang w:val="en-US" w:eastAsia="zh-CN"/>
        </w:rPr>
        <w:t>i</w:t>
      </w:r>
      <w:r>
        <w:rPr>
          <w:rFonts w:hint="eastAsia"/>
          <w:snapToGrid w:val="0"/>
          <w:kern w:val="0"/>
          <w:position w:val="6"/>
          <w:szCs w:val="21"/>
          <w:vertAlign w:val="baseline"/>
          <w:lang w:val="en-US" w:eastAsia="zh-CN"/>
        </w:rPr>
        <w:t>为40mV</w:t>
      </w:r>
      <w:r>
        <w:rPr>
          <w:rFonts w:hint="eastAsia"/>
          <w:snapToGrid w:val="0"/>
          <w:kern w:val="0"/>
          <w:position w:val="6"/>
          <w:szCs w:val="21"/>
          <w:vertAlign w:val="subscript"/>
          <w:lang w:val="en-US" w:eastAsia="zh-CN"/>
        </w:rPr>
        <w:t>rms</w:t>
      </w:r>
      <w:r>
        <w:rPr>
          <w:rFonts w:hint="eastAsia"/>
          <w:snapToGrid w:val="0"/>
          <w:kern w:val="0"/>
          <w:position w:val="6"/>
          <w:szCs w:val="21"/>
          <w:vertAlign w:val="baseline"/>
          <w:lang w:val="en-US" w:eastAsia="zh-CN"/>
        </w:rPr>
        <w:t>、1kHz的正弦波。监控并保持输入</w:t>
      </w:r>
      <w:r>
        <w:rPr>
          <w:rFonts w:hint="eastAsia"/>
          <w:snapToGrid w:val="0"/>
          <w:kern w:val="0"/>
          <w:position w:val="6"/>
          <w:szCs w:val="21"/>
          <w:lang w:val="en-US" w:eastAsia="zh-CN"/>
        </w:rPr>
        <w:t>v</w:t>
      </w:r>
      <w:r>
        <w:rPr>
          <w:rFonts w:hint="eastAsia"/>
          <w:snapToGrid w:val="0"/>
          <w:kern w:val="0"/>
          <w:position w:val="6"/>
          <w:szCs w:val="21"/>
          <w:vertAlign w:val="subscript"/>
          <w:lang w:val="en-US" w:eastAsia="zh-CN"/>
        </w:rPr>
        <w:t>i</w:t>
      </w:r>
      <w:r>
        <w:rPr>
          <w:rFonts w:hint="eastAsia"/>
          <w:snapToGrid w:val="0"/>
          <w:kern w:val="0"/>
          <w:position w:val="6"/>
          <w:szCs w:val="21"/>
          <w:vertAlign w:val="baseline"/>
          <w:lang w:val="en-US" w:eastAsia="zh-CN"/>
        </w:rPr>
        <w:t>幅度保持不变，改变</w:t>
      </w:r>
      <w:r>
        <w:rPr>
          <w:rFonts w:hint="eastAsia"/>
          <w:snapToGrid w:val="0"/>
          <w:kern w:val="0"/>
          <w:position w:val="6"/>
          <w:szCs w:val="21"/>
          <w:lang w:val="en-US" w:eastAsia="zh-CN"/>
        </w:rPr>
        <w:t>v</w:t>
      </w:r>
      <w:r>
        <w:rPr>
          <w:rFonts w:hint="eastAsia"/>
          <w:snapToGrid w:val="0"/>
          <w:kern w:val="0"/>
          <w:position w:val="6"/>
          <w:szCs w:val="21"/>
          <w:vertAlign w:val="subscript"/>
          <w:lang w:val="en-US" w:eastAsia="zh-CN"/>
        </w:rPr>
        <w:t>i</w:t>
      </w:r>
      <w:r>
        <w:rPr>
          <w:rFonts w:hint="eastAsia"/>
          <w:snapToGrid w:val="0"/>
          <w:kern w:val="0"/>
          <w:position w:val="6"/>
          <w:szCs w:val="21"/>
          <w:vertAlign w:val="baseline"/>
          <w:lang w:val="en-US" w:eastAsia="zh-CN"/>
        </w:rPr>
        <w:t>频率，使得V</w:t>
      </w:r>
      <w:r>
        <w:rPr>
          <w:rFonts w:hint="eastAsia"/>
          <w:snapToGrid w:val="0"/>
          <w:kern w:val="0"/>
          <w:position w:val="6"/>
          <w:szCs w:val="21"/>
          <w:vertAlign w:val="subscript"/>
          <w:lang w:val="en-US" w:eastAsia="zh-CN"/>
        </w:rPr>
        <w:t>o3</w:t>
      </w:r>
      <w:r>
        <w:rPr>
          <w:rFonts w:hint="eastAsia"/>
          <w:snapToGrid w:val="0"/>
          <w:kern w:val="0"/>
          <w:position w:val="6"/>
          <w:szCs w:val="21"/>
          <w:vertAlign w:val="baseline"/>
          <w:lang w:val="en-US" w:eastAsia="zh-CN"/>
        </w:rPr>
        <w:t>即V</w:t>
      </w:r>
      <w:r>
        <w:rPr>
          <w:rFonts w:hint="eastAsia"/>
          <w:snapToGrid w:val="0"/>
          <w:kern w:val="0"/>
          <w:position w:val="6"/>
          <w:szCs w:val="21"/>
          <w:vertAlign w:val="subscript"/>
          <w:lang w:val="en-US" w:eastAsia="zh-CN"/>
        </w:rPr>
        <w:t>o</w:t>
      </w:r>
      <w:r>
        <w:rPr>
          <w:rFonts w:hint="eastAsia"/>
          <w:snapToGrid w:val="0"/>
          <w:kern w:val="0"/>
          <w:position w:val="6"/>
          <w:szCs w:val="21"/>
          <w:vertAlign w:val="baseline"/>
          <w:lang w:val="en-US" w:eastAsia="zh-CN"/>
        </w:rPr>
        <w:t>幅度降低为1kHz时的0.707倍，得到下限截至频率f</w:t>
      </w:r>
      <w:r>
        <w:rPr>
          <w:rFonts w:hint="eastAsia"/>
          <w:snapToGrid w:val="0"/>
          <w:kern w:val="0"/>
          <w:position w:val="6"/>
          <w:szCs w:val="21"/>
          <w:vertAlign w:val="subscript"/>
          <w:lang w:val="en-US" w:eastAsia="zh-CN"/>
        </w:rPr>
        <w:t>L</w:t>
      </w:r>
      <w:r>
        <w:rPr>
          <w:rFonts w:hint="eastAsia"/>
          <w:snapToGrid w:val="0"/>
          <w:kern w:val="0"/>
          <w:position w:val="6"/>
          <w:szCs w:val="21"/>
          <w:vertAlign w:val="baseline"/>
          <w:lang w:val="en-US" w:eastAsia="zh-CN"/>
        </w:rPr>
        <w:t>和上限截止频率f</w:t>
      </w:r>
      <w:r>
        <w:rPr>
          <w:rFonts w:hint="eastAsia"/>
          <w:snapToGrid w:val="0"/>
          <w:kern w:val="0"/>
          <w:position w:val="6"/>
          <w:szCs w:val="21"/>
          <w:vertAlign w:val="subscript"/>
          <w:lang w:val="en-US" w:eastAsia="zh-CN"/>
        </w:rPr>
        <w:t>H</w:t>
      </w:r>
      <w:r>
        <w:rPr>
          <w:rFonts w:hint="eastAsia"/>
          <w:snapToGrid w:val="0"/>
          <w:kern w:val="0"/>
          <w:position w:val="6"/>
          <w:szCs w:val="21"/>
          <w:vertAlign w:val="baseline"/>
          <w:lang w:val="en-US" w:eastAsia="zh-CN"/>
        </w:rPr>
        <w:t>。</w:t>
      </w:r>
    </w:p>
    <w:p w14:paraId="089FAF54">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firstLineChars="200"/>
        <w:jc w:val="left"/>
        <w:textAlignment w:val="auto"/>
        <w:rPr>
          <w:rFonts w:hint="eastAsia"/>
          <w:snapToGrid w:val="0"/>
          <w:kern w:val="0"/>
          <w:position w:val="6"/>
          <w:szCs w:val="21"/>
          <w:vertAlign w:val="baseline"/>
          <w:lang w:val="en-US" w:eastAsia="zh-CN"/>
        </w:rPr>
      </w:pPr>
      <w:r>
        <w:rPr>
          <w:rFonts w:hint="eastAsia"/>
          <w:snapToGrid w:val="0"/>
          <w:kern w:val="0"/>
          <w:position w:val="6"/>
          <w:szCs w:val="21"/>
          <w:vertAlign w:val="baseline"/>
          <w:lang w:val="en-US" w:eastAsia="zh-CN"/>
        </w:rPr>
        <w:t>6、高低音控制特性：（1）同2设置可调电位器位置，设置</w:t>
      </w:r>
      <w:r>
        <w:rPr>
          <w:rFonts w:hint="eastAsia"/>
          <w:snapToGrid w:val="0"/>
          <w:kern w:val="0"/>
          <w:position w:val="6"/>
          <w:szCs w:val="21"/>
          <w:lang w:val="en-US" w:eastAsia="zh-CN"/>
        </w:rPr>
        <w:t>v</w:t>
      </w:r>
      <w:r>
        <w:rPr>
          <w:rFonts w:hint="eastAsia"/>
          <w:snapToGrid w:val="0"/>
          <w:kern w:val="0"/>
          <w:position w:val="6"/>
          <w:szCs w:val="21"/>
          <w:vertAlign w:val="subscript"/>
          <w:lang w:val="en-US" w:eastAsia="zh-CN"/>
        </w:rPr>
        <w:t>i</w:t>
      </w:r>
      <w:r>
        <w:rPr>
          <w:rFonts w:hint="eastAsia"/>
          <w:snapToGrid w:val="0"/>
          <w:kern w:val="0"/>
          <w:position w:val="6"/>
          <w:szCs w:val="21"/>
          <w:vertAlign w:val="baseline"/>
          <w:lang w:val="en-US" w:eastAsia="zh-CN"/>
        </w:rPr>
        <w:t>为1kHz的正弦波。调节</w:t>
      </w:r>
      <w:r>
        <w:rPr>
          <w:rFonts w:hint="eastAsia"/>
          <w:snapToGrid w:val="0"/>
          <w:kern w:val="0"/>
          <w:position w:val="6"/>
          <w:szCs w:val="21"/>
          <w:lang w:val="en-US" w:eastAsia="zh-CN"/>
        </w:rPr>
        <w:t>v</w:t>
      </w:r>
      <w:r>
        <w:rPr>
          <w:rFonts w:hint="eastAsia"/>
          <w:snapToGrid w:val="0"/>
          <w:kern w:val="0"/>
          <w:position w:val="6"/>
          <w:szCs w:val="21"/>
          <w:vertAlign w:val="subscript"/>
          <w:lang w:val="en-US" w:eastAsia="zh-CN"/>
        </w:rPr>
        <w:t>i</w:t>
      </w:r>
      <w:r>
        <w:rPr>
          <w:rFonts w:hint="eastAsia"/>
          <w:snapToGrid w:val="0"/>
          <w:kern w:val="0"/>
          <w:position w:val="6"/>
          <w:szCs w:val="21"/>
          <w:vertAlign w:val="baseline"/>
          <w:lang w:val="en-US" w:eastAsia="zh-CN"/>
        </w:rPr>
        <w:t>使输出电压为最大输出电压的10%左右，测取V</w:t>
      </w:r>
      <w:r>
        <w:rPr>
          <w:rFonts w:hint="eastAsia"/>
          <w:snapToGrid w:val="0"/>
          <w:kern w:val="0"/>
          <w:position w:val="6"/>
          <w:szCs w:val="21"/>
          <w:vertAlign w:val="subscript"/>
          <w:lang w:val="en-US" w:eastAsia="zh-CN"/>
        </w:rPr>
        <w:t>o</w:t>
      </w:r>
      <w:r>
        <w:rPr>
          <w:rFonts w:hint="eastAsia"/>
          <w:snapToGrid w:val="0"/>
          <w:kern w:val="0"/>
          <w:position w:val="6"/>
          <w:szCs w:val="21"/>
          <w:vertAlign w:val="baseline"/>
          <w:lang w:val="en-US" w:eastAsia="zh-CN"/>
        </w:rPr>
        <w:t>。（2）保持输入信号</w:t>
      </w:r>
      <w:r>
        <w:rPr>
          <w:rFonts w:hint="eastAsia"/>
          <w:snapToGrid w:val="0"/>
          <w:kern w:val="0"/>
          <w:position w:val="6"/>
          <w:szCs w:val="21"/>
          <w:lang w:val="en-US" w:eastAsia="zh-CN"/>
        </w:rPr>
        <w:t>v</w:t>
      </w:r>
      <w:r>
        <w:rPr>
          <w:rFonts w:hint="eastAsia"/>
          <w:snapToGrid w:val="0"/>
          <w:kern w:val="0"/>
          <w:position w:val="6"/>
          <w:szCs w:val="21"/>
          <w:vertAlign w:val="subscript"/>
          <w:lang w:val="en-US" w:eastAsia="zh-CN"/>
        </w:rPr>
        <w:t>i</w:t>
      </w:r>
      <w:r>
        <w:rPr>
          <w:rFonts w:hint="eastAsia"/>
          <w:snapToGrid w:val="0"/>
          <w:kern w:val="0"/>
          <w:position w:val="6"/>
          <w:szCs w:val="21"/>
          <w:vertAlign w:val="baseline"/>
          <w:lang w:val="en-US" w:eastAsia="zh-CN"/>
        </w:rPr>
        <w:t>幅度不变，调节频率为100Hz。使RP1分别至两端位置A、B（RP2调中间），测出V</w:t>
      </w:r>
      <w:r>
        <w:rPr>
          <w:rFonts w:hint="eastAsia"/>
          <w:snapToGrid w:val="0"/>
          <w:kern w:val="0"/>
          <w:position w:val="6"/>
          <w:szCs w:val="21"/>
          <w:vertAlign w:val="subscript"/>
          <w:lang w:val="en-US" w:eastAsia="zh-CN"/>
        </w:rPr>
        <w:t>oA</w:t>
      </w:r>
      <w:r>
        <w:rPr>
          <w:rFonts w:hint="eastAsia"/>
          <w:snapToGrid w:val="0"/>
          <w:kern w:val="0"/>
          <w:position w:val="6"/>
          <w:szCs w:val="21"/>
          <w:vertAlign w:val="baseline"/>
          <w:lang w:val="en-US" w:eastAsia="zh-CN"/>
        </w:rPr>
        <w:t>和V</w:t>
      </w:r>
      <w:r>
        <w:rPr>
          <w:rFonts w:hint="eastAsia"/>
          <w:snapToGrid w:val="0"/>
          <w:kern w:val="0"/>
          <w:position w:val="6"/>
          <w:szCs w:val="21"/>
          <w:vertAlign w:val="subscript"/>
          <w:lang w:val="en-US" w:eastAsia="zh-CN"/>
        </w:rPr>
        <w:t>o</w:t>
      </w:r>
      <w:r>
        <w:rPr>
          <w:rFonts w:hint="eastAsia"/>
          <w:b w:val="0"/>
          <w:bCs w:val="0"/>
          <w:snapToGrid w:val="0"/>
          <w:kern w:val="0"/>
          <w:position w:val="6"/>
          <w:szCs w:val="21"/>
          <w:vertAlign w:val="subscript"/>
          <w:lang w:val="en-US" w:eastAsia="zh-CN"/>
        </w:rPr>
        <w:t>B</w:t>
      </w:r>
      <w:r>
        <w:rPr>
          <w:rFonts w:hint="eastAsia"/>
          <w:snapToGrid w:val="0"/>
          <w:kern w:val="0"/>
          <w:position w:val="6"/>
          <w:szCs w:val="21"/>
          <w:vertAlign w:val="baseline"/>
          <w:lang w:val="en-US" w:eastAsia="zh-CN"/>
        </w:rPr>
        <w:t xml:space="preserve">，并由此算出低音净提升量和低音净衰减量，用分贝表示：                       </w:t>
      </w:r>
      <w:r>
        <w:rPr>
          <w:rFonts w:hint="eastAsia"/>
          <w:snapToGrid w:val="0"/>
          <w:kern w:val="0"/>
          <w:position w:val="-24"/>
          <w:szCs w:val="21"/>
          <w:vertAlign w:val="baseline"/>
          <w:lang w:val="en-US" w:eastAsia="zh-CN"/>
        </w:rPr>
        <w:object>
          <v:shape id="_x0000_i1025" o:spt="75" type="#_x0000_t75" style="height:31pt;width:200pt;" o:ole="t" filled="f" o:preferrelative="t" stroked="f" coordsize="21600,21600">
            <v:path/>
            <v:fill on="f" focussize="0,0"/>
            <v:stroke on="f"/>
            <v:imagedata r:id="rId12" o:title=""/>
            <o:lock v:ext="edit" aspectratio="t"/>
            <w10:wrap type="none"/>
            <w10:anchorlock/>
          </v:shape>
          <o:OLEObject Type="Embed" ProgID="Equation.KSEE3" ShapeID="_x0000_i1025" DrawAspect="Content" ObjectID="_1468075725" r:id="rId11">
            <o:LockedField>false</o:LockedField>
          </o:OLEObject>
        </w:object>
      </w:r>
      <w:r>
        <w:rPr>
          <w:rFonts w:hint="eastAsia"/>
          <w:snapToGrid w:val="0"/>
          <w:kern w:val="0"/>
          <w:position w:val="6"/>
          <w:szCs w:val="21"/>
          <w:vertAlign w:val="baseline"/>
          <w:lang w:val="en-US" w:eastAsia="zh-CN"/>
        </w:rPr>
        <w:t>。</w:t>
      </w:r>
    </w:p>
    <w:p w14:paraId="29044A2D">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left"/>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（3）保持输入信号</w:t>
      </w:r>
      <w:r>
        <w:rPr>
          <w:rFonts w:hint="eastAsia"/>
          <w:snapToGrid w:val="0"/>
          <w:kern w:val="0"/>
          <w:position w:val="6"/>
          <w:szCs w:val="21"/>
          <w:lang w:val="en-US" w:eastAsia="zh-CN"/>
        </w:rPr>
        <w:t>v</w:t>
      </w:r>
      <w:r>
        <w:rPr>
          <w:rFonts w:hint="eastAsia"/>
          <w:snapToGrid w:val="0"/>
          <w:kern w:val="0"/>
          <w:position w:val="6"/>
          <w:szCs w:val="21"/>
          <w:vertAlign w:val="subscript"/>
          <w:lang w:val="en-US" w:eastAsia="zh-CN"/>
        </w:rPr>
        <w:t>i</w:t>
      </w:r>
      <w:r>
        <w:rPr>
          <w:rFonts w:hint="eastAsia"/>
          <w:snapToGrid w:val="0"/>
          <w:kern w:val="0"/>
          <w:position w:val="6"/>
          <w:szCs w:val="21"/>
          <w:vertAlign w:val="baseline"/>
          <w:lang w:val="en-US" w:eastAsia="zh-CN"/>
        </w:rPr>
        <w:t>幅度不变，调节频率为10kHz。使RP2分别至两端位置C、D（RP1调中间），测出V</w:t>
      </w:r>
      <w:r>
        <w:rPr>
          <w:rFonts w:hint="eastAsia"/>
          <w:snapToGrid w:val="0"/>
          <w:kern w:val="0"/>
          <w:position w:val="6"/>
          <w:szCs w:val="21"/>
          <w:vertAlign w:val="subscript"/>
          <w:lang w:val="en-US" w:eastAsia="zh-CN"/>
        </w:rPr>
        <w:t>oC</w:t>
      </w:r>
      <w:r>
        <w:rPr>
          <w:rFonts w:hint="eastAsia"/>
          <w:snapToGrid w:val="0"/>
          <w:kern w:val="0"/>
          <w:position w:val="6"/>
          <w:szCs w:val="21"/>
          <w:vertAlign w:val="baseline"/>
          <w:lang w:val="en-US" w:eastAsia="zh-CN"/>
        </w:rPr>
        <w:t>和V</w:t>
      </w:r>
      <w:r>
        <w:rPr>
          <w:rFonts w:hint="eastAsia"/>
          <w:snapToGrid w:val="0"/>
          <w:kern w:val="0"/>
          <w:position w:val="6"/>
          <w:szCs w:val="21"/>
          <w:vertAlign w:val="subscript"/>
          <w:lang w:val="en-US" w:eastAsia="zh-CN"/>
        </w:rPr>
        <w:t>oD</w:t>
      </w:r>
      <w:r>
        <w:rPr>
          <w:rFonts w:hint="eastAsia"/>
          <w:snapToGrid w:val="0"/>
          <w:kern w:val="0"/>
          <w:position w:val="6"/>
          <w:szCs w:val="21"/>
          <w:vertAlign w:val="baseline"/>
          <w:lang w:val="en-US" w:eastAsia="zh-CN"/>
        </w:rPr>
        <w:t>，并由此算出高音净提升量和低音净衰减量，用分贝表示：</w:t>
      </w:r>
    </w:p>
    <w:p w14:paraId="58FD3282">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eastAsia"/>
          <w:snapToGrid w:val="0"/>
          <w:kern w:val="0"/>
          <w:position w:val="-24"/>
          <w:szCs w:val="21"/>
          <w:vertAlign w:val="baseline"/>
          <w:lang w:val="en-US" w:eastAsia="zh-CN"/>
        </w:rPr>
      </w:pPr>
      <w:r>
        <w:rPr>
          <w:rFonts w:hint="eastAsia"/>
          <w:snapToGrid w:val="0"/>
          <w:kern w:val="0"/>
          <w:position w:val="-24"/>
          <w:szCs w:val="21"/>
          <w:vertAlign w:val="baseline"/>
          <w:lang w:val="en-US" w:eastAsia="zh-CN"/>
        </w:rPr>
        <w:object>
          <v:shape id="_x0000_i1026" o:spt="75" type="#_x0000_t75" style="height:31pt;width:204pt;" o:ole="t" filled="f" o:preferrelative="t" stroked="f" coordsize="21600,21600">
            <v:path/>
            <v:fill on="f" focussize="0,0"/>
            <v:stroke on="f"/>
            <v:imagedata r:id="rId14" o:title=""/>
            <o:lock v:ext="edit" aspectratio="t"/>
            <w10:wrap type="none"/>
            <w10:anchorlock/>
          </v:shape>
          <o:OLEObject Type="Embed" ProgID="Equation.KSEE3" ShapeID="_x0000_i1026" DrawAspect="Content" ObjectID="_1468075726" r:id="rId13">
            <o:LockedField>false</o:LockedField>
          </o:OLEObject>
        </w:object>
      </w:r>
      <w:r>
        <w:rPr>
          <w:rFonts w:hint="eastAsia"/>
          <w:snapToGrid w:val="0"/>
          <w:kern w:val="0"/>
          <w:position w:val="-24"/>
          <w:szCs w:val="21"/>
          <w:vertAlign w:val="baseline"/>
          <w:lang w:val="en-US" w:eastAsia="zh-CN"/>
        </w:rPr>
        <w:t>。</w:t>
      </w:r>
    </w:p>
    <w:p w14:paraId="29C4DD55">
      <w:pPr>
        <w:keepNext w:val="0"/>
        <w:keepLines w:val="0"/>
        <w:pageBreakBefore w:val="0"/>
        <w:widowControl w:val="0"/>
        <w:numPr>
          <w:ilvl w:val="0"/>
          <w:numId w:val="1"/>
        </w:numPr>
        <w:kinsoku/>
        <w:wordWrap/>
        <w:overflowPunct/>
        <w:topLinePunct w:val="0"/>
        <w:autoSpaceDE/>
        <w:autoSpaceDN/>
        <w:bidi w:val="0"/>
        <w:adjustRightInd/>
        <w:snapToGrid/>
        <w:spacing w:line="276" w:lineRule="auto"/>
        <w:jc w:val="center"/>
        <w:textAlignment w:val="auto"/>
        <w:rPr>
          <w:rFonts w:hint="eastAsia"/>
          <w:snapToGrid w:val="0"/>
          <w:kern w:val="0"/>
          <w:position w:val="-24"/>
          <w:szCs w:val="21"/>
          <w:vertAlign w:val="baseline"/>
          <w:lang w:val="en-US" w:eastAsia="zh-CN"/>
        </w:rPr>
      </w:pPr>
      <w:r>
        <w:rPr>
          <w:rFonts w:hint="eastAsia"/>
          <w:snapToGrid w:val="0"/>
          <w:kern w:val="0"/>
          <w:position w:val="-24"/>
          <w:szCs w:val="21"/>
          <w:vertAlign w:val="baseline"/>
          <w:lang w:val="en-US" w:eastAsia="zh-CN"/>
        </w:rPr>
        <w:t>听音验收</w:t>
      </w:r>
    </w:p>
    <w:p w14:paraId="094FF433">
      <w:pPr>
        <w:keepNext w:val="0"/>
        <w:keepLines w:val="0"/>
        <w:pageBreakBefore w:val="0"/>
        <w:widowControl w:val="0"/>
        <w:numPr>
          <w:ilvl w:val="0"/>
          <w:numId w:val="2"/>
        </w:numPr>
        <w:kinsoku/>
        <w:wordWrap/>
        <w:overflowPunct/>
        <w:topLinePunct w:val="0"/>
        <w:autoSpaceDE/>
        <w:autoSpaceDN/>
        <w:bidi w:val="0"/>
        <w:adjustRightInd/>
        <w:snapToGrid/>
        <w:spacing w:line="276" w:lineRule="auto"/>
        <w:ind w:firstLine="420" w:firstLineChars="200"/>
        <w:jc w:val="both"/>
        <w:textAlignment w:val="auto"/>
        <w:rPr>
          <w:rFonts w:hint="eastAsia"/>
          <w:snapToGrid w:val="0"/>
          <w:kern w:val="0"/>
          <w:position w:val="-24"/>
          <w:szCs w:val="21"/>
          <w:vertAlign w:val="baseline"/>
          <w:lang w:val="en-US" w:eastAsia="zh-CN"/>
        </w:rPr>
      </w:pPr>
      <w:r>
        <w:rPr>
          <w:rFonts w:hint="eastAsia"/>
          <w:snapToGrid w:val="0"/>
          <w:kern w:val="0"/>
          <w:position w:val="-24"/>
          <w:szCs w:val="21"/>
          <w:vertAlign w:val="baseline"/>
          <w:lang w:val="en-US" w:eastAsia="zh-CN"/>
        </w:rPr>
        <w:t>试听前将音调电位器RP1和RP2置于中间位置，音量电位器置于最小位置。</w:t>
      </w:r>
    </w:p>
    <w:p w14:paraId="3478DBD4">
      <w:pPr>
        <w:keepNext w:val="0"/>
        <w:keepLines w:val="0"/>
        <w:pageBreakBefore w:val="0"/>
        <w:widowControl w:val="0"/>
        <w:numPr>
          <w:ilvl w:val="0"/>
          <w:numId w:val="2"/>
        </w:numPr>
        <w:kinsoku/>
        <w:wordWrap/>
        <w:overflowPunct/>
        <w:topLinePunct w:val="0"/>
        <w:autoSpaceDE/>
        <w:autoSpaceDN/>
        <w:bidi w:val="0"/>
        <w:adjustRightInd/>
        <w:snapToGrid/>
        <w:spacing w:line="276" w:lineRule="auto"/>
        <w:ind w:firstLine="420" w:firstLineChars="200"/>
        <w:jc w:val="both"/>
        <w:textAlignment w:val="auto"/>
        <w:rPr>
          <w:rFonts w:hint="default"/>
          <w:snapToGrid w:val="0"/>
          <w:kern w:val="0"/>
          <w:position w:val="-24"/>
          <w:szCs w:val="21"/>
          <w:vertAlign w:val="baseline"/>
          <w:lang w:val="en-US" w:eastAsia="zh-CN"/>
        </w:rPr>
      </w:pPr>
      <w:r>
        <w:rPr>
          <w:rFonts w:hint="eastAsia"/>
          <w:snapToGrid w:val="0"/>
          <w:kern w:val="0"/>
          <w:position w:val="-24"/>
          <w:szCs w:val="21"/>
          <w:vertAlign w:val="baseline"/>
          <w:lang w:val="en-US" w:eastAsia="zh-CN"/>
        </w:rPr>
        <w:t>收音机选台（最好是音乐），声音大小合适。</w:t>
      </w:r>
    </w:p>
    <w:p w14:paraId="3822FFDD">
      <w:pPr>
        <w:keepNext w:val="0"/>
        <w:keepLines w:val="0"/>
        <w:pageBreakBefore w:val="0"/>
        <w:widowControl w:val="0"/>
        <w:numPr>
          <w:ilvl w:val="0"/>
          <w:numId w:val="2"/>
        </w:numPr>
        <w:kinsoku/>
        <w:wordWrap/>
        <w:overflowPunct/>
        <w:topLinePunct w:val="0"/>
        <w:autoSpaceDE/>
        <w:autoSpaceDN/>
        <w:bidi w:val="0"/>
        <w:adjustRightInd/>
        <w:snapToGrid/>
        <w:spacing w:line="276" w:lineRule="auto"/>
        <w:ind w:firstLine="420" w:firstLineChars="200"/>
        <w:jc w:val="both"/>
        <w:textAlignment w:val="auto"/>
        <w:rPr>
          <w:rFonts w:hint="default"/>
          <w:snapToGrid w:val="0"/>
          <w:kern w:val="0"/>
          <w:position w:val="-24"/>
          <w:szCs w:val="21"/>
          <w:vertAlign w:val="baseline"/>
          <w:lang w:val="en-US" w:eastAsia="zh-CN"/>
        </w:rPr>
      </w:pPr>
      <w:r>
        <w:rPr>
          <w:rFonts w:hint="eastAsia"/>
          <w:snapToGrid w:val="0"/>
          <w:kern w:val="0"/>
          <w:position w:val="-24"/>
          <w:szCs w:val="21"/>
          <w:vertAlign w:val="baseline"/>
          <w:lang w:val="en-US" w:eastAsia="zh-CN"/>
        </w:rPr>
        <w:t>电路板连电源，输入连收音机，输出连音箱。</w:t>
      </w:r>
    </w:p>
    <w:p w14:paraId="3244C326">
      <w:pPr>
        <w:keepNext w:val="0"/>
        <w:keepLines w:val="0"/>
        <w:pageBreakBefore w:val="0"/>
        <w:widowControl w:val="0"/>
        <w:numPr>
          <w:ilvl w:val="0"/>
          <w:numId w:val="2"/>
        </w:numPr>
        <w:kinsoku/>
        <w:wordWrap/>
        <w:overflowPunct/>
        <w:topLinePunct w:val="0"/>
        <w:autoSpaceDE/>
        <w:autoSpaceDN/>
        <w:bidi w:val="0"/>
        <w:adjustRightInd/>
        <w:snapToGrid/>
        <w:spacing w:line="276" w:lineRule="auto"/>
        <w:ind w:firstLine="420" w:firstLineChars="200"/>
        <w:jc w:val="both"/>
        <w:textAlignment w:val="auto"/>
        <w:rPr>
          <w:rFonts w:hint="default"/>
          <w:snapToGrid w:val="0"/>
          <w:kern w:val="0"/>
          <w:position w:val="-24"/>
          <w:szCs w:val="21"/>
          <w:vertAlign w:val="baseline"/>
          <w:lang w:val="en-US" w:eastAsia="zh-CN"/>
        </w:rPr>
      </w:pPr>
      <w:r>
        <w:rPr>
          <w:rFonts w:hint="eastAsia"/>
          <w:snapToGrid w:val="0"/>
          <w:kern w:val="0"/>
          <w:position w:val="-24"/>
          <w:szCs w:val="21"/>
          <w:vertAlign w:val="baseline"/>
          <w:lang w:val="en-US" w:eastAsia="zh-CN"/>
        </w:rPr>
        <w:t>打开电源，调节RP3使音量大小合适，感觉喇叭发音情况。</w:t>
      </w:r>
    </w:p>
    <w:p w14:paraId="06D874B8">
      <w:pPr>
        <w:keepNext w:val="0"/>
        <w:keepLines w:val="0"/>
        <w:pageBreakBefore w:val="0"/>
        <w:widowControl w:val="0"/>
        <w:numPr>
          <w:ilvl w:val="0"/>
          <w:numId w:val="2"/>
        </w:numPr>
        <w:kinsoku/>
        <w:wordWrap/>
        <w:overflowPunct/>
        <w:topLinePunct w:val="0"/>
        <w:autoSpaceDE/>
        <w:autoSpaceDN/>
        <w:bidi w:val="0"/>
        <w:adjustRightInd/>
        <w:snapToGrid/>
        <w:spacing w:line="276" w:lineRule="auto"/>
        <w:ind w:firstLine="420" w:firstLineChars="200"/>
        <w:jc w:val="both"/>
        <w:textAlignment w:val="auto"/>
        <w:rPr>
          <w:rFonts w:hint="default"/>
          <w:snapToGrid w:val="0"/>
          <w:kern w:val="0"/>
          <w:position w:val="-24"/>
          <w:szCs w:val="21"/>
          <w:vertAlign w:val="baseline"/>
          <w:lang w:val="en-US" w:eastAsia="zh-CN"/>
        </w:rPr>
      </w:pPr>
      <w:r>
        <w:rPr>
          <w:rFonts w:hint="eastAsia"/>
          <w:snapToGrid w:val="0"/>
          <w:kern w:val="0"/>
          <w:position w:val="-24"/>
          <w:szCs w:val="21"/>
          <w:vertAlign w:val="baseline"/>
          <w:lang w:val="en-US" w:eastAsia="zh-CN"/>
        </w:rPr>
        <w:t>分别调节音量至最小和最大，感觉喇叭发音情况。</w:t>
      </w:r>
    </w:p>
    <w:p w14:paraId="59165CD9">
      <w:pPr>
        <w:keepNext w:val="0"/>
        <w:keepLines w:val="0"/>
        <w:pageBreakBefore w:val="0"/>
        <w:widowControl w:val="0"/>
        <w:numPr>
          <w:ilvl w:val="0"/>
          <w:numId w:val="2"/>
        </w:numPr>
        <w:kinsoku/>
        <w:wordWrap/>
        <w:overflowPunct/>
        <w:topLinePunct w:val="0"/>
        <w:autoSpaceDE/>
        <w:autoSpaceDN/>
        <w:bidi w:val="0"/>
        <w:adjustRightInd/>
        <w:snapToGrid/>
        <w:spacing w:line="276" w:lineRule="auto"/>
        <w:ind w:firstLine="420" w:firstLineChars="200"/>
        <w:jc w:val="both"/>
        <w:textAlignment w:val="auto"/>
        <w:rPr>
          <w:rFonts w:hint="default"/>
          <w:snapToGrid w:val="0"/>
          <w:kern w:val="0"/>
          <w:position w:val="-24"/>
          <w:szCs w:val="21"/>
          <w:vertAlign w:val="baseline"/>
          <w:lang w:val="en-US" w:eastAsia="zh-CN"/>
        </w:rPr>
      </w:pPr>
      <w:r>
        <w:rPr>
          <w:rFonts w:hint="eastAsia"/>
          <w:snapToGrid w:val="0"/>
          <w:kern w:val="0"/>
          <w:position w:val="-24"/>
          <w:szCs w:val="21"/>
          <w:vertAlign w:val="baseline"/>
          <w:lang w:val="en-US" w:eastAsia="zh-CN"/>
        </w:rPr>
        <w:t>音量调至适中，逐一改变电位器RP1和RP2，感觉高低音提升衰减效果。</w:t>
      </w:r>
    </w:p>
    <w:p w14:paraId="636677B6">
      <w:pPr>
        <w:keepNext w:val="0"/>
        <w:keepLines w:val="0"/>
        <w:pageBreakBefore w:val="0"/>
        <w:widowControl w:val="0"/>
        <w:numPr>
          <w:ilvl w:val="0"/>
          <w:numId w:val="3"/>
        </w:numPr>
        <w:kinsoku/>
        <w:wordWrap/>
        <w:overflowPunct/>
        <w:topLinePunct w:val="0"/>
        <w:autoSpaceDE/>
        <w:autoSpaceDN/>
        <w:bidi w:val="0"/>
        <w:adjustRightInd/>
        <w:snapToGrid/>
        <w:spacing w:line="276" w:lineRule="auto"/>
        <w:textAlignment w:val="auto"/>
        <w:rPr>
          <w:rFonts w:hint="eastAsia"/>
          <w:b/>
          <w:bCs/>
          <w:snapToGrid w:val="0"/>
          <w:kern w:val="0"/>
          <w:position w:val="6"/>
          <w:szCs w:val="21"/>
        </w:rPr>
      </w:pPr>
      <w:r>
        <w:rPr>
          <w:rFonts w:hint="eastAsia"/>
          <w:b/>
          <w:bCs/>
          <w:snapToGrid w:val="0"/>
          <w:kern w:val="0"/>
          <w:position w:val="6"/>
          <w:szCs w:val="21"/>
        </w:rPr>
        <w:t>实验数据记录和处理</w:t>
      </w:r>
    </w:p>
    <w:p w14:paraId="0DC2DECE">
      <w:pPr>
        <w:keepNext w:val="0"/>
        <w:keepLines w:val="0"/>
        <w:pageBreakBefore w:val="0"/>
        <w:widowControl w:val="0"/>
        <w:numPr>
          <w:ilvl w:val="0"/>
          <w:numId w:val="0"/>
        </w:numPr>
        <w:kinsoku/>
        <w:wordWrap/>
        <w:overflowPunct/>
        <w:topLinePunct w:val="0"/>
        <w:autoSpaceDE/>
        <w:autoSpaceDN/>
        <w:bidi w:val="0"/>
        <w:adjustRightInd/>
        <w:snapToGrid/>
        <w:spacing w:line="276" w:lineRule="auto"/>
        <w:textAlignment w:val="auto"/>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lang w:val="en-US" w:eastAsia="zh-CN"/>
        </w:rPr>
        <w:t>1、静态工作点参数：</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1"/>
        <w:gridCol w:w="3271"/>
        <w:gridCol w:w="3272"/>
      </w:tblGrid>
      <w:tr w14:paraId="269049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777B03AC">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snapToGrid w:val="0"/>
                <w:kern w:val="0"/>
                <w:position w:val="6"/>
                <w:szCs w:val="21"/>
                <w:vertAlign w:val="baseline"/>
                <w:lang w:val="en-US" w:eastAsia="zh-CN"/>
              </w:rPr>
              <w:t>V</w:t>
            </w:r>
            <w:r>
              <w:rPr>
                <w:rFonts w:hint="eastAsia"/>
                <w:snapToGrid w:val="0"/>
                <w:kern w:val="0"/>
                <w:position w:val="6"/>
                <w:szCs w:val="21"/>
                <w:vertAlign w:val="subscript"/>
                <w:lang w:val="en-US" w:eastAsia="zh-CN"/>
              </w:rPr>
              <w:t>O1</w:t>
            </w:r>
          </w:p>
        </w:tc>
        <w:tc>
          <w:tcPr>
            <w:tcW w:w="32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0D4481AC">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snapToGrid w:val="0"/>
                <w:kern w:val="0"/>
                <w:position w:val="6"/>
                <w:szCs w:val="21"/>
                <w:vertAlign w:val="baseline"/>
                <w:lang w:val="en-US" w:eastAsia="zh-CN"/>
              </w:rPr>
              <w:t>V</w:t>
            </w:r>
            <w:r>
              <w:rPr>
                <w:rFonts w:hint="eastAsia"/>
                <w:snapToGrid w:val="0"/>
                <w:kern w:val="0"/>
                <w:position w:val="6"/>
                <w:szCs w:val="21"/>
                <w:vertAlign w:val="subscript"/>
                <w:lang w:val="en-US" w:eastAsia="zh-CN"/>
              </w:rPr>
              <w:t>O2</w:t>
            </w:r>
          </w:p>
        </w:tc>
        <w:tc>
          <w:tcPr>
            <w:tcW w:w="327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40CF1A0D">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snapToGrid w:val="0"/>
                <w:kern w:val="0"/>
                <w:position w:val="6"/>
                <w:szCs w:val="21"/>
                <w:vertAlign w:val="baseline"/>
                <w:lang w:val="en-US" w:eastAsia="zh-CN"/>
              </w:rPr>
              <w:t>V</w:t>
            </w:r>
            <w:r>
              <w:rPr>
                <w:rFonts w:hint="eastAsia"/>
                <w:snapToGrid w:val="0"/>
                <w:kern w:val="0"/>
                <w:position w:val="6"/>
                <w:szCs w:val="21"/>
                <w:vertAlign w:val="subscript"/>
                <w:lang w:val="en-US" w:eastAsia="zh-CN"/>
              </w:rPr>
              <w:t>O2</w:t>
            </w:r>
          </w:p>
        </w:tc>
      </w:tr>
      <w:tr w14:paraId="043C63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742B876B">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1.277mV</w:t>
            </w:r>
          </w:p>
        </w:tc>
        <w:tc>
          <w:tcPr>
            <w:tcW w:w="32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40FDEAF3">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0.008mV</w:t>
            </w:r>
          </w:p>
        </w:tc>
        <w:tc>
          <w:tcPr>
            <w:tcW w:w="327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026D7C9F">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0.513mV</w:t>
            </w:r>
          </w:p>
        </w:tc>
      </w:tr>
    </w:tbl>
    <w:p w14:paraId="3DD23B38">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eastAsia" w:eastAsia="宋体"/>
          <w:b w:val="0"/>
          <w:bCs w:val="0"/>
          <w:snapToGrid w:val="0"/>
          <w:kern w:val="0"/>
          <w:position w:val="6"/>
          <w:szCs w:val="21"/>
          <w:lang w:val="en-US" w:eastAsia="zh-CN"/>
        </w:rPr>
      </w:pPr>
      <w:r>
        <w:rPr>
          <w:rFonts w:hint="eastAsia"/>
          <w:b w:val="0"/>
          <w:bCs w:val="0"/>
          <w:snapToGrid w:val="0"/>
          <w:kern w:val="0"/>
          <w:position w:val="6"/>
          <w:sz w:val="18"/>
          <w:szCs w:val="18"/>
          <w:lang w:val="en-US" w:eastAsia="zh-CN"/>
        </w:rPr>
        <w:t>表1</w:t>
      </w:r>
    </w:p>
    <w:p w14:paraId="25D0C1AF">
      <w:pPr>
        <w:keepNext w:val="0"/>
        <w:keepLines w:val="0"/>
        <w:pageBreakBefore w:val="0"/>
        <w:widowControl w:val="0"/>
        <w:numPr>
          <w:ilvl w:val="0"/>
          <w:numId w:val="0"/>
        </w:numPr>
        <w:kinsoku/>
        <w:wordWrap/>
        <w:overflowPunct/>
        <w:topLinePunct w:val="0"/>
        <w:autoSpaceDE/>
        <w:autoSpaceDN/>
        <w:bidi w:val="0"/>
        <w:adjustRightInd/>
        <w:snapToGrid/>
        <w:spacing w:line="276" w:lineRule="auto"/>
        <w:textAlignment w:val="auto"/>
        <w:rPr>
          <w:rFonts w:hint="default"/>
          <w:b w:val="0"/>
          <w:bCs w:val="0"/>
          <w:snapToGrid w:val="0"/>
          <w:kern w:val="0"/>
          <w:position w:val="6"/>
          <w:szCs w:val="21"/>
          <w:lang w:val="en-US" w:eastAsia="zh-CN"/>
        </w:rPr>
      </w:pPr>
      <w:r>
        <w:rPr>
          <w:rFonts w:hint="eastAsia"/>
          <w:b w:val="0"/>
          <w:bCs w:val="0"/>
          <w:snapToGrid w:val="0"/>
          <w:kern w:val="0"/>
          <w:position w:val="6"/>
          <w:szCs w:val="21"/>
          <w:lang w:val="en-US" w:eastAsia="zh-CN"/>
        </w:rPr>
        <w:t>2、电压放大倍数和整机增益：</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9"/>
        <w:gridCol w:w="2449"/>
        <w:gridCol w:w="2449"/>
        <w:gridCol w:w="2452"/>
      </w:tblGrid>
      <w:tr w14:paraId="36FBF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0ECA7FF1">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节点电压</w:t>
            </w:r>
          </w:p>
        </w:tc>
        <w:tc>
          <w:tcPr>
            <w:tcW w:w="244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3804CFA1">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实测值</w:t>
            </w:r>
          </w:p>
        </w:tc>
        <w:tc>
          <w:tcPr>
            <w:tcW w:w="244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41781224">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放大倍数</w:t>
            </w:r>
          </w:p>
        </w:tc>
        <w:tc>
          <w:tcPr>
            <w:tcW w:w="245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2BEAD5ED">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实测值</w:t>
            </w:r>
          </w:p>
        </w:tc>
      </w:tr>
      <w:tr w14:paraId="437A6B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565FEE0A">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V</w:t>
            </w:r>
            <w:r>
              <w:rPr>
                <w:rFonts w:hint="eastAsia"/>
                <w:b w:val="0"/>
                <w:bCs w:val="0"/>
                <w:snapToGrid w:val="0"/>
                <w:kern w:val="0"/>
                <w:position w:val="6"/>
                <w:szCs w:val="21"/>
                <w:vertAlign w:val="subscript"/>
                <w:lang w:val="en-US" w:eastAsia="zh-CN"/>
              </w:rPr>
              <w:t>i</w:t>
            </w:r>
            <w:r>
              <w:rPr>
                <w:rFonts w:hint="eastAsia"/>
                <w:b w:val="0"/>
                <w:bCs w:val="0"/>
                <w:snapToGrid w:val="0"/>
                <w:kern w:val="0"/>
                <w:position w:val="6"/>
                <w:szCs w:val="21"/>
                <w:vertAlign w:val="baseline"/>
                <w:lang w:val="en-US" w:eastAsia="zh-CN"/>
              </w:rPr>
              <w:t>=V</w:t>
            </w:r>
            <w:r>
              <w:rPr>
                <w:rFonts w:hint="eastAsia"/>
                <w:b w:val="0"/>
                <w:bCs w:val="0"/>
                <w:snapToGrid w:val="0"/>
                <w:kern w:val="0"/>
                <w:position w:val="6"/>
                <w:szCs w:val="21"/>
                <w:vertAlign w:val="subscript"/>
                <w:lang w:val="en-US" w:eastAsia="zh-CN"/>
              </w:rPr>
              <w:t>i1</w:t>
            </w:r>
          </w:p>
        </w:tc>
        <w:tc>
          <w:tcPr>
            <w:tcW w:w="244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125379BE">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40mV</w:t>
            </w:r>
            <w:r>
              <w:rPr>
                <w:rFonts w:hint="eastAsia"/>
                <w:b w:val="0"/>
                <w:bCs w:val="0"/>
                <w:snapToGrid w:val="0"/>
                <w:kern w:val="0"/>
                <w:position w:val="6"/>
                <w:szCs w:val="21"/>
                <w:vertAlign w:val="subscript"/>
                <w:lang w:val="en-US" w:eastAsia="zh-CN"/>
              </w:rPr>
              <w:t>rms</w:t>
            </w:r>
          </w:p>
        </w:tc>
        <w:tc>
          <w:tcPr>
            <w:tcW w:w="244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4FEF56B3">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前置放大级</w:t>
            </w:r>
            <w:r>
              <w:rPr>
                <w:rFonts w:hint="eastAsia"/>
                <w:snapToGrid w:val="0"/>
                <w:kern w:val="0"/>
                <w:position w:val="6"/>
                <w:szCs w:val="21"/>
                <w:vertAlign w:val="baseline"/>
                <w:lang w:val="en-US" w:eastAsia="zh-CN"/>
              </w:rPr>
              <w:t>A</w:t>
            </w:r>
            <w:r>
              <w:rPr>
                <w:rFonts w:hint="eastAsia"/>
                <w:snapToGrid w:val="0"/>
                <w:kern w:val="0"/>
                <w:position w:val="6"/>
                <w:szCs w:val="21"/>
                <w:vertAlign w:val="subscript"/>
                <w:lang w:val="en-US" w:eastAsia="zh-CN"/>
              </w:rPr>
              <w:t>v1</w:t>
            </w:r>
          </w:p>
        </w:tc>
        <w:tc>
          <w:tcPr>
            <w:tcW w:w="245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377CD54F">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6.48</w:t>
            </w:r>
          </w:p>
        </w:tc>
      </w:tr>
      <w:tr w14:paraId="192A4A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019182E8">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V</w:t>
            </w:r>
            <w:r>
              <w:rPr>
                <w:rFonts w:hint="eastAsia"/>
                <w:b w:val="0"/>
                <w:bCs w:val="0"/>
                <w:snapToGrid w:val="0"/>
                <w:kern w:val="0"/>
                <w:position w:val="6"/>
                <w:szCs w:val="21"/>
                <w:vertAlign w:val="subscript"/>
                <w:lang w:val="en-US" w:eastAsia="zh-CN"/>
              </w:rPr>
              <w:t>o1</w:t>
            </w:r>
            <w:r>
              <w:rPr>
                <w:rFonts w:hint="eastAsia"/>
                <w:b w:val="0"/>
                <w:bCs w:val="0"/>
                <w:snapToGrid w:val="0"/>
                <w:kern w:val="0"/>
                <w:position w:val="6"/>
                <w:szCs w:val="21"/>
                <w:vertAlign w:val="baseline"/>
                <w:lang w:val="en-US" w:eastAsia="zh-CN"/>
              </w:rPr>
              <w:t>=V</w:t>
            </w:r>
            <w:r>
              <w:rPr>
                <w:rFonts w:hint="eastAsia"/>
                <w:b w:val="0"/>
                <w:bCs w:val="0"/>
                <w:snapToGrid w:val="0"/>
                <w:kern w:val="0"/>
                <w:position w:val="6"/>
                <w:szCs w:val="21"/>
                <w:vertAlign w:val="subscript"/>
                <w:lang w:val="en-US" w:eastAsia="zh-CN"/>
              </w:rPr>
              <w:t>i2</w:t>
            </w:r>
          </w:p>
        </w:tc>
        <w:tc>
          <w:tcPr>
            <w:tcW w:w="244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03D9A195">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259.1mV</w:t>
            </w:r>
            <w:r>
              <w:rPr>
                <w:rFonts w:hint="eastAsia"/>
                <w:b w:val="0"/>
                <w:bCs w:val="0"/>
                <w:snapToGrid w:val="0"/>
                <w:kern w:val="0"/>
                <w:position w:val="6"/>
                <w:szCs w:val="21"/>
                <w:vertAlign w:val="subscript"/>
                <w:lang w:val="en-US" w:eastAsia="zh-CN"/>
              </w:rPr>
              <w:t>rms</w:t>
            </w:r>
          </w:p>
        </w:tc>
        <w:tc>
          <w:tcPr>
            <w:tcW w:w="244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1D868870">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音调控制级</w:t>
            </w:r>
            <w:r>
              <w:rPr>
                <w:rFonts w:hint="eastAsia"/>
                <w:snapToGrid w:val="0"/>
                <w:kern w:val="0"/>
                <w:position w:val="6"/>
                <w:szCs w:val="21"/>
                <w:vertAlign w:val="baseline"/>
                <w:lang w:val="en-US" w:eastAsia="zh-CN"/>
              </w:rPr>
              <w:t>A</w:t>
            </w:r>
            <w:r>
              <w:rPr>
                <w:rFonts w:hint="eastAsia"/>
                <w:snapToGrid w:val="0"/>
                <w:kern w:val="0"/>
                <w:position w:val="6"/>
                <w:szCs w:val="21"/>
                <w:vertAlign w:val="subscript"/>
                <w:lang w:val="en-US" w:eastAsia="zh-CN"/>
              </w:rPr>
              <w:t>v2</w:t>
            </w:r>
          </w:p>
        </w:tc>
        <w:tc>
          <w:tcPr>
            <w:tcW w:w="245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042F54A3">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1.01</w:t>
            </w:r>
          </w:p>
        </w:tc>
      </w:tr>
      <w:tr w14:paraId="7EB021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2917BEF7">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V</w:t>
            </w:r>
            <w:r>
              <w:rPr>
                <w:rFonts w:hint="eastAsia"/>
                <w:b w:val="0"/>
                <w:bCs w:val="0"/>
                <w:snapToGrid w:val="0"/>
                <w:kern w:val="0"/>
                <w:position w:val="6"/>
                <w:szCs w:val="21"/>
                <w:vertAlign w:val="subscript"/>
                <w:lang w:val="en-US" w:eastAsia="zh-CN"/>
              </w:rPr>
              <w:t>o2</w:t>
            </w:r>
            <w:r>
              <w:rPr>
                <w:rFonts w:hint="eastAsia"/>
                <w:b w:val="0"/>
                <w:bCs w:val="0"/>
                <w:snapToGrid w:val="0"/>
                <w:kern w:val="0"/>
                <w:position w:val="6"/>
                <w:szCs w:val="21"/>
                <w:vertAlign w:val="baseline"/>
                <w:lang w:val="en-US" w:eastAsia="zh-CN"/>
              </w:rPr>
              <w:t>=V</w:t>
            </w:r>
            <w:r>
              <w:rPr>
                <w:rFonts w:hint="eastAsia"/>
                <w:b w:val="0"/>
                <w:bCs w:val="0"/>
                <w:snapToGrid w:val="0"/>
                <w:kern w:val="0"/>
                <w:position w:val="6"/>
                <w:szCs w:val="21"/>
                <w:vertAlign w:val="subscript"/>
                <w:lang w:val="en-US" w:eastAsia="zh-CN"/>
              </w:rPr>
              <w:t>i3</w:t>
            </w:r>
          </w:p>
        </w:tc>
        <w:tc>
          <w:tcPr>
            <w:tcW w:w="244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1587EBC8">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260.4mV</w:t>
            </w:r>
            <w:r>
              <w:rPr>
                <w:rFonts w:hint="eastAsia"/>
                <w:b w:val="0"/>
                <w:bCs w:val="0"/>
                <w:snapToGrid w:val="0"/>
                <w:kern w:val="0"/>
                <w:position w:val="6"/>
                <w:szCs w:val="21"/>
                <w:vertAlign w:val="subscript"/>
                <w:lang w:val="en-US" w:eastAsia="zh-CN"/>
              </w:rPr>
              <w:t>rms</w:t>
            </w:r>
          </w:p>
        </w:tc>
        <w:tc>
          <w:tcPr>
            <w:tcW w:w="244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5B324C5B">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功率放大级</w:t>
            </w:r>
            <w:r>
              <w:rPr>
                <w:rFonts w:hint="eastAsia"/>
                <w:snapToGrid w:val="0"/>
                <w:kern w:val="0"/>
                <w:position w:val="6"/>
                <w:szCs w:val="21"/>
                <w:vertAlign w:val="baseline"/>
                <w:lang w:val="en-US" w:eastAsia="zh-CN"/>
              </w:rPr>
              <w:t>A</w:t>
            </w:r>
            <w:r>
              <w:rPr>
                <w:rFonts w:hint="eastAsia"/>
                <w:snapToGrid w:val="0"/>
                <w:kern w:val="0"/>
                <w:position w:val="6"/>
                <w:szCs w:val="21"/>
                <w:vertAlign w:val="subscript"/>
                <w:lang w:val="en-US" w:eastAsia="zh-CN"/>
              </w:rPr>
              <w:t>v3</w:t>
            </w:r>
          </w:p>
        </w:tc>
        <w:tc>
          <w:tcPr>
            <w:tcW w:w="245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481E02E6">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33.28</w:t>
            </w:r>
          </w:p>
        </w:tc>
      </w:tr>
      <w:tr w14:paraId="16EFE0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2F1630F2">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V</w:t>
            </w:r>
            <w:r>
              <w:rPr>
                <w:rFonts w:hint="eastAsia"/>
                <w:b w:val="0"/>
                <w:bCs w:val="0"/>
                <w:snapToGrid w:val="0"/>
                <w:kern w:val="0"/>
                <w:position w:val="6"/>
                <w:szCs w:val="21"/>
                <w:vertAlign w:val="subscript"/>
                <w:lang w:val="en-US" w:eastAsia="zh-CN"/>
              </w:rPr>
              <w:t>o3</w:t>
            </w:r>
            <w:r>
              <w:rPr>
                <w:rFonts w:hint="eastAsia"/>
                <w:b w:val="0"/>
                <w:bCs w:val="0"/>
                <w:snapToGrid w:val="0"/>
                <w:kern w:val="0"/>
                <w:position w:val="6"/>
                <w:szCs w:val="21"/>
                <w:vertAlign w:val="baseline"/>
                <w:lang w:val="en-US" w:eastAsia="zh-CN"/>
              </w:rPr>
              <w:t>=V</w:t>
            </w:r>
            <w:r>
              <w:rPr>
                <w:rFonts w:hint="eastAsia"/>
                <w:b w:val="0"/>
                <w:bCs w:val="0"/>
                <w:snapToGrid w:val="0"/>
                <w:kern w:val="0"/>
                <w:position w:val="6"/>
                <w:szCs w:val="21"/>
                <w:vertAlign w:val="subscript"/>
                <w:lang w:val="en-US" w:eastAsia="zh-CN"/>
              </w:rPr>
              <w:t>o</w:t>
            </w:r>
          </w:p>
        </w:tc>
        <w:tc>
          <w:tcPr>
            <w:tcW w:w="244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7EFC1B18">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8.667V</w:t>
            </w:r>
            <w:r>
              <w:rPr>
                <w:rFonts w:hint="eastAsia"/>
                <w:b w:val="0"/>
                <w:bCs w:val="0"/>
                <w:snapToGrid w:val="0"/>
                <w:kern w:val="0"/>
                <w:position w:val="6"/>
                <w:szCs w:val="21"/>
                <w:vertAlign w:val="subscript"/>
                <w:lang w:val="en-US" w:eastAsia="zh-CN"/>
              </w:rPr>
              <w:t>rms</w:t>
            </w:r>
          </w:p>
        </w:tc>
        <w:tc>
          <w:tcPr>
            <w:tcW w:w="244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53767730">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整机</w:t>
            </w:r>
            <w:r>
              <w:rPr>
                <w:rFonts w:hint="eastAsia"/>
                <w:snapToGrid w:val="0"/>
                <w:kern w:val="0"/>
                <w:position w:val="6"/>
                <w:szCs w:val="21"/>
                <w:vertAlign w:val="baseline"/>
                <w:lang w:val="en-US" w:eastAsia="zh-CN"/>
              </w:rPr>
              <w:t>A</w:t>
            </w:r>
            <w:r>
              <w:rPr>
                <w:rFonts w:hint="eastAsia"/>
                <w:snapToGrid w:val="0"/>
                <w:kern w:val="0"/>
                <w:position w:val="6"/>
                <w:szCs w:val="21"/>
                <w:vertAlign w:val="subscript"/>
                <w:lang w:val="en-US" w:eastAsia="zh-CN"/>
              </w:rPr>
              <w:t>v</w:t>
            </w:r>
          </w:p>
        </w:tc>
        <w:tc>
          <w:tcPr>
            <w:tcW w:w="245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0B0E9AFE">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216.68</w:t>
            </w:r>
          </w:p>
        </w:tc>
      </w:tr>
    </w:tbl>
    <w:p w14:paraId="534E8152">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b w:val="0"/>
          <w:bCs w:val="0"/>
          <w:snapToGrid w:val="0"/>
          <w:kern w:val="0"/>
          <w:position w:val="6"/>
          <w:sz w:val="18"/>
          <w:szCs w:val="18"/>
          <w:lang w:val="en-US" w:eastAsia="zh-CN"/>
        </w:rPr>
      </w:pPr>
      <w:r>
        <w:rPr>
          <w:rFonts w:hint="eastAsia"/>
          <w:b w:val="0"/>
          <w:bCs w:val="0"/>
          <w:snapToGrid w:val="0"/>
          <w:kern w:val="0"/>
          <w:position w:val="6"/>
          <w:sz w:val="18"/>
          <w:szCs w:val="18"/>
          <w:lang w:val="en-US" w:eastAsia="zh-CN"/>
        </w:rPr>
        <w:t>表2</w:t>
      </w:r>
    </w:p>
    <w:p w14:paraId="208B2FCF">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b w:val="0"/>
          <w:bCs w:val="0"/>
          <w:snapToGrid w:val="0"/>
          <w:kern w:val="0"/>
          <w:position w:val="6"/>
          <w:szCs w:val="21"/>
          <w:lang w:val="en-US" w:eastAsia="zh-CN"/>
        </w:rPr>
      </w:pPr>
      <w:r>
        <w:rPr>
          <w:rFonts w:hint="default"/>
          <w:b w:val="0"/>
          <w:bCs w:val="0"/>
          <w:snapToGrid w:val="0"/>
          <w:kern w:val="0"/>
          <w:position w:val="6"/>
          <w:szCs w:val="21"/>
          <w:lang w:val="en-US" w:eastAsia="zh-CN"/>
        </w:rPr>
        <w:drawing>
          <wp:inline distT="0" distB="0" distL="114300" distR="114300">
            <wp:extent cx="2820035" cy="1586865"/>
            <wp:effectExtent l="0" t="0" r="12065" b="635"/>
            <wp:docPr id="15" name="图片 15" descr="21ad83c9bd4907f8550cefff56a2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1ad83c9bd4907f8550cefff56a2065"/>
                    <pic:cNvPicPr>
                      <a:picLocks noChangeAspect="1"/>
                    </pic:cNvPicPr>
                  </pic:nvPicPr>
                  <pic:blipFill>
                    <a:blip r:embed="rId15"/>
                    <a:stretch>
                      <a:fillRect/>
                    </a:stretch>
                  </pic:blipFill>
                  <pic:spPr>
                    <a:xfrm>
                      <a:off x="0" y="0"/>
                      <a:ext cx="2820035" cy="1586865"/>
                    </a:xfrm>
                    <a:prstGeom prst="rect">
                      <a:avLst/>
                    </a:prstGeom>
                  </pic:spPr>
                </pic:pic>
              </a:graphicData>
            </a:graphic>
          </wp:inline>
        </w:drawing>
      </w:r>
      <w:r>
        <w:rPr>
          <w:rFonts w:hint="eastAsia"/>
          <w:b w:val="0"/>
          <w:bCs w:val="0"/>
          <w:snapToGrid w:val="0"/>
          <w:kern w:val="0"/>
          <w:position w:val="6"/>
          <w:szCs w:val="21"/>
          <w:lang w:val="en-US" w:eastAsia="zh-CN"/>
        </w:rPr>
        <w:t xml:space="preserve">  </w:t>
      </w:r>
      <w:r>
        <w:rPr>
          <w:rFonts w:hint="default"/>
          <w:b w:val="0"/>
          <w:bCs w:val="0"/>
          <w:snapToGrid w:val="0"/>
          <w:kern w:val="0"/>
          <w:position w:val="6"/>
          <w:szCs w:val="21"/>
          <w:lang w:val="en-US" w:eastAsia="zh-CN"/>
        </w:rPr>
        <w:drawing>
          <wp:inline distT="0" distB="0" distL="114300" distR="114300">
            <wp:extent cx="2804795" cy="1577975"/>
            <wp:effectExtent l="0" t="0" r="1905" b="9525"/>
            <wp:docPr id="16" name="图片 16" descr="eddc8aa4ed6c5bcd1e366a884b38e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eddc8aa4ed6c5bcd1e366a884b38edb"/>
                    <pic:cNvPicPr>
                      <a:picLocks noChangeAspect="1"/>
                    </pic:cNvPicPr>
                  </pic:nvPicPr>
                  <pic:blipFill>
                    <a:blip r:embed="rId16"/>
                    <a:stretch>
                      <a:fillRect/>
                    </a:stretch>
                  </pic:blipFill>
                  <pic:spPr>
                    <a:xfrm>
                      <a:off x="0" y="0"/>
                      <a:ext cx="2804795" cy="1577975"/>
                    </a:xfrm>
                    <a:prstGeom prst="rect">
                      <a:avLst/>
                    </a:prstGeom>
                  </pic:spPr>
                </pic:pic>
              </a:graphicData>
            </a:graphic>
          </wp:inline>
        </w:drawing>
      </w:r>
    </w:p>
    <w:p w14:paraId="00D0B6B2">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2310" w:firstLineChars="1100"/>
        <w:textAlignment w:val="auto"/>
        <w:rPr>
          <w:rFonts w:hint="default"/>
          <w:b w:val="0"/>
          <w:bCs w:val="0"/>
          <w:snapToGrid w:val="0"/>
          <w:kern w:val="0"/>
          <w:position w:val="6"/>
          <w:szCs w:val="21"/>
          <w:lang w:val="en-US" w:eastAsia="zh-CN"/>
        </w:rPr>
      </w:pPr>
      <w:r>
        <w:rPr>
          <w:rFonts w:hint="eastAsia"/>
          <w:snapToGrid w:val="0"/>
          <w:kern w:val="0"/>
          <w:position w:val="6"/>
          <w:sz w:val="21"/>
          <w:szCs w:val="21"/>
          <w:vertAlign w:val="baseline"/>
          <w:lang w:val="en-US" w:eastAsia="zh-CN"/>
        </w:rPr>
        <w:t>v</w:t>
      </w:r>
      <w:r>
        <w:rPr>
          <w:rFonts w:hint="eastAsia"/>
          <w:snapToGrid w:val="0"/>
          <w:kern w:val="0"/>
          <w:position w:val="6"/>
          <w:sz w:val="21"/>
          <w:szCs w:val="21"/>
          <w:vertAlign w:val="subscript"/>
          <w:lang w:val="en-US" w:eastAsia="zh-CN"/>
        </w:rPr>
        <w:t xml:space="preserve">i    </w:t>
      </w:r>
      <w:r>
        <w:rPr>
          <w:rFonts w:hint="eastAsia"/>
          <w:snapToGrid w:val="0"/>
          <w:kern w:val="0"/>
          <w:position w:val="6"/>
          <w:szCs w:val="21"/>
          <w:vertAlign w:val="subscript"/>
          <w:lang w:val="en-US" w:eastAsia="zh-CN"/>
        </w:rPr>
        <w:t xml:space="preserve">                            </w:t>
      </w:r>
      <w:r>
        <w:rPr>
          <w:rFonts w:hint="eastAsia"/>
          <w:b w:val="0"/>
          <w:bCs w:val="0"/>
          <w:snapToGrid w:val="0"/>
          <w:kern w:val="0"/>
          <w:position w:val="6"/>
          <w:szCs w:val="21"/>
          <w:lang w:val="en-US" w:eastAsia="zh-CN"/>
        </w:rPr>
        <w:t xml:space="preserve">                       v</w:t>
      </w:r>
      <w:r>
        <w:rPr>
          <w:rFonts w:hint="eastAsia"/>
          <w:snapToGrid w:val="0"/>
          <w:kern w:val="0"/>
          <w:position w:val="6"/>
          <w:szCs w:val="21"/>
          <w:vertAlign w:val="subscript"/>
          <w:lang w:val="en-US" w:eastAsia="zh-CN"/>
        </w:rPr>
        <w:t>o1</w:t>
      </w:r>
    </w:p>
    <w:p w14:paraId="766DAEC1">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eastAsia"/>
          <w:snapToGrid w:val="0"/>
          <w:kern w:val="0"/>
          <w:position w:val="6"/>
          <w:szCs w:val="21"/>
          <w:vertAlign w:val="subscript"/>
          <w:lang w:val="en-US" w:eastAsia="zh-CN"/>
        </w:rPr>
      </w:pPr>
      <w:r>
        <w:rPr>
          <w:rFonts w:hint="eastAsia"/>
          <w:snapToGrid w:val="0"/>
          <w:kern w:val="0"/>
          <w:position w:val="6"/>
          <w:szCs w:val="21"/>
          <w:vertAlign w:val="subscript"/>
          <w:lang w:val="en-US" w:eastAsia="zh-CN"/>
        </w:rPr>
        <w:drawing>
          <wp:inline distT="0" distB="0" distL="114300" distR="114300">
            <wp:extent cx="2773045" cy="1560195"/>
            <wp:effectExtent l="0" t="0" r="8255" b="1905"/>
            <wp:docPr id="17" name="图片 17" descr="9e77a42b5eb63685c24a1cddecf32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9e77a42b5eb63685c24a1cddecf325e"/>
                    <pic:cNvPicPr>
                      <a:picLocks noChangeAspect="1"/>
                    </pic:cNvPicPr>
                  </pic:nvPicPr>
                  <pic:blipFill>
                    <a:blip r:embed="rId17"/>
                    <a:stretch>
                      <a:fillRect/>
                    </a:stretch>
                  </pic:blipFill>
                  <pic:spPr>
                    <a:xfrm>
                      <a:off x="0" y="0"/>
                      <a:ext cx="2773045" cy="1560195"/>
                    </a:xfrm>
                    <a:prstGeom prst="rect">
                      <a:avLst/>
                    </a:prstGeom>
                  </pic:spPr>
                </pic:pic>
              </a:graphicData>
            </a:graphic>
          </wp:inline>
        </w:drawing>
      </w:r>
      <w:r>
        <w:rPr>
          <w:rFonts w:hint="eastAsia"/>
          <w:snapToGrid w:val="0"/>
          <w:kern w:val="0"/>
          <w:position w:val="6"/>
          <w:szCs w:val="21"/>
          <w:vertAlign w:val="subscript"/>
          <w:lang w:val="en-US" w:eastAsia="zh-CN"/>
        </w:rPr>
        <w:t xml:space="preserve">   </w:t>
      </w:r>
      <w:r>
        <w:rPr>
          <w:rFonts w:hint="eastAsia"/>
          <w:snapToGrid w:val="0"/>
          <w:kern w:val="0"/>
          <w:position w:val="6"/>
          <w:szCs w:val="21"/>
          <w:vertAlign w:val="subscript"/>
          <w:lang w:val="en-US" w:eastAsia="zh-CN"/>
        </w:rPr>
        <w:drawing>
          <wp:inline distT="0" distB="0" distL="114300" distR="114300">
            <wp:extent cx="2780665" cy="1564640"/>
            <wp:effectExtent l="0" t="0" r="635" b="10160"/>
            <wp:docPr id="18" name="图片 18" descr="390e4092f83ae6111e92ea1d2c247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390e4092f83ae6111e92ea1d2c2473d"/>
                    <pic:cNvPicPr>
                      <a:picLocks noChangeAspect="1"/>
                    </pic:cNvPicPr>
                  </pic:nvPicPr>
                  <pic:blipFill>
                    <a:blip r:embed="rId18"/>
                    <a:stretch>
                      <a:fillRect/>
                    </a:stretch>
                  </pic:blipFill>
                  <pic:spPr>
                    <a:xfrm>
                      <a:off x="0" y="0"/>
                      <a:ext cx="2780665" cy="1564640"/>
                    </a:xfrm>
                    <a:prstGeom prst="rect">
                      <a:avLst/>
                    </a:prstGeom>
                  </pic:spPr>
                </pic:pic>
              </a:graphicData>
            </a:graphic>
          </wp:inline>
        </w:drawing>
      </w:r>
    </w:p>
    <w:p w14:paraId="509B3634">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subscript"/>
          <w:lang w:val="en-US" w:eastAsia="zh-CN"/>
        </w:rPr>
      </w:pPr>
      <w:r>
        <w:rPr>
          <w:rFonts w:hint="eastAsia"/>
          <w:b w:val="0"/>
          <w:bCs w:val="0"/>
          <w:snapToGrid w:val="0"/>
          <w:kern w:val="0"/>
          <w:position w:val="6"/>
          <w:szCs w:val="21"/>
          <w:lang w:val="en-US" w:eastAsia="zh-CN"/>
        </w:rPr>
        <w:t>v</w:t>
      </w:r>
      <w:r>
        <w:rPr>
          <w:rFonts w:hint="eastAsia"/>
          <w:snapToGrid w:val="0"/>
          <w:kern w:val="0"/>
          <w:position w:val="6"/>
          <w:szCs w:val="21"/>
          <w:vertAlign w:val="subscript"/>
          <w:lang w:val="en-US" w:eastAsia="zh-CN"/>
        </w:rPr>
        <w:t xml:space="preserve">o2                                                                </w:t>
      </w:r>
      <w:r>
        <w:rPr>
          <w:rFonts w:hint="eastAsia"/>
          <w:b w:val="0"/>
          <w:bCs w:val="0"/>
          <w:snapToGrid w:val="0"/>
          <w:kern w:val="0"/>
          <w:position w:val="6"/>
          <w:szCs w:val="21"/>
          <w:lang w:val="en-US" w:eastAsia="zh-CN"/>
        </w:rPr>
        <w:t>v</w:t>
      </w:r>
      <w:r>
        <w:rPr>
          <w:rFonts w:hint="eastAsia"/>
          <w:snapToGrid w:val="0"/>
          <w:kern w:val="0"/>
          <w:position w:val="6"/>
          <w:szCs w:val="21"/>
          <w:vertAlign w:val="subscript"/>
          <w:lang w:val="en-US" w:eastAsia="zh-CN"/>
        </w:rPr>
        <w:t>o3</w:t>
      </w:r>
    </w:p>
    <w:p w14:paraId="07466CAB">
      <w:pPr>
        <w:keepNext w:val="0"/>
        <w:keepLines w:val="0"/>
        <w:pageBreakBefore w:val="0"/>
        <w:widowControl w:val="0"/>
        <w:numPr>
          <w:ilvl w:val="0"/>
          <w:numId w:val="0"/>
        </w:numPr>
        <w:kinsoku/>
        <w:wordWrap/>
        <w:overflowPunct/>
        <w:topLinePunct w:val="0"/>
        <w:autoSpaceDE/>
        <w:autoSpaceDN/>
        <w:bidi w:val="0"/>
        <w:adjustRightInd/>
        <w:snapToGrid/>
        <w:spacing w:line="276" w:lineRule="auto"/>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3、</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15"/>
        <w:gridCol w:w="4916"/>
      </w:tblGrid>
      <w:tr w14:paraId="5A23D2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1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4BF990A8">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 xml:space="preserve"> </w:t>
            </w:r>
            <w:r>
              <w:rPr>
                <w:rFonts w:hint="eastAsia"/>
                <w:b w:val="0"/>
                <w:bCs w:val="0"/>
                <w:snapToGrid w:val="0"/>
                <w:kern w:val="0"/>
                <w:position w:val="6"/>
                <w:szCs w:val="21"/>
                <w:lang w:val="en-US" w:eastAsia="zh-CN"/>
              </w:rPr>
              <w:t>V</w:t>
            </w:r>
            <w:r>
              <w:rPr>
                <w:rFonts w:hint="eastAsia"/>
                <w:b w:val="0"/>
                <w:bCs w:val="0"/>
                <w:snapToGrid w:val="0"/>
                <w:kern w:val="0"/>
                <w:position w:val="6"/>
                <w:szCs w:val="21"/>
                <w:vertAlign w:val="subscript"/>
                <w:lang w:val="en-US" w:eastAsia="zh-CN"/>
              </w:rPr>
              <w:t xml:space="preserve">omax </w:t>
            </w:r>
            <w:r>
              <w:rPr>
                <w:rFonts w:hint="eastAsia"/>
                <w:b w:val="0"/>
                <w:bCs w:val="0"/>
                <w:snapToGrid w:val="0"/>
                <w:kern w:val="0"/>
                <w:position w:val="6"/>
                <w:szCs w:val="21"/>
                <w:lang w:val="en-US" w:eastAsia="zh-CN"/>
              </w:rPr>
              <w:t xml:space="preserve"> </w:t>
            </w:r>
            <w:r>
              <w:rPr>
                <w:rFonts w:hint="eastAsia"/>
                <w:snapToGrid w:val="0"/>
                <w:kern w:val="0"/>
                <w:position w:val="6"/>
                <w:szCs w:val="21"/>
                <w:vertAlign w:val="baseline"/>
                <w:lang w:val="en-US" w:eastAsia="zh-CN"/>
              </w:rPr>
              <w:t xml:space="preserve"> </w:t>
            </w:r>
          </w:p>
        </w:tc>
        <w:tc>
          <w:tcPr>
            <w:tcW w:w="491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33F342F0">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 xml:space="preserve"> V</w:t>
            </w:r>
            <w:r>
              <w:rPr>
                <w:rFonts w:hint="eastAsia"/>
                <w:snapToGrid w:val="0"/>
                <w:kern w:val="0"/>
                <w:position w:val="6"/>
                <w:szCs w:val="21"/>
                <w:vertAlign w:val="subscript"/>
                <w:lang w:val="en-US" w:eastAsia="zh-CN"/>
              </w:rPr>
              <w:t xml:space="preserve">imax     </w:t>
            </w:r>
          </w:p>
        </w:tc>
      </w:tr>
      <w:tr w14:paraId="2613DF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1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74D66EF8">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9.336</w:t>
            </w:r>
            <w:r>
              <w:rPr>
                <w:rFonts w:hint="eastAsia"/>
                <w:b w:val="0"/>
                <w:bCs w:val="0"/>
                <w:snapToGrid w:val="0"/>
                <w:kern w:val="0"/>
                <w:position w:val="6"/>
                <w:szCs w:val="21"/>
                <w:vertAlign w:val="baseline"/>
                <w:lang w:val="en-US" w:eastAsia="zh-CN"/>
              </w:rPr>
              <w:t>V</w:t>
            </w:r>
            <w:r>
              <w:rPr>
                <w:rFonts w:hint="eastAsia"/>
                <w:b w:val="0"/>
                <w:bCs w:val="0"/>
                <w:snapToGrid w:val="0"/>
                <w:kern w:val="0"/>
                <w:position w:val="6"/>
                <w:szCs w:val="21"/>
                <w:vertAlign w:val="subscript"/>
                <w:lang w:val="en-US" w:eastAsia="zh-CN"/>
              </w:rPr>
              <w:t>rms</w:t>
            </w:r>
          </w:p>
        </w:tc>
        <w:tc>
          <w:tcPr>
            <w:tcW w:w="491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7022C62B">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42m</w:t>
            </w:r>
            <w:r>
              <w:rPr>
                <w:rFonts w:hint="eastAsia"/>
                <w:b w:val="0"/>
                <w:bCs w:val="0"/>
                <w:snapToGrid w:val="0"/>
                <w:kern w:val="0"/>
                <w:position w:val="6"/>
                <w:szCs w:val="21"/>
                <w:vertAlign w:val="baseline"/>
                <w:lang w:val="en-US" w:eastAsia="zh-CN"/>
              </w:rPr>
              <w:t>V</w:t>
            </w:r>
            <w:r>
              <w:rPr>
                <w:rFonts w:hint="eastAsia"/>
                <w:b w:val="0"/>
                <w:bCs w:val="0"/>
                <w:snapToGrid w:val="0"/>
                <w:kern w:val="0"/>
                <w:position w:val="6"/>
                <w:szCs w:val="21"/>
                <w:vertAlign w:val="subscript"/>
                <w:lang w:val="en-US" w:eastAsia="zh-CN"/>
              </w:rPr>
              <w:t>rms</w:t>
            </w:r>
          </w:p>
        </w:tc>
      </w:tr>
    </w:tbl>
    <w:p w14:paraId="155AD57D">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eastAsia"/>
          <w:snapToGrid w:val="0"/>
          <w:kern w:val="0"/>
          <w:position w:val="6"/>
          <w:sz w:val="18"/>
          <w:szCs w:val="18"/>
          <w:vertAlign w:val="baseline"/>
          <w:lang w:val="en-US" w:eastAsia="zh-CN"/>
        </w:rPr>
      </w:pPr>
      <w:r>
        <w:rPr>
          <w:rFonts w:hint="eastAsia"/>
          <w:snapToGrid w:val="0"/>
          <w:kern w:val="0"/>
          <w:position w:val="6"/>
          <w:sz w:val="18"/>
          <w:szCs w:val="18"/>
          <w:vertAlign w:val="baseline"/>
          <w:lang w:val="en-US" w:eastAsia="zh-CN"/>
        </w:rPr>
        <w:t>表3</w:t>
      </w:r>
    </w:p>
    <w:p w14:paraId="4B516A13">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rPr>
          <w:rFonts w:hint="default"/>
          <w:b w:val="0"/>
          <w:bCs w:val="0"/>
          <w:snapToGrid w:val="0"/>
          <w:kern w:val="0"/>
          <w:position w:val="6"/>
          <w:szCs w:val="21"/>
          <w:vertAlign w:val="subscript"/>
          <w:lang w:val="en-US" w:eastAsia="zh-CN"/>
        </w:rPr>
      </w:pPr>
      <w:r>
        <w:rPr>
          <w:rFonts w:hint="eastAsia"/>
          <w:snapToGrid w:val="0"/>
          <w:kern w:val="0"/>
          <w:position w:val="6"/>
          <w:szCs w:val="21"/>
          <w:vertAlign w:val="baseline"/>
          <w:lang w:val="en-US" w:eastAsia="zh-CN"/>
        </w:rPr>
        <w:t>4、V</w:t>
      </w:r>
      <w:r>
        <w:rPr>
          <w:rFonts w:hint="eastAsia"/>
          <w:snapToGrid w:val="0"/>
          <w:kern w:val="0"/>
          <w:position w:val="6"/>
          <w:szCs w:val="21"/>
          <w:vertAlign w:val="subscript"/>
          <w:lang w:val="en-US" w:eastAsia="zh-CN"/>
        </w:rPr>
        <w:t>N</w:t>
      </w:r>
      <w:r>
        <w:rPr>
          <w:rFonts w:hint="eastAsia"/>
          <w:snapToGrid w:val="0"/>
          <w:kern w:val="0"/>
          <w:position w:val="6"/>
          <w:szCs w:val="21"/>
          <w:vertAlign w:val="baseline"/>
          <w:lang w:val="en-US" w:eastAsia="zh-CN"/>
        </w:rPr>
        <w:t>=6.493m</w:t>
      </w:r>
      <w:r>
        <w:rPr>
          <w:rFonts w:hint="eastAsia"/>
          <w:b w:val="0"/>
          <w:bCs w:val="0"/>
          <w:snapToGrid w:val="0"/>
          <w:kern w:val="0"/>
          <w:position w:val="6"/>
          <w:szCs w:val="21"/>
          <w:vertAlign w:val="baseline"/>
          <w:lang w:val="en-US" w:eastAsia="zh-CN"/>
        </w:rPr>
        <w:t>V</w:t>
      </w:r>
      <w:r>
        <w:rPr>
          <w:rFonts w:hint="eastAsia"/>
          <w:b w:val="0"/>
          <w:bCs w:val="0"/>
          <w:snapToGrid w:val="0"/>
          <w:kern w:val="0"/>
          <w:position w:val="6"/>
          <w:szCs w:val="21"/>
          <w:vertAlign w:val="subscript"/>
          <w:lang w:val="en-US" w:eastAsia="zh-CN"/>
        </w:rPr>
        <w:t>rms</w:t>
      </w:r>
    </w:p>
    <w:p w14:paraId="0CA87994">
      <w:pPr>
        <w:keepNext w:val="0"/>
        <w:keepLines w:val="0"/>
        <w:pageBreakBefore w:val="0"/>
        <w:widowControl w:val="0"/>
        <w:numPr>
          <w:ilvl w:val="0"/>
          <w:numId w:val="0"/>
        </w:numPr>
        <w:kinsoku/>
        <w:wordWrap/>
        <w:overflowPunct/>
        <w:topLinePunct w:val="0"/>
        <w:autoSpaceDE/>
        <w:autoSpaceDN/>
        <w:bidi w:val="0"/>
        <w:adjustRightInd/>
        <w:snapToGrid/>
        <w:spacing w:line="276" w:lineRule="auto"/>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5、</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15"/>
        <w:gridCol w:w="4916"/>
      </w:tblGrid>
      <w:tr w14:paraId="60CEBD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1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2DD5413A">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 xml:space="preserve"> </w:t>
            </w:r>
            <w:r>
              <w:rPr>
                <w:rFonts w:hint="eastAsia"/>
                <w:b w:val="0"/>
                <w:bCs w:val="0"/>
                <w:snapToGrid w:val="0"/>
                <w:kern w:val="0"/>
                <w:position w:val="6"/>
                <w:szCs w:val="21"/>
                <w:lang w:val="en-US" w:eastAsia="zh-CN"/>
              </w:rPr>
              <w:t>f</w:t>
            </w:r>
            <w:r>
              <w:rPr>
                <w:rFonts w:hint="eastAsia"/>
                <w:b w:val="0"/>
                <w:bCs w:val="0"/>
                <w:snapToGrid w:val="0"/>
                <w:kern w:val="0"/>
                <w:position w:val="6"/>
                <w:szCs w:val="21"/>
                <w:vertAlign w:val="subscript"/>
                <w:lang w:val="en-US" w:eastAsia="zh-CN"/>
              </w:rPr>
              <w:t>L</w:t>
            </w:r>
            <w:r>
              <w:rPr>
                <w:rFonts w:hint="eastAsia"/>
                <w:snapToGrid w:val="0"/>
                <w:kern w:val="0"/>
                <w:position w:val="6"/>
                <w:szCs w:val="21"/>
                <w:vertAlign w:val="baseline"/>
                <w:lang w:val="en-US" w:eastAsia="zh-CN"/>
              </w:rPr>
              <w:t xml:space="preserve"> </w:t>
            </w:r>
          </w:p>
        </w:tc>
        <w:tc>
          <w:tcPr>
            <w:tcW w:w="491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5A1C529B">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f</w:t>
            </w:r>
            <w:r>
              <w:rPr>
                <w:rFonts w:hint="eastAsia"/>
                <w:snapToGrid w:val="0"/>
                <w:kern w:val="0"/>
                <w:position w:val="6"/>
                <w:szCs w:val="21"/>
                <w:vertAlign w:val="subscript"/>
                <w:lang w:val="en-US" w:eastAsia="zh-CN"/>
              </w:rPr>
              <w:t>H</w:t>
            </w:r>
          </w:p>
        </w:tc>
      </w:tr>
      <w:tr w14:paraId="069F8C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1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7B2DE5D3">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15Hz</w:t>
            </w:r>
          </w:p>
        </w:tc>
        <w:tc>
          <w:tcPr>
            <w:tcW w:w="491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51341A68">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30kHz</w:t>
            </w:r>
          </w:p>
        </w:tc>
      </w:tr>
    </w:tbl>
    <w:p w14:paraId="0F228C47">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eastAsia"/>
          <w:snapToGrid w:val="0"/>
          <w:kern w:val="0"/>
          <w:position w:val="6"/>
          <w:szCs w:val="21"/>
          <w:vertAlign w:val="baseline"/>
          <w:lang w:val="en-US" w:eastAsia="zh-CN"/>
        </w:rPr>
      </w:pPr>
      <w:r>
        <w:rPr>
          <w:rFonts w:hint="eastAsia"/>
          <w:snapToGrid w:val="0"/>
          <w:kern w:val="0"/>
          <w:position w:val="6"/>
          <w:sz w:val="18"/>
          <w:szCs w:val="18"/>
          <w:vertAlign w:val="baseline"/>
          <w:lang w:val="en-US" w:eastAsia="zh-CN"/>
        </w:rPr>
        <w:t>表4</w:t>
      </w:r>
    </w:p>
    <w:p w14:paraId="6B8B44E3">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rPr>
          <w:rFonts w:hint="eastAsia"/>
          <w:snapToGrid w:val="0"/>
          <w:kern w:val="0"/>
          <w:position w:val="6"/>
          <w:szCs w:val="21"/>
          <w:vertAlign w:val="baseline"/>
          <w:lang w:val="en-US" w:eastAsia="zh-CN"/>
        </w:rPr>
      </w:pPr>
      <w:r>
        <w:rPr>
          <w:rFonts w:hint="eastAsia"/>
          <w:snapToGrid w:val="0"/>
          <w:kern w:val="0"/>
          <w:position w:val="6"/>
          <w:szCs w:val="21"/>
          <w:vertAlign w:val="baseline"/>
          <w:lang w:val="en-US" w:eastAsia="zh-CN"/>
        </w:rPr>
        <w:t>6、</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5"/>
        <w:gridCol w:w="1965"/>
        <w:gridCol w:w="1966"/>
        <w:gridCol w:w="1966"/>
        <w:gridCol w:w="1966"/>
      </w:tblGrid>
      <w:tr w14:paraId="4F0147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45AE4120">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snapToGrid w:val="0"/>
                <w:kern w:val="0"/>
                <w:position w:val="6"/>
                <w:szCs w:val="21"/>
                <w:vertAlign w:val="baseline"/>
                <w:lang w:val="en-US" w:eastAsia="zh-CN"/>
              </w:rPr>
              <w:t>V</w:t>
            </w:r>
            <w:r>
              <w:rPr>
                <w:rFonts w:hint="eastAsia"/>
                <w:snapToGrid w:val="0"/>
                <w:kern w:val="0"/>
                <w:position w:val="6"/>
                <w:szCs w:val="21"/>
                <w:vertAlign w:val="subscript"/>
                <w:lang w:val="en-US" w:eastAsia="zh-CN"/>
              </w:rPr>
              <w:t>o</w:t>
            </w:r>
          </w:p>
        </w:tc>
        <w:tc>
          <w:tcPr>
            <w:tcW w:w="196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51A0C307">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snapToGrid w:val="0"/>
                <w:kern w:val="0"/>
                <w:position w:val="6"/>
                <w:szCs w:val="21"/>
                <w:vertAlign w:val="baseline"/>
                <w:lang w:val="en-US" w:eastAsia="zh-CN"/>
              </w:rPr>
              <w:t>V</w:t>
            </w:r>
            <w:r>
              <w:rPr>
                <w:rFonts w:hint="eastAsia"/>
                <w:snapToGrid w:val="0"/>
                <w:kern w:val="0"/>
                <w:position w:val="6"/>
                <w:szCs w:val="21"/>
                <w:vertAlign w:val="subscript"/>
                <w:lang w:val="en-US" w:eastAsia="zh-CN"/>
              </w:rPr>
              <w:t>OA</w:t>
            </w:r>
          </w:p>
        </w:tc>
        <w:tc>
          <w:tcPr>
            <w:tcW w:w="196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3420077D">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snapToGrid w:val="0"/>
                <w:kern w:val="0"/>
                <w:position w:val="6"/>
                <w:szCs w:val="21"/>
                <w:vertAlign w:val="baseline"/>
                <w:lang w:val="en-US" w:eastAsia="zh-CN"/>
              </w:rPr>
              <w:t>V</w:t>
            </w:r>
            <w:r>
              <w:rPr>
                <w:rFonts w:hint="eastAsia"/>
                <w:snapToGrid w:val="0"/>
                <w:kern w:val="0"/>
                <w:position w:val="6"/>
                <w:szCs w:val="21"/>
                <w:vertAlign w:val="subscript"/>
                <w:lang w:val="en-US" w:eastAsia="zh-CN"/>
              </w:rPr>
              <w:t>OB</w:t>
            </w:r>
          </w:p>
        </w:tc>
        <w:tc>
          <w:tcPr>
            <w:tcW w:w="196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392C73BC">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V</w:t>
            </w:r>
            <w:r>
              <w:rPr>
                <w:rFonts w:hint="eastAsia"/>
                <w:snapToGrid w:val="0"/>
                <w:kern w:val="0"/>
                <w:position w:val="6"/>
                <w:szCs w:val="21"/>
                <w:vertAlign w:val="subscript"/>
                <w:lang w:val="en-US" w:eastAsia="zh-CN"/>
              </w:rPr>
              <w:t>OC</w:t>
            </w:r>
          </w:p>
        </w:tc>
        <w:tc>
          <w:tcPr>
            <w:tcW w:w="196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44DA2805">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V</w:t>
            </w:r>
            <w:r>
              <w:rPr>
                <w:rFonts w:hint="eastAsia"/>
                <w:snapToGrid w:val="0"/>
                <w:kern w:val="0"/>
                <w:position w:val="6"/>
                <w:szCs w:val="21"/>
                <w:vertAlign w:val="subscript"/>
                <w:lang w:val="en-US" w:eastAsia="zh-CN"/>
              </w:rPr>
              <w:t>OD</w:t>
            </w:r>
          </w:p>
        </w:tc>
      </w:tr>
      <w:tr w14:paraId="6422A4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36644A15">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937.4mV</w:t>
            </w:r>
            <w:r>
              <w:rPr>
                <w:rFonts w:hint="eastAsia"/>
                <w:b w:val="0"/>
                <w:bCs w:val="0"/>
                <w:snapToGrid w:val="0"/>
                <w:kern w:val="0"/>
                <w:position w:val="6"/>
                <w:szCs w:val="21"/>
                <w:vertAlign w:val="subscript"/>
                <w:lang w:val="en-US" w:eastAsia="zh-CN"/>
              </w:rPr>
              <w:t>rms</w:t>
            </w:r>
          </w:p>
        </w:tc>
        <w:tc>
          <w:tcPr>
            <w:tcW w:w="196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7BC35EC7">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3.913V</w:t>
            </w:r>
            <w:r>
              <w:rPr>
                <w:rFonts w:hint="eastAsia"/>
                <w:b w:val="0"/>
                <w:bCs w:val="0"/>
                <w:snapToGrid w:val="0"/>
                <w:kern w:val="0"/>
                <w:position w:val="6"/>
                <w:szCs w:val="21"/>
                <w:vertAlign w:val="subscript"/>
                <w:lang w:val="en-US" w:eastAsia="zh-CN"/>
              </w:rPr>
              <w:t>rms</w:t>
            </w:r>
          </w:p>
        </w:tc>
        <w:tc>
          <w:tcPr>
            <w:tcW w:w="196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235A613F">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217.4mV</w:t>
            </w:r>
            <w:r>
              <w:rPr>
                <w:rFonts w:hint="eastAsia"/>
                <w:b w:val="0"/>
                <w:bCs w:val="0"/>
                <w:snapToGrid w:val="0"/>
                <w:kern w:val="0"/>
                <w:position w:val="6"/>
                <w:szCs w:val="21"/>
                <w:vertAlign w:val="subscript"/>
                <w:lang w:val="en-US" w:eastAsia="zh-CN"/>
              </w:rPr>
              <w:t>rms</w:t>
            </w:r>
          </w:p>
        </w:tc>
        <w:tc>
          <w:tcPr>
            <w:tcW w:w="196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7B0CAA26">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2.926V</w:t>
            </w:r>
            <w:r>
              <w:rPr>
                <w:rFonts w:hint="eastAsia"/>
                <w:b w:val="0"/>
                <w:bCs w:val="0"/>
                <w:snapToGrid w:val="0"/>
                <w:kern w:val="0"/>
                <w:position w:val="6"/>
                <w:szCs w:val="21"/>
                <w:vertAlign w:val="subscript"/>
                <w:lang w:val="en-US" w:eastAsia="zh-CN"/>
              </w:rPr>
              <w:t>rms</w:t>
            </w:r>
          </w:p>
        </w:tc>
        <w:tc>
          <w:tcPr>
            <w:tcW w:w="196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344DDD84">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236.7mV</w:t>
            </w:r>
            <w:r>
              <w:rPr>
                <w:rFonts w:hint="eastAsia"/>
                <w:b w:val="0"/>
                <w:bCs w:val="0"/>
                <w:snapToGrid w:val="0"/>
                <w:kern w:val="0"/>
                <w:position w:val="6"/>
                <w:szCs w:val="21"/>
                <w:vertAlign w:val="subscript"/>
                <w:lang w:val="en-US" w:eastAsia="zh-CN"/>
              </w:rPr>
              <w:t>rms</w:t>
            </w:r>
          </w:p>
        </w:tc>
      </w:tr>
    </w:tbl>
    <w:p w14:paraId="3F75D610">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rPr>
          <w:rFonts w:hint="default"/>
          <w:snapToGrid w:val="0"/>
          <w:kern w:val="0"/>
          <w:position w:val="6"/>
          <w:szCs w:val="21"/>
          <w:vertAlign w:val="baseline"/>
          <w:lang w:val="en-US" w:eastAsia="zh-CN"/>
        </w:rPr>
      </w:pPr>
      <w:r>
        <w:rPr>
          <w:rFonts w:hint="default"/>
          <w:snapToGrid w:val="0"/>
          <w:kern w:val="0"/>
          <w:position w:val="-122"/>
          <w:szCs w:val="21"/>
          <w:vertAlign w:val="baseline"/>
          <w:lang w:val="en-US" w:eastAsia="zh-CN"/>
        </w:rPr>
        <w:object>
          <v:shape id="_x0000_i1027" o:spt="75" type="#_x0000_t75" style="height:107.25pt;width:232pt;" o:ole="t" filled="f" o:preferrelative="t" stroked="f" coordsize="21600,21600">
            <v:path/>
            <v:fill on="f" focussize="0,0"/>
            <v:stroke on="f"/>
            <v:imagedata r:id="rId20" o:title=""/>
            <o:lock v:ext="edit" aspectratio="t"/>
            <w10:wrap type="none"/>
            <w10:anchorlock/>
          </v:shape>
          <o:OLEObject Type="Embed" ProgID="Equation.KSEE3" ShapeID="_x0000_i1027" DrawAspect="Content" ObjectID="_1468075727" r:id="rId19">
            <o:LockedField>false</o:LockedField>
          </o:OLEObject>
        </w:object>
      </w:r>
    </w:p>
    <w:p w14:paraId="39235584">
      <w:pPr>
        <w:keepNext w:val="0"/>
        <w:keepLines w:val="0"/>
        <w:pageBreakBefore w:val="0"/>
        <w:widowControl w:val="0"/>
        <w:numPr>
          <w:ilvl w:val="0"/>
          <w:numId w:val="3"/>
        </w:numPr>
        <w:kinsoku/>
        <w:wordWrap/>
        <w:overflowPunct/>
        <w:topLinePunct w:val="0"/>
        <w:autoSpaceDE/>
        <w:autoSpaceDN/>
        <w:bidi w:val="0"/>
        <w:adjustRightInd/>
        <w:snapToGrid/>
        <w:spacing w:line="276" w:lineRule="auto"/>
        <w:ind w:left="0" w:leftChars="0" w:firstLine="0" w:firstLineChars="0"/>
        <w:textAlignment w:val="auto"/>
        <w:rPr>
          <w:rFonts w:hint="eastAsia"/>
          <w:b/>
          <w:bCs/>
          <w:snapToGrid w:val="0"/>
          <w:kern w:val="0"/>
          <w:position w:val="6"/>
          <w:szCs w:val="21"/>
        </w:rPr>
      </w:pPr>
      <w:r>
        <w:rPr>
          <w:rFonts w:hint="eastAsia"/>
          <w:b/>
          <w:bCs/>
          <w:snapToGrid w:val="0"/>
          <w:kern w:val="0"/>
          <w:position w:val="6"/>
          <w:szCs w:val="21"/>
        </w:rPr>
        <w:t>实验结果分析</w:t>
      </w:r>
    </w:p>
    <w:p w14:paraId="1D67A2C0">
      <w:pPr>
        <w:keepNext w:val="0"/>
        <w:keepLines w:val="0"/>
        <w:pageBreakBefore w:val="0"/>
        <w:widowControl w:val="0"/>
        <w:numPr>
          <w:ilvl w:val="0"/>
          <w:numId w:val="4"/>
        </w:numPr>
        <w:kinsoku/>
        <w:wordWrap/>
        <w:overflowPunct/>
        <w:topLinePunct w:val="0"/>
        <w:autoSpaceDE/>
        <w:autoSpaceDN/>
        <w:bidi w:val="0"/>
        <w:adjustRightInd/>
        <w:snapToGrid/>
        <w:spacing w:line="276" w:lineRule="auto"/>
        <w:ind w:leftChars="0"/>
        <w:textAlignment w:val="auto"/>
        <w:rPr>
          <w:rFonts w:hint="eastAsia"/>
          <w:b w:val="0"/>
          <w:bCs w:val="0"/>
          <w:snapToGrid w:val="0"/>
          <w:kern w:val="0"/>
          <w:position w:val="6"/>
          <w:szCs w:val="21"/>
          <w:lang w:val="en-US" w:eastAsia="zh-CN"/>
        </w:rPr>
      </w:pPr>
      <w:r>
        <w:rPr>
          <w:rFonts w:hint="eastAsia"/>
          <w:b w:val="0"/>
          <w:bCs w:val="0"/>
          <w:snapToGrid w:val="0"/>
          <w:kern w:val="0"/>
          <w:position w:val="6"/>
          <w:szCs w:val="21"/>
          <w:lang w:val="en-US" w:eastAsia="zh-CN"/>
        </w:rPr>
        <w:t>实验数据如实验数据和处理。</w:t>
      </w:r>
    </w:p>
    <w:p w14:paraId="1850F154">
      <w:pPr>
        <w:keepNext w:val="0"/>
        <w:keepLines w:val="0"/>
        <w:pageBreakBefore w:val="0"/>
        <w:widowControl w:val="0"/>
        <w:numPr>
          <w:ilvl w:val="0"/>
          <w:numId w:val="4"/>
        </w:numPr>
        <w:kinsoku/>
        <w:wordWrap/>
        <w:overflowPunct/>
        <w:topLinePunct w:val="0"/>
        <w:autoSpaceDE/>
        <w:autoSpaceDN/>
        <w:bidi w:val="0"/>
        <w:adjustRightInd/>
        <w:snapToGrid/>
        <w:spacing w:line="276" w:lineRule="auto"/>
        <w:ind w:leftChars="0"/>
        <w:textAlignment w:val="auto"/>
        <w:rPr>
          <w:rFonts w:hint="default"/>
          <w:b w:val="0"/>
          <w:bCs w:val="0"/>
          <w:snapToGrid w:val="0"/>
          <w:kern w:val="0"/>
          <w:position w:val="6"/>
          <w:szCs w:val="21"/>
          <w:lang w:val="en-US" w:eastAsia="zh-CN"/>
        </w:rPr>
      </w:pPr>
      <w:r>
        <w:rPr>
          <w:rFonts w:hint="eastAsia"/>
          <w:b w:val="0"/>
          <w:bCs w:val="0"/>
          <w:snapToGrid w:val="0"/>
          <w:kern w:val="0"/>
          <w:position w:val="6"/>
          <w:szCs w:val="21"/>
          <w:lang w:val="en-US" w:eastAsia="zh-CN"/>
        </w:rPr>
        <w:t>前置放大电路放大倍数理论值：</w:t>
      </w:r>
      <w:r>
        <w:rPr>
          <w:rFonts w:hint="eastAsia"/>
          <w:snapToGrid w:val="0"/>
          <w:kern w:val="0"/>
          <w:position w:val="6"/>
          <w:szCs w:val="21"/>
          <w:vertAlign w:val="baseline"/>
          <w:lang w:val="en-US" w:eastAsia="zh-CN"/>
        </w:rPr>
        <w:t>A</w:t>
      </w:r>
      <w:r>
        <w:rPr>
          <w:rFonts w:hint="eastAsia"/>
          <w:snapToGrid w:val="0"/>
          <w:kern w:val="0"/>
          <w:position w:val="6"/>
          <w:szCs w:val="21"/>
          <w:vertAlign w:val="subscript"/>
          <w:lang w:val="en-US" w:eastAsia="zh-CN"/>
        </w:rPr>
        <w:t>v1</w:t>
      </w:r>
      <w:r>
        <w:rPr>
          <w:rFonts w:hint="eastAsia"/>
          <w:b w:val="0"/>
          <w:bCs w:val="0"/>
          <w:snapToGrid w:val="0"/>
          <w:kern w:val="0"/>
          <w:position w:val="6"/>
          <w:szCs w:val="21"/>
          <w:lang w:val="en-US" w:eastAsia="zh-CN"/>
        </w:rPr>
        <w:t>=1+R</w:t>
      </w:r>
      <w:r>
        <w:rPr>
          <w:rFonts w:hint="eastAsia"/>
          <w:b w:val="0"/>
          <w:bCs w:val="0"/>
          <w:snapToGrid w:val="0"/>
          <w:kern w:val="0"/>
          <w:position w:val="6"/>
          <w:szCs w:val="21"/>
          <w:vertAlign w:val="subscript"/>
          <w:lang w:val="en-US" w:eastAsia="zh-CN"/>
        </w:rPr>
        <w:t>3</w:t>
      </w:r>
      <w:r>
        <w:rPr>
          <w:rFonts w:hint="eastAsia"/>
          <w:b w:val="0"/>
          <w:bCs w:val="0"/>
          <w:snapToGrid w:val="0"/>
          <w:kern w:val="0"/>
          <w:position w:val="6"/>
          <w:szCs w:val="21"/>
          <w:lang w:val="en-US" w:eastAsia="zh-CN"/>
        </w:rPr>
        <w:t>/R</w:t>
      </w:r>
      <w:r>
        <w:rPr>
          <w:rFonts w:hint="eastAsia"/>
          <w:b w:val="0"/>
          <w:bCs w:val="0"/>
          <w:snapToGrid w:val="0"/>
          <w:kern w:val="0"/>
          <w:position w:val="6"/>
          <w:szCs w:val="21"/>
          <w:vertAlign w:val="subscript"/>
          <w:lang w:val="en-US" w:eastAsia="zh-CN"/>
        </w:rPr>
        <w:t>2</w:t>
      </w:r>
      <w:r>
        <w:rPr>
          <w:rFonts w:hint="eastAsia"/>
          <w:b w:val="0"/>
          <w:bCs w:val="0"/>
          <w:snapToGrid w:val="0"/>
          <w:kern w:val="0"/>
          <w:position w:val="6"/>
          <w:szCs w:val="21"/>
          <w:lang w:val="en-US" w:eastAsia="zh-CN"/>
        </w:rPr>
        <w:t>=1+510kΩ/100kΩ=6.1；实测值：</w:t>
      </w:r>
      <w:r>
        <w:rPr>
          <w:rFonts w:hint="eastAsia"/>
          <w:snapToGrid w:val="0"/>
          <w:kern w:val="0"/>
          <w:position w:val="6"/>
          <w:szCs w:val="21"/>
          <w:vertAlign w:val="baseline"/>
          <w:lang w:val="en-US" w:eastAsia="zh-CN"/>
        </w:rPr>
        <w:t>A</w:t>
      </w:r>
      <w:r>
        <w:rPr>
          <w:rFonts w:hint="eastAsia"/>
          <w:snapToGrid w:val="0"/>
          <w:kern w:val="0"/>
          <w:position w:val="6"/>
          <w:szCs w:val="21"/>
          <w:vertAlign w:val="subscript"/>
          <w:lang w:val="en-US" w:eastAsia="zh-CN"/>
        </w:rPr>
        <w:t>v1</w:t>
      </w:r>
      <w:r>
        <w:rPr>
          <w:rFonts w:hint="eastAsia"/>
          <w:b w:val="0"/>
          <w:bCs w:val="0"/>
          <w:snapToGrid w:val="0"/>
          <w:kern w:val="0"/>
          <w:position w:val="6"/>
          <w:szCs w:val="21"/>
          <w:lang w:val="en-US" w:eastAsia="zh-CN"/>
        </w:rPr>
        <w:t>=6.48。功率放大电路放大倍数理论值：</w:t>
      </w:r>
      <w:r>
        <w:rPr>
          <w:rFonts w:hint="eastAsia"/>
          <w:snapToGrid w:val="0"/>
          <w:kern w:val="0"/>
          <w:position w:val="6"/>
          <w:szCs w:val="21"/>
          <w:vertAlign w:val="baseline"/>
          <w:lang w:val="en-US" w:eastAsia="zh-CN"/>
        </w:rPr>
        <w:t>A</w:t>
      </w:r>
      <w:r>
        <w:rPr>
          <w:rFonts w:hint="eastAsia"/>
          <w:snapToGrid w:val="0"/>
          <w:kern w:val="0"/>
          <w:position w:val="6"/>
          <w:szCs w:val="21"/>
          <w:vertAlign w:val="subscript"/>
          <w:lang w:val="en-US" w:eastAsia="zh-CN"/>
        </w:rPr>
        <w:t>v3</w:t>
      </w:r>
      <w:r>
        <w:rPr>
          <w:rFonts w:hint="eastAsia"/>
          <w:b w:val="0"/>
          <w:bCs w:val="0"/>
          <w:snapToGrid w:val="0"/>
          <w:kern w:val="0"/>
          <w:position w:val="6"/>
          <w:szCs w:val="21"/>
          <w:lang w:val="en-US" w:eastAsia="zh-CN"/>
        </w:rPr>
        <w:t>=1+R</w:t>
      </w:r>
      <w:r>
        <w:rPr>
          <w:rFonts w:hint="eastAsia"/>
          <w:b w:val="0"/>
          <w:bCs w:val="0"/>
          <w:snapToGrid w:val="0"/>
          <w:kern w:val="0"/>
          <w:position w:val="6"/>
          <w:szCs w:val="21"/>
          <w:vertAlign w:val="subscript"/>
          <w:lang w:val="en-US" w:eastAsia="zh-CN"/>
        </w:rPr>
        <w:t>10</w:t>
      </w:r>
      <w:r>
        <w:rPr>
          <w:rFonts w:hint="eastAsia"/>
          <w:b w:val="0"/>
          <w:bCs w:val="0"/>
          <w:snapToGrid w:val="0"/>
          <w:kern w:val="0"/>
          <w:position w:val="6"/>
          <w:szCs w:val="21"/>
          <w:lang w:val="en-US" w:eastAsia="zh-CN"/>
        </w:rPr>
        <w:t>/R</w:t>
      </w:r>
      <w:r>
        <w:rPr>
          <w:rFonts w:hint="eastAsia"/>
          <w:b w:val="0"/>
          <w:bCs w:val="0"/>
          <w:snapToGrid w:val="0"/>
          <w:kern w:val="0"/>
          <w:position w:val="6"/>
          <w:szCs w:val="21"/>
          <w:vertAlign w:val="subscript"/>
          <w:lang w:val="en-US" w:eastAsia="zh-CN"/>
        </w:rPr>
        <w:t>9</w:t>
      </w:r>
      <w:r>
        <w:rPr>
          <w:rFonts w:hint="eastAsia"/>
          <w:b w:val="0"/>
          <w:bCs w:val="0"/>
          <w:snapToGrid w:val="0"/>
          <w:kern w:val="0"/>
          <w:position w:val="6"/>
          <w:szCs w:val="21"/>
          <w:lang w:val="en-US" w:eastAsia="zh-CN"/>
        </w:rPr>
        <w:t>=1+22kΩ/680Ω=33.35；实测值：</w:t>
      </w:r>
      <w:r>
        <w:rPr>
          <w:rFonts w:hint="eastAsia"/>
          <w:snapToGrid w:val="0"/>
          <w:kern w:val="0"/>
          <w:position w:val="6"/>
          <w:szCs w:val="21"/>
          <w:vertAlign w:val="baseline"/>
          <w:lang w:val="en-US" w:eastAsia="zh-CN"/>
        </w:rPr>
        <w:t>A</w:t>
      </w:r>
      <w:r>
        <w:rPr>
          <w:rFonts w:hint="eastAsia"/>
          <w:snapToGrid w:val="0"/>
          <w:kern w:val="0"/>
          <w:position w:val="6"/>
          <w:szCs w:val="21"/>
          <w:vertAlign w:val="subscript"/>
          <w:lang w:val="en-US" w:eastAsia="zh-CN"/>
        </w:rPr>
        <w:t>v3</w:t>
      </w:r>
      <w:r>
        <w:rPr>
          <w:rFonts w:hint="eastAsia"/>
          <w:b w:val="0"/>
          <w:bCs w:val="0"/>
          <w:snapToGrid w:val="0"/>
          <w:kern w:val="0"/>
          <w:position w:val="6"/>
          <w:szCs w:val="21"/>
          <w:lang w:val="en-US" w:eastAsia="zh-CN"/>
        </w:rPr>
        <w:t>=33.28。我们将两个电压放大倍数理论值与实测值进行比较，我们会发现其实在误差范围之内两者是十分接近的，首先证明了实验电路的焊接正确，其次也显示了理论推导与实际的正确性、相符性。</w:t>
      </w:r>
    </w:p>
    <w:p w14:paraId="6CAE8BA8">
      <w:pPr>
        <w:keepNext w:val="0"/>
        <w:keepLines w:val="0"/>
        <w:pageBreakBefore w:val="0"/>
        <w:widowControl w:val="0"/>
        <w:numPr>
          <w:ilvl w:val="0"/>
          <w:numId w:val="4"/>
        </w:numPr>
        <w:kinsoku/>
        <w:wordWrap/>
        <w:overflowPunct/>
        <w:topLinePunct w:val="0"/>
        <w:autoSpaceDE/>
        <w:autoSpaceDN/>
        <w:bidi w:val="0"/>
        <w:adjustRightInd/>
        <w:snapToGrid/>
        <w:spacing w:line="276" w:lineRule="auto"/>
        <w:ind w:left="0" w:leftChars="0" w:firstLine="0" w:firstLineChars="0"/>
        <w:jc w:val="left"/>
        <w:textAlignment w:val="auto"/>
      </w:pPr>
      <w:r>
        <w:rPr>
          <w:rFonts w:hint="eastAsia"/>
          <w:b w:val="0"/>
          <w:bCs w:val="0"/>
          <w:snapToGrid w:val="0"/>
          <w:kern w:val="0"/>
          <w:position w:val="6"/>
          <w:szCs w:val="21"/>
          <w:lang w:val="en-US" w:eastAsia="zh-CN"/>
        </w:rPr>
        <w:t>首先分析低频区（f &lt; f</w:t>
      </w:r>
      <w:r>
        <w:rPr>
          <w:rFonts w:hint="eastAsia"/>
          <w:b w:val="0"/>
          <w:bCs w:val="0"/>
          <w:snapToGrid w:val="0"/>
          <w:kern w:val="0"/>
          <w:position w:val="6"/>
          <w:szCs w:val="21"/>
          <w:vertAlign w:val="subscript"/>
          <w:lang w:val="en-US" w:eastAsia="zh-CN"/>
        </w:rPr>
        <w:t>0</w:t>
      </w:r>
      <w:r>
        <w:rPr>
          <w:rFonts w:hint="eastAsia"/>
          <w:b w:val="0"/>
          <w:bCs w:val="0"/>
          <w:snapToGrid w:val="0"/>
          <w:kern w:val="0"/>
          <w:position w:val="6"/>
          <w:szCs w:val="21"/>
          <w:lang w:val="en-US" w:eastAsia="zh-CN"/>
        </w:rPr>
        <w:t>）：因为C</w:t>
      </w:r>
      <w:r>
        <w:rPr>
          <w:rFonts w:hint="eastAsia"/>
          <w:b w:val="0"/>
          <w:bCs w:val="0"/>
          <w:snapToGrid w:val="0"/>
          <w:kern w:val="0"/>
          <w:position w:val="6"/>
          <w:szCs w:val="21"/>
          <w:vertAlign w:val="subscript"/>
          <w:lang w:val="en-US" w:eastAsia="zh-CN"/>
        </w:rPr>
        <w:t>6</w:t>
      </w:r>
      <w:r>
        <w:rPr>
          <w:rFonts w:hint="eastAsia"/>
          <w:b w:val="0"/>
          <w:bCs w:val="0"/>
          <w:snapToGrid w:val="0"/>
          <w:kern w:val="0"/>
          <w:position w:val="6"/>
          <w:szCs w:val="21"/>
          <w:lang w:val="en-US" w:eastAsia="zh-CN"/>
        </w:rPr>
        <w:t>=1nF，因此在低频区C</w:t>
      </w:r>
      <w:r>
        <w:rPr>
          <w:rFonts w:hint="eastAsia"/>
          <w:b w:val="0"/>
          <w:bCs w:val="0"/>
          <w:snapToGrid w:val="0"/>
          <w:kern w:val="0"/>
          <w:position w:val="6"/>
          <w:szCs w:val="21"/>
          <w:vertAlign w:val="subscript"/>
          <w:lang w:val="en-US" w:eastAsia="zh-CN"/>
        </w:rPr>
        <w:t>6</w:t>
      </w:r>
      <w:r>
        <w:rPr>
          <w:rFonts w:hint="eastAsia"/>
          <w:b w:val="0"/>
          <w:bCs w:val="0"/>
          <w:snapToGrid w:val="0"/>
          <w:kern w:val="0"/>
          <w:position w:val="6"/>
          <w:szCs w:val="21"/>
          <w:lang w:val="en-US" w:eastAsia="zh-CN"/>
        </w:rPr>
        <w:t>可以看作是断路，此时调节RP2对电路的影响可以看作为0，故在实验中设置实验条件为低频段可以发现调节RP2对波形大小的改变无明显影响。其次由于RP2=250kΩ，因此可以将RP2所在支路看作断路，因此当RP1的中间抽头调节到A和B时，可以将电路等效成下图。</w:t>
      </w:r>
      <w:r>
        <w:drawing>
          <wp:inline distT="0" distB="0" distL="114300" distR="114300">
            <wp:extent cx="6115685" cy="1311910"/>
            <wp:effectExtent l="0" t="0" r="5715" b="889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21"/>
                    <a:stretch>
                      <a:fillRect/>
                    </a:stretch>
                  </pic:blipFill>
                  <pic:spPr>
                    <a:xfrm>
                      <a:off x="0" y="0"/>
                      <a:ext cx="6115685" cy="1311910"/>
                    </a:xfrm>
                    <a:prstGeom prst="rect">
                      <a:avLst/>
                    </a:prstGeom>
                    <a:noFill/>
                    <a:ln>
                      <a:noFill/>
                    </a:ln>
                  </pic:spPr>
                </pic:pic>
              </a:graphicData>
            </a:graphic>
          </wp:inline>
        </w:drawing>
      </w:r>
    </w:p>
    <w:p w14:paraId="53B73ACC">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Chars="0"/>
        <w:jc w:val="left"/>
        <w:textAlignment w:val="auto"/>
        <w:rPr>
          <w:rFonts w:hint="eastAsia"/>
          <w:lang w:val="en-US" w:eastAsia="zh-CN"/>
        </w:rPr>
      </w:pPr>
      <w:r>
        <w:rPr>
          <w:rFonts w:hint="eastAsia"/>
          <w:lang w:val="en-US" w:eastAsia="zh-CN"/>
        </w:rPr>
        <w:t>接下来进行计算分析：</w:t>
      </w:r>
    </w:p>
    <w:p w14:paraId="6CF93762">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Chars="0"/>
        <w:jc w:val="left"/>
        <w:textAlignment w:val="auto"/>
        <w:rPr>
          <w:rFonts w:hint="default"/>
          <w:position w:val="-332"/>
          <w:lang w:val="en-US" w:eastAsia="zh-CN"/>
        </w:rPr>
      </w:pPr>
      <w:r>
        <w:rPr>
          <w:rFonts w:hint="default"/>
          <w:position w:val="-684"/>
          <w:lang w:val="en-US" w:eastAsia="zh-CN"/>
        </w:rPr>
        <w:object>
          <v:shape id="_x0000_i1028" o:spt="75" type="#_x0000_t75" style="height:528.35pt;width:362.15pt;" o:ole="t" filled="f" o:preferrelative="t" stroked="f" coordsize="21600,21600">
            <v:path/>
            <v:fill on="f" focussize="0,0"/>
            <v:stroke on="f"/>
            <v:imagedata r:id="rId23" o:title=""/>
            <o:lock v:ext="edit" aspectratio="t"/>
            <w10:wrap type="none"/>
            <w10:anchorlock/>
          </v:shape>
          <o:OLEObject Type="Embed" ProgID="Equation.KSEE3" ShapeID="_x0000_i1028" DrawAspect="Content" ObjectID="_1468075728" r:id="rId22">
            <o:LockedField>false</o:LockedField>
          </o:OLEObject>
        </w:object>
      </w:r>
    </w:p>
    <w:p w14:paraId="51A45497">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left"/>
        <w:textAlignment w:val="auto"/>
        <w:rPr>
          <w:rFonts w:hint="default"/>
          <w:b w:val="0"/>
          <w:bCs w:val="0"/>
          <w:snapToGrid w:val="0"/>
          <w:kern w:val="0"/>
          <w:position w:val="6"/>
          <w:szCs w:val="21"/>
          <w:lang w:val="en-US" w:eastAsia="zh-CN"/>
        </w:rPr>
      </w:pPr>
      <w:r>
        <w:rPr>
          <w:rFonts w:hint="eastAsia"/>
          <w:b w:val="0"/>
          <w:bCs w:val="0"/>
          <w:snapToGrid w:val="0"/>
          <w:kern w:val="0"/>
          <w:position w:val="6"/>
          <w:szCs w:val="21"/>
          <w:lang w:val="en-US" w:eastAsia="zh-CN"/>
        </w:rPr>
        <w:t>我们将计算得到的理论低音净提升量与衰减量（11.779dB和-11.779dB）与实验测取得的提升量（12.41dB）和衰减量（-12.69dB）相比还是比较接近，实验值测量提升量偏高和衰减量偏低，考虑可能是因为测量时因为仪器缘故，实验精度问题导致测量不准。</w:t>
      </w:r>
    </w:p>
    <w:p w14:paraId="5AE68CCE">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rPr>
          <w:rFonts w:hint="eastAsia"/>
          <w:b w:val="0"/>
          <w:bCs w:val="0"/>
          <w:snapToGrid w:val="0"/>
          <w:kern w:val="0"/>
          <w:position w:val="6"/>
          <w:szCs w:val="21"/>
          <w:lang w:val="en-US" w:eastAsia="zh-CN"/>
        </w:rPr>
      </w:pPr>
      <w:r>
        <w:rPr>
          <w:rFonts w:hint="eastAsia"/>
          <w:b w:val="0"/>
          <w:bCs w:val="0"/>
          <w:snapToGrid w:val="0"/>
          <w:kern w:val="0"/>
          <w:position w:val="6"/>
          <w:szCs w:val="21"/>
          <w:lang w:val="en-US" w:eastAsia="zh-CN"/>
        </w:rPr>
        <w:t>接下来分析高频区（f  &gt; f</w:t>
      </w:r>
      <w:r>
        <w:rPr>
          <w:rFonts w:hint="eastAsia"/>
          <w:b w:val="0"/>
          <w:bCs w:val="0"/>
          <w:snapToGrid w:val="0"/>
          <w:kern w:val="0"/>
          <w:position w:val="6"/>
          <w:szCs w:val="21"/>
          <w:vertAlign w:val="subscript"/>
          <w:lang w:val="en-US" w:eastAsia="zh-CN"/>
        </w:rPr>
        <w:t>0</w:t>
      </w:r>
      <w:r>
        <w:rPr>
          <w:rFonts w:hint="eastAsia"/>
          <w:b w:val="0"/>
          <w:bCs w:val="0"/>
          <w:snapToGrid w:val="0"/>
          <w:kern w:val="0"/>
          <w:position w:val="6"/>
          <w:szCs w:val="21"/>
          <w:lang w:val="en-US" w:eastAsia="zh-CN"/>
        </w:rPr>
        <w:t>）：在高频信号下，C</w:t>
      </w:r>
      <w:r>
        <w:rPr>
          <w:rFonts w:hint="eastAsia"/>
          <w:b w:val="0"/>
          <w:bCs w:val="0"/>
          <w:snapToGrid w:val="0"/>
          <w:kern w:val="0"/>
          <w:position w:val="6"/>
          <w:szCs w:val="21"/>
          <w:vertAlign w:val="subscript"/>
          <w:lang w:val="en-US" w:eastAsia="zh-CN"/>
        </w:rPr>
        <w:t>1</w:t>
      </w:r>
      <w:r>
        <w:rPr>
          <w:rFonts w:hint="eastAsia"/>
          <w:b w:val="0"/>
          <w:bCs w:val="0"/>
          <w:snapToGrid w:val="0"/>
          <w:kern w:val="0"/>
          <w:position w:val="6"/>
          <w:szCs w:val="21"/>
          <w:lang w:val="en-US" w:eastAsia="zh-CN"/>
        </w:rPr>
        <w:t>和C</w:t>
      </w:r>
      <w:r>
        <w:rPr>
          <w:rFonts w:hint="eastAsia"/>
          <w:b w:val="0"/>
          <w:bCs w:val="0"/>
          <w:snapToGrid w:val="0"/>
          <w:kern w:val="0"/>
          <w:position w:val="6"/>
          <w:szCs w:val="21"/>
          <w:vertAlign w:val="subscript"/>
          <w:lang w:val="en-US" w:eastAsia="zh-CN"/>
        </w:rPr>
        <w:t>2</w:t>
      </w:r>
      <w:r>
        <w:rPr>
          <w:rFonts w:hint="eastAsia"/>
          <w:b w:val="0"/>
          <w:bCs w:val="0"/>
          <w:snapToGrid w:val="0"/>
          <w:kern w:val="0"/>
          <w:position w:val="6"/>
          <w:szCs w:val="21"/>
          <w:lang w:val="en-US" w:eastAsia="zh-CN"/>
        </w:rPr>
        <w:t>可以看作短路，此时C</w:t>
      </w:r>
      <w:r>
        <w:rPr>
          <w:rFonts w:hint="eastAsia"/>
          <w:b w:val="0"/>
          <w:bCs w:val="0"/>
          <w:snapToGrid w:val="0"/>
          <w:kern w:val="0"/>
          <w:position w:val="6"/>
          <w:szCs w:val="21"/>
          <w:vertAlign w:val="subscript"/>
          <w:lang w:val="en-US" w:eastAsia="zh-CN"/>
        </w:rPr>
        <w:t>3</w:t>
      </w:r>
      <w:r>
        <w:rPr>
          <w:rFonts w:hint="eastAsia"/>
          <w:b w:val="0"/>
          <w:bCs w:val="0"/>
          <w:snapToGrid w:val="0"/>
          <w:kern w:val="0"/>
          <w:position w:val="6"/>
          <w:szCs w:val="21"/>
          <w:lang w:val="en-US" w:eastAsia="zh-CN"/>
        </w:rPr>
        <w:t>不能被忽略，在C</w:t>
      </w:r>
      <w:r>
        <w:rPr>
          <w:rFonts w:hint="eastAsia"/>
          <w:b w:val="0"/>
          <w:bCs w:val="0"/>
          <w:snapToGrid w:val="0"/>
          <w:kern w:val="0"/>
          <w:position w:val="6"/>
          <w:szCs w:val="21"/>
          <w:vertAlign w:val="subscript"/>
          <w:lang w:val="en-US" w:eastAsia="zh-CN"/>
        </w:rPr>
        <w:t>1</w:t>
      </w:r>
      <w:r>
        <w:rPr>
          <w:rFonts w:hint="eastAsia"/>
          <w:b w:val="0"/>
          <w:bCs w:val="0"/>
          <w:snapToGrid w:val="0"/>
          <w:kern w:val="0"/>
          <w:position w:val="6"/>
          <w:szCs w:val="21"/>
          <w:lang w:val="en-US" w:eastAsia="zh-CN"/>
        </w:rPr>
        <w:t>和C</w:t>
      </w:r>
      <w:r>
        <w:rPr>
          <w:rFonts w:hint="eastAsia"/>
          <w:b w:val="0"/>
          <w:bCs w:val="0"/>
          <w:snapToGrid w:val="0"/>
          <w:kern w:val="0"/>
          <w:position w:val="6"/>
          <w:szCs w:val="21"/>
          <w:vertAlign w:val="subscript"/>
          <w:lang w:val="en-US" w:eastAsia="zh-CN"/>
        </w:rPr>
        <w:t>2</w:t>
      </w:r>
      <w:r>
        <w:rPr>
          <w:rFonts w:hint="eastAsia"/>
          <w:b w:val="0"/>
          <w:bCs w:val="0"/>
          <w:snapToGrid w:val="0"/>
          <w:kern w:val="0"/>
          <w:position w:val="6"/>
          <w:szCs w:val="21"/>
          <w:lang w:val="en-US" w:eastAsia="zh-CN"/>
        </w:rPr>
        <w:t>短路的作用下，RP1被短路，因此此时调节RP1的抽头对高频信号波形大小是没有影响的。再使用Y-Δ变换，可以将电路转换成下图。</w:t>
      </w:r>
    </w:p>
    <w:p w14:paraId="1FD90ADE">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b w:val="0"/>
          <w:bCs w:val="0"/>
          <w:snapToGrid w:val="0"/>
          <w:kern w:val="0"/>
          <w:position w:val="6"/>
          <w:szCs w:val="21"/>
          <w:lang w:val="en-US" w:eastAsia="zh-CN"/>
        </w:rPr>
      </w:pPr>
      <w:r>
        <w:drawing>
          <wp:inline distT="0" distB="0" distL="114300" distR="114300">
            <wp:extent cx="3393440" cy="2249170"/>
            <wp:effectExtent l="0" t="0" r="10160" b="1143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24"/>
                    <a:stretch>
                      <a:fillRect/>
                    </a:stretch>
                  </pic:blipFill>
                  <pic:spPr>
                    <a:xfrm>
                      <a:off x="0" y="0"/>
                      <a:ext cx="3393440" cy="2249170"/>
                    </a:xfrm>
                    <a:prstGeom prst="rect">
                      <a:avLst/>
                    </a:prstGeom>
                    <a:noFill/>
                    <a:ln>
                      <a:noFill/>
                    </a:ln>
                  </pic:spPr>
                </pic:pic>
              </a:graphicData>
            </a:graphic>
          </wp:inline>
        </w:drawing>
      </w:r>
    </w:p>
    <w:p w14:paraId="5B6F9320">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rPr>
          <w:rFonts w:hint="eastAsia"/>
          <w:b w:val="0"/>
          <w:bCs w:val="0"/>
          <w:snapToGrid w:val="0"/>
          <w:kern w:val="0"/>
          <w:position w:val="6"/>
          <w:szCs w:val="21"/>
          <w:lang w:val="en-US" w:eastAsia="zh-CN"/>
        </w:rPr>
      </w:pPr>
      <w:r>
        <w:rPr>
          <w:rFonts w:hint="eastAsia"/>
          <w:b w:val="0"/>
          <w:bCs w:val="0"/>
          <w:snapToGrid w:val="0"/>
          <w:kern w:val="0"/>
          <w:position w:val="6"/>
          <w:szCs w:val="21"/>
          <w:lang w:val="en-US" w:eastAsia="zh-CN"/>
        </w:rPr>
        <w:t>其中Ra=Rb=Rc=60kΩ。此时因为RP2的阻值很大，因此可以看作开路，并且我们在此电路中只研究与集成电路部分相关的KCL成立，从而推导v</w:t>
      </w:r>
      <w:r>
        <w:rPr>
          <w:rFonts w:hint="eastAsia"/>
          <w:b w:val="0"/>
          <w:bCs w:val="0"/>
          <w:snapToGrid w:val="0"/>
          <w:kern w:val="0"/>
          <w:position w:val="6"/>
          <w:szCs w:val="21"/>
          <w:vertAlign w:val="subscript"/>
          <w:lang w:val="en-US" w:eastAsia="zh-CN"/>
        </w:rPr>
        <w:t>i</w:t>
      </w:r>
      <w:r>
        <w:rPr>
          <w:rFonts w:hint="eastAsia"/>
          <w:b w:val="0"/>
          <w:bCs w:val="0"/>
          <w:snapToGrid w:val="0"/>
          <w:kern w:val="0"/>
          <w:position w:val="6"/>
          <w:szCs w:val="21"/>
          <w:lang w:val="en-US" w:eastAsia="zh-CN"/>
        </w:rPr>
        <w:t>与v</w:t>
      </w:r>
      <w:r>
        <w:rPr>
          <w:rFonts w:hint="eastAsia"/>
          <w:b w:val="0"/>
          <w:bCs w:val="0"/>
          <w:snapToGrid w:val="0"/>
          <w:kern w:val="0"/>
          <w:position w:val="6"/>
          <w:szCs w:val="21"/>
          <w:vertAlign w:val="subscript"/>
          <w:lang w:val="en-US" w:eastAsia="zh-CN"/>
        </w:rPr>
        <w:t>o</w:t>
      </w:r>
      <w:r>
        <w:rPr>
          <w:rFonts w:hint="eastAsia"/>
          <w:b w:val="0"/>
          <w:bCs w:val="0"/>
          <w:snapToGrid w:val="0"/>
          <w:kern w:val="0"/>
          <w:position w:val="6"/>
          <w:szCs w:val="21"/>
          <w:lang w:val="en-US" w:eastAsia="zh-CN"/>
        </w:rPr>
        <w:t>的关系，而Rc电路因为跨在两端，因此对两端的电压和支路的电流都无法造成影响，因此我们将抽头分别在C和D的情况下的电路进一步等效成为一下两幅图：</w:t>
      </w:r>
    </w:p>
    <w:p w14:paraId="44D90A88">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pPr>
      <w:r>
        <w:drawing>
          <wp:inline distT="0" distB="0" distL="114300" distR="114300">
            <wp:extent cx="6114415" cy="1346200"/>
            <wp:effectExtent l="0" t="0" r="698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25"/>
                    <a:stretch>
                      <a:fillRect/>
                    </a:stretch>
                  </pic:blipFill>
                  <pic:spPr>
                    <a:xfrm>
                      <a:off x="0" y="0"/>
                      <a:ext cx="6114415" cy="1346200"/>
                    </a:xfrm>
                    <a:prstGeom prst="rect">
                      <a:avLst/>
                    </a:prstGeom>
                    <a:noFill/>
                    <a:ln>
                      <a:noFill/>
                    </a:ln>
                  </pic:spPr>
                </pic:pic>
              </a:graphicData>
            </a:graphic>
          </wp:inline>
        </w:drawing>
      </w:r>
    </w:p>
    <w:p w14:paraId="66A90B6E">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rPr>
          <w:rFonts w:hint="eastAsia"/>
          <w:lang w:val="en-US" w:eastAsia="zh-CN"/>
        </w:rPr>
      </w:pPr>
      <w:r>
        <w:rPr>
          <w:rFonts w:hint="eastAsia"/>
          <w:lang w:val="en-US" w:eastAsia="zh-CN"/>
        </w:rPr>
        <w:t>接下来进行计算分析：</w:t>
      </w:r>
    </w:p>
    <w:p w14:paraId="5ADFEFE1">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rPr>
          <w:rFonts w:hint="default"/>
          <w:lang w:val="en-US" w:eastAsia="zh-CN"/>
        </w:rPr>
      </w:pPr>
      <w:r>
        <w:rPr>
          <w:rFonts w:hint="default"/>
          <w:position w:val="-300"/>
          <w:lang w:val="en-US" w:eastAsia="zh-CN"/>
        </w:rPr>
        <w:object>
          <v:shape id="_x0000_i1029" o:spt="75" type="#_x0000_t75" style="height:248.35pt;width:369.85pt;" o:ole="t" filled="f" o:preferrelative="t" stroked="f" coordsize="21600,21600">
            <v:path/>
            <v:fill on="f" focussize="0,0"/>
            <v:stroke on="f"/>
            <v:imagedata r:id="rId27" o:title=""/>
            <o:lock v:ext="edit" aspectratio="t"/>
            <w10:wrap type="none"/>
            <w10:anchorlock/>
          </v:shape>
          <o:OLEObject Type="Embed" ProgID="Equation.KSEE3" ShapeID="_x0000_i1029" DrawAspect="Content" ObjectID="_1468075729" r:id="rId26">
            <o:LockedField>false</o:LockedField>
          </o:OLEObject>
        </w:object>
      </w:r>
    </w:p>
    <w:p w14:paraId="067B443B">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rPr>
          <w:rFonts w:hint="eastAsia"/>
          <w:b w:val="0"/>
          <w:bCs w:val="0"/>
          <w:snapToGrid w:val="0"/>
          <w:kern w:val="0"/>
          <w:position w:val="6"/>
          <w:szCs w:val="21"/>
          <w:lang w:val="en-US" w:eastAsia="zh-CN"/>
        </w:rPr>
      </w:pPr>
      <w:r>
        <w:rPr>
          <w:rFonts w:hint="default"/>
          <w:position w:val="-356"/>
          <w:lang w:val="en-US" w:eastAsia="zh-CN"/>
        </w:rPr>
        <w:object>
          <v:shape id="_x0000_i1030" o:spt="75" type="#_x0000_t75" style="height:289.05pt;width:362.25pt;" o:ole="t" filled="f" o:preferrelative="t" stroked="f" coordsize="21600,21600">
            <v:path/>
            <v:fill on="f" focussize="0,0"/>
            <v:stroke on="f"/>
            <v:imagedata r:id="rId29" o:title=""/>
            <o:lock v:ext="edit" aspectratio="t"/>
            <w10:wrap type="none"/>
            <w10:anchorlock/>
          </v:shape>
          <o:OLEObject Type="Embed" ProgID="Equation.KSEE3" ShapeID="_x0000_i1030" DrawAspect="Content" ObjectID="_1468075730" r:id="rId28">
            <o:LockedField>false</o:LockedField>
          </o:OLEObject>
        </w:object>
      </w:r>
    </w:p>
    <w:p w14:paraId="6121F6B6">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left"/>
        <w:textAlignment w:val="auto"/>
        <w:rPr>
          <w:rFonts w:hint="default"/>
          <w:b w:val="0"/>
          <w:bCs w:val="0"/>
          <w:snapToGrid w:val="0"/>
          <w:kern w:val="0"/>
          <w:position w:val="6"/>
          <w:szCs w:val="21"/>
          <w:lang w:val="en-US" w:eastAsia="zh-CN"/>
        </w:rPr>
      </w:pPr>
      <w:r>
        <w:rPr>
          <w:rFonts w:hint="eastAsia"/>
          <w:b w:val="0"/>
          <w:bCs w:val="0"/>
          <w:snapToGrid w:val="0"/>
          <w:kern w:val="0"/>
          <w:position w:val="6"/>
          <w:szCs w:val="21"/>
          <w:lang w:val="en-US" w:eastAsia="zh-CN"/>
        </w:rPr>
        <w:t>我们将计算得到的理论低音净提升量与衰减量（11.84dB和-11.84dB）与实验测取得的提升量（9.89dB）和衰减量（-11.95dB）相比我们会发现其实衰减量还是比较相符的，但是提升量并没有很相近，在这里我分析原因可能在于自己在测量高频区的提升量时，一些参数调节出现了问题，导致自己的测量出现了问题，导致出现了较大的误差，但是在其他三组测量量都十分契合的前提下我们可以一定程度上推测两者还是比较符合的，理论推导值比较正确。综上，我们可以知道RP1可以调节低音段音调的大小，而RP2可以调节高音段的音调大小。</w:t>
      </w:r>
    </w:p>
    <w:p w14:paraId="61AA0815">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lang w:val="en-US" w:eastAsia="zh-CN"/>
        </w:rPr>
        <w:t>4、异常现象：在最开始测量V</w:t>
      </w:r>
      <w:r>
        <w:rPr>
          <w:rFonts w:hint="eastAsia"/>
          <w:b w:val="0"/>
          <w:bCs w:val="0"/>
          <w:snapToGrid w:val="0"/>
          <w:kern w:val="0"/>
          <w:position w:val="6"/>
          <w:szCs w:val="21"/>
          <w:vertAlign w:val="subscript"/>
          <w:lang w:val="en-US" w:eastAsia="zh-CN"/>
        </w:rPr>
        <w:t>o</w:t>
      </w:r>
      <w:r>
        <w:rPr>
          <w:rFonts w:hint="eastAsia"/>
          <w:b w:val="0"/>
          <w:bCs w:val="0"/>
          <w:snapToGrid w:val="0"/>
          <w:kern w:val="0"/>
          <w:position w:val="6"/>
          <w:szCs w:val="21"/>
          <w:vertAlign w:val="baseline"/>
          <w:lang w:val="en-US" w:eastAsia="zh-CN"/>
        </w:rPr>
        <w:t>的波形时，发现是一条直线，没有任何信号输出，但是</w:t>
      </w:r>
      <w:r>
        <w:rPr>
          <w:rFonts w:hint="eastAsia"/>
          <w:b w:val="0"/>
          <w:bCs w:val="0"/>
          <w:snapToGrid w:val="0"/>
          <w:kern w:val="0"/>
          <w:position w:val="6"/>
          <w:szCs w:val="21"/>
          <w:lang w:val="en-US" w:eastAsia="zh-CN"/>
        </w:rPr>
        <w:t>V</w:t>
      </w:r>
      <w:r>
        <w:rPr>
          <w:rFonts w:hint="eastAsia"/>
          <w:b w:val="0"/>
          <w:bCs w:val="0"/>
          <w:snapToGrid w:val="0"/>
          <w:kern w:val="0"/>
          <w:position w:val="6"/>
          <w:szCs w:val="21"/>
          <w:vertAlign w:val="subscript"/>
          <w:lang w:val="en-US" w:eastAsia="zh-CN"/>
        </w:rPr>
        <w:t>o1</w:t>
      </w:r>
      <w:r>
        <w:rPr>
          <w:rFonts w:hint="eastAsia"/>
          <w:b w:val="0"/>
          <w:bCs w:val="0"/>
          <w:snapToGrid w:val="0"/>
          <w:kern w:val="0"/>
          <w:position w:val="6"/>
          <w:szCs w:val="21"/>
          <w:vertAlign w:val="baseline"/>
          <w:lang w:val="en-US" w:eastAsia="zh-CN"/>
        </w:rPr>
        <w:t>和</w:t>
      </w:r>
      <w:r>
        <w:rPr>
          <w:rFonts w:hint="eastAsia"/>
          <w:b w:val="0"/>
          <w:bCs w:val="0"/>
          <w:snapToGrid w:val="0"/>
          <w:kern w:val="0"/>
          <w:position w:val="6"/>
          <w:szCs w:val="21"/>
          <w:lang w:val="en-US" w:eastAsia="zh-CN"/>
        </w:rPr>
        <w:t>V</w:t>
      </w:r>
      <w:r>
        <w:rPr>
          <w:rFonts w:hint="eastAsia"/>
          <w:b w:val="0"/>
          <w:bCs w:val="0"/>
          <w:snapToGrid w:val="0"/>
          <w:kern w:val="0"/>
          <w:position w:val="6"/>
          <w:szCs w:val="21"/>
          <w:vertAlign w:val="subscript"/>
          <w:lang w:val="en-US" w:eastAsia="zh-CN"/>
        </w:rPr>
        <w:t>o2</w:t>
      </w:r>
      <w:r>
        <w:rPr>
          <w:rFonts w:hint="eastAsia"/>
          <w:b w:val="0"/>
          <w:bCs w:val="0"/>
          <w:snapToGrid w:val="0"/>
          <w:kern w:val="0"/>
          <w:position w:val="6"/>
          <w:szCs w:val="21"/>
          <w:vertAlign w:val="baseline"/>
          <w:lang w:val="en-US" w:eastAsia="zh-CN"/>
        </w:rPr>
        <w:t>都有信号输出。处理方案及过程：最开始的时候比较慌，担心自己的功率放大模块坏了，可能是芯片坏了等，于是赶忙跑过去找老师，老师提出没有信号输出的可能性很多，这个需要一步一步排查。于是，强迫自己冷静下来，在接好各电源和直流偏置电压后，拿着示波器对着各个节点开始一个一个看波形，于是乎发现在第二和第三连接部分就没有信号了，于是又拿着示波器往前排查，发现在RP3输入端都有信号，结果在RP3输出端就信号为0了，起初我认为可能是RP3内部断路了，于是带着电路板找了老师，说明了情况。老师立马会到了意，让我试试往另一边扭，或者直接将RP3放在中间，于是发现当RP3在中间的时候，有正常放大信号输出了，瞬间又转悲为喜。后面更加熟悉整个电路后了解到RP3是控制音量大小的元件，可能在一开我选旋钮调到一端的时候，直接将音量调为0了，导致自己误以为电路板坏了。后续反思：首先就是自己对整体电路并不了解，导致发生了错误，不过这也教会了我在电路发生故障的时候，需要冷静的去排查原因。</w:t>
      </w:r>
    </w:p>
    <w:p w14:paraId="77388664">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rPr>
          <w:rFonts w:hint="default"/>
          <w:b w:val="0"/>
          <w:bCs w:val="0"/>
          <w:snapToGrid w:val="0"/>
          <w:kern w:val="0"/>
          <w:position w:val="6"/>
          <w:szCs w:val="21"/>
          <w:lang w:val="en-US" w:eastAsia="zh-CN"/>
        </w:rPr>
      </w:pPr>
      <w:r>
        <w:rPr>
          <w:rFonts w:hint="eastAsia"/>
          <w:b w:val="0"/>
          <w:bCs w:val="0"/>
          <w:snapToGrid w:val="0"/>
          <w:kern w:val="0"/>
          <w:position w:val="6"/>
          <w:szCs w:val="21"/>
          <w:lang w:val="en-US" w:eastAsia="zh-CN"/>
        </w:rPr>
        <w:t>5、（1）焊接首先需要对电路板有个总体了解，需要清晰规划好各个线路以及元器件的分布，这样可以避免焊到一半发现位置不够等问题。（2）焊接元器件可以从矮到高进行焊接，这对新手的帮助是格外大的，因为这样可以方便的保证焊接元件贴合电路板，能够增加电路板的整体美观性和稳定性，但这需要建立在第一步的基础上，因为从矮到高焊，难免会出现元器件跳跃着焊的情况，那么这时候就需要提前布好局。（3）焊接时，对于芯片等比较贵重的元器件，如果有底座的话，在底座焊完之后不应立马将芯片插入底座中，防止在焊接过程因为热量的溢出而将芯片烫坏。（4）在将元器件的管脚与电路板焊接在一起时，需要先将焊枪靠在管脚的一边，焊锡靠在另一边，使焊枪发出的热量透过管脚传给焊锡。（5）焊锡融化后会在管脚和电路板间形成三角锥状固体，这个时候需要先将焊锡移走，再移走焊枪。（6）焊接中，管脚和电路板间形成的焊接金属以三角锥状为最佳，避免球状或者毛刺产生，易导致虚焊或者不稳定现象，影响电路信号的传播。（7）需要了解各种设备的使用：剥线钳可以进行剥线；吸焊枪使用时需要先用焊枪将焊接金属融化后再将金属吸走；万用表可以用来测电阻阻值、电容容值等。</w:t>
      </w:r>
    </w:p>
    <w:p w14:paraId="0421183E">
      <w:pPr>
        <w:keepNext w:val="0"/>
        <w:keepLines w:val="0"/>
        <w:pageBreakBefore w:val="0"/>
        <w:widowControl w:val="0"/>
        <w:kinsoku/>
        <w:wordWrap/>
        <w:overflowPunct/>
        <w:topLinePunct w:val="0"/>
        <w:autoSpaceDE/>
        <w:autoSpaceDN/>
        <w:bidi w:val="0"/>
        <w:adjustRightInd/>
        <w:snapToGrid/>
        <w:spacing w:line="276" w:lineRule="auto"/>
        <w:textAlignment w:val="auto"/>
        <w:rPr>
          <w:b/>
          <w:bCs/>
          <w:snapToGrid w:val="0"/>
          <w:kern w:val="0"/>
          <w:position w:val="6"/>
          <w:szCs w:val="21"/>
        </w:rPr>
      </w:pPr>
      <w:r>
        <w:rPr>
          <w:rFonts w:hint="eastAsia"/>
          <w:b/>
          <w:bCs/>
          <w:snapToGrid w:val="0"/>
          <w:kern w:val="0"/>
          <w:position w:val="6"/>
          <w:szCs w:val="21"/>
        </w:rPr>
        <w:t>七、讨论、心得</w:t>
      </w:r>
    </w:p>
    <w:p w14:paraId="414B4EEB">
      <w:pPr>
        <w:keepNext w:val="0"/>
        <w:keepLines w:val="0"/>
        <w:pageBreakBefore w:val="0"/>
        <w:widowControl w:val="0"/>
        <w:kinsoku/>
        <w:wordWrap/>
        <w:overflowPunct/>
        <w:topLinePunct w:val="0"/>
        <w:autoSpaceDE/>
        <w:autoSpaceDN/>
        <w:bidi w:val="0"/>
        <w:adjustRightInd/>
        <w:snapToGrid/>
        <w:spacing w:line="276" w:lineRule="auto"/>
        <w:ind w:firstLine="420" w:firstLineChars="200"/>
        <w:textAlignment w:val="auto"/>
        <w:rPr>
          <w:rFonts w:hint="default"/>
          <w:snapToGrid w:val="0"/>
          <w:kern w:val="0"/>
          <w:position w:val="6"/>
          <w:szCs w:val="21"/>
          <w:lang w:val="en-US"/>
        </w:rPr>
      </w:pPr>
      <w:r>
        <w:rPr>
          <w:rFonts w:hint="eastAsia"/>
          <w:snapToGrid w:val="0"/>
          <w:kern w:val="0"/>
          <w:position w:val="6"/>
          <w:szCs w:val="21"/>
          <w:lang w:val="en-US" w:eastAsia="zh-CN"/>
        </w:rPr>
        <w:t>本次实验总体难度是比较大的，总时长在两周左右，前一周主要进行电路的焊接，焊接是一个十分考验技巧与熟练度一项的技能，在这个过程中，不仅需要十分高的专注度，还需要具有灵活应对各种可能出现状况的能力，而且还要做好自己会受伤的准备。在这个过程中，我再次对自己的焊接技能进行精进，没有出现很大的问题。后一周就是对电路板进行调试和验收，调试起初还遇到了点小麻烦，但是幸好能够冷静下来并且有效的解决了，这在一定程度上加强了我对电路的调试能力。在验收环节还是比较顺利的，尽管电路不是很完美，但是该有的效果也都有了，还是十分满意。总体上，本次实验从制作到验收，虽然少了设计环节，但是还是很考验一个人的动手和实践能力，收获很大。</w:t>
      </w:r>
    </w:p>
    <w:sectPr>
      <w:footerReference r:id="rId3" w:type="default"/>
      <w:pgSz w:w="11906" w:h="16838"/>
      <w:pgMar w:top="1440" w:right="851" w:bottom="1440" w:left="144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楷体_GB2312">
    <w:panose1 w:val="02000000000000000000"/>
    <w:charset w:val="86"/>
    <w:family w:val="auto"/>
    <w:pitch w:val="default"/>
    <w:sig w:usb0="A00002BF" w:usb1="184F6CFA" w:usb2="00000012" w:usb3="00000000" w:csb0="00040001" w:csb1="00000000"/>
    <w:embedRegular r:id="rId1" w:fontKey="{6FBDCB24-CFF5-4928-BE11-CCF7A53AF49A}"/>
  </w:font>
  <w:font w:name="新宋体">
    <w:panose1 w:val="02010609030101010101"/>
    <w:charset w:val="86"/>
    <w:family w:val="modern"/>
    <w:pitch w:val="default"/>
    <w:sig w:usb0="00000203" w:usb1="288F0000" w:usb2="00000006" w:usb3="00000000" w:csb0="00040001" w:csb1="00000000"/>
    <w:embedRegular r:id="rId2" w:fontKey="{2BD2F906-5AC5-47EB-9325-1A96374E6049}"/>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E0B5CC">
    <w:pPr>
      <w:pStyle w:val="2"/>
      <w:jc w:val="center"/>
    </w:pPr>
    <w:r>
      <w:fldChar w:fldCharType="begin"/>
    </w:r>
    <w:r>
      <w:instrText xml:space="preserve">PAGE   \* MERGEFORMAT</w:instrText>
    </w:r>
    <w:r>
      <w:fldChar w:fldCharType="separate"/>
    </w:r>
    <w:r>
      <w:rPr>
        <w:lang w:val="zh-CN"/>
      </w:rPr>
      <w:t>2</w:t>
    </w:r>
    <w:r>
      <w:fldChar w:fldCharType="end"/>
    </w:r>
  </w:p>
  <w:p w14:paraId="61AB50B0">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710FE0"/>
    <w:multiLevelType w:val="singleLevel"/>
    <w:tmpl w:val="BE710FE0"/>
    <w:lvl w:ilvl="0" w:tentative="0">
      <w:start w:val="5"/>
      <w:numFmt w:val="chineseCounting"/>
      <w:suff w:val="nothing"/>
      <w:lvlText w:val="%1、"/>
      <w:lvlJc w:val="left"/>
      <w:rPr>
        <w:rFonts w:hint="eastAsia"/>
      </w:rPr>
    </w:lvl>
  </w:abstractNum>
  <w:abstractNum w:abstractNumId="1">
    <w:nsid w:val="F107878A"/>
    <w:multiLevelType w:val="singleLevel"/>
    <w:tmpl w:val="F107878A"/>
    <w:lvl w:ilvl="0" w:tentative="0">
      <w:start w:val="3"/>
      <w:numFmt w:val="chineseCounting"/>
      <w:suff w:val="space"/>
      <w:lvlText w:val="第%1部分"/>
      <w:lvlJc w:val="left"/>
      <w:rPr>
        <w:rFonts w:hint="eastAsia"/>
      </w:rPr>
    </w:lvl>
  </w:abstractNum>
  <w:abstractNum w:abstractNumId="2">
    <w:nsid w:val="16D78820"/>
    <w:multiLevelType w:val="singleLevel"/>
    <w:tmpl w:val="16D78820"/>
    <w:lvl w:ilvl="0" w:tentative="0">
      <w:start w:val="1"/>
      <w:numFmt w:val="decimal"/>
      <w:suff w:val="nothing"/>
      <w:lvlText w:val="%1、"/>
      <w:lvlJc w:val="left"/>
    </w:lvl>
  </w:abstractNum>
  <w:abstractNum w:abstractNumId="3">
    <w:nsid w:val="40D31A98"/>
    <w:multiLevelType w:val="singleLevel"/>
    <w:tmpl w:val="40D31A98"/>
    <w:lvl w:ilvl="0" w:tentative="0">
      <w:start w:val="1"/>
      <w:numFmt w:val="decimal"/>
      <w:suff w:val="nothing"/>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TrueTypeFonts/>
  <w:saveSubset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BiMzU2Y2UxMDdjYjY5NzUxMDJhYTBlMTliNTZiMWUifQ=="/>
  </w:docVars>
  <w:rsids>
    <w:rsidRoot w:val="001E265D"/>
    <w:rsid w:val="00021325"/>
    <w:rsid w:val="000A5C4B"/>
    <w:rsid w:val="000C0FF5"/>
    <w:rsid w:val="0010155C"/>
    <w:rsid w:val="00156BC7"/>
    <w:rsid w:val="0017679E"/>
    <w:rsid w:val="00186AA5"/>
    <w:rsid w:val="001E265D"/>
    <w:rsid w:val="00204C5F"/>
    <w:rsid w:val="0023609F"/>
    <w:rsid w:val="0024525B"/>
    <w:rsid w:val="00252F74"/>
    <w:rsid w:val="00256ADC"/>
    <w:rsid w:val="00262AD5"/>
    <w:rsid w:val="00272EAA"/>
    <w:rsid w:val="00285FE7"/>
    <w:rsid w:val="002A4A1F"/>
    <w:rsid w:val="002D5277"/>
    <w:rsid w:val="002E3A57"/>
    <w:rsid w:val="002F3183"/>
    <w:rsid w:val="00310B8C"/>
    <w:rsid w:val="00336025"/>
    <w:rsid w:val="00351150"/>
    <w:rsid w:val="0035541E"/>
    <w:rsid w:val="0038723D"/>
    <w:rsid w:val="003A1582"/>
    <w:rsid w:val="003A2C38"/>
    <w:rsid w:val="003A76CA"/>
    <w:rsid w:val="004209FD"/>
    <w:rsid w:val="00483573"/>
    <w:rsid w:val="004A69EA"/>
    <w:rsid w:val="004B2854"/>
    <w:rsid w:val="004C46D6"/>
    <w:rsid w:val="004C6903"/>
    <w:rsid w:val="00512860"/>
    <w:rsid w:val="00524281"/>
    <w:rsid w:val="00556355"/>
    <w:rsid w:val="006418BB"/>
    <w:rsid w:val="006B5DDA"/>
    <w:rsid w:val="00794BB1"/>
    <w:rsid w:val="007E1091"/>
    <w:rsid w:val="008737FA"/>
    <w:rsid w:val="008A4311"/>
    <w:rsid w:val="008A6014"/>
    <w:rsid w:val="008E0484"/>
    <w:rsid w:val="00900DBF"/>
    <w:rsid w:val="009134C5"/>
    <w:rsid w:val="009C2BF9"/>
    <w:rsid w:val="009F1386"/>
    <w:rsid w:val="009F239D"/>
    <w:rsid w:val="00A27361"/>
    <w:rsid w:val="00A638BC"/>
    <w:rsid w:val="00A719A9"/>
    <w:rsid w:val="00A87985"/>
    <w:rsid w:val="00AD30D3"/>
    <w:rsid w:val="00B05A12"/>
    <w:rsid w:val="00BE3E36"/>
    <w:rsid w:val="00C067BD"/>
    <w:rsid w:val="00C168DD"/>
    <w:rsid w:val="00C27F6B"/>
    <w:rsid w:val="00C302A0"/>
    <w:rsid w:val="00C4268D"/>
    <w:rsid w:val="00C6545E"/>
    <w:rsid w:val="00C70E9E"/>
    <w:rsid w:val="00C912D9"/>
    <w:rsid w:val="00C953B2"/>
    <w:rsid w:val="00CD30ED"/>
    <w:rsid w:val="00CE65ED"/>
    <w:rsid w:val="00CF131E"/>
    <w:rsid w:val="00CF3D69"/>
    <w:rsid w:val="00CF60AB"/>
    <w:rsid w:val="00CF720E"/>
    <w:rsid w:val="00D91060"/>
    <w:rsid w:val="00DA47C9"/>
    <w:rsid w:val="00DA74EF"/>
    <w:rsid w:val="00DF73C4"/>
    <w:rsid w:val="00E33F1D"/>
    <w:rsid w:val="00F00FBD"/>
    <w:rsid w:val="02226D7C"/>
    <w:rsid w:val="06647A5B"/>
    <w:rsid w:val="12A67B65"/>
    <w:rsid w:val="15BF63CA"/>
    <w:rsid w:val="1C874A89"/>
    <w:rsid w:val="21191AC9"/>
    <w:rsid w:val="32453CEB"/>
    <w:rsid w:val="3C0722A6"/>
    <w:rsid w:val="4F5167AE"/>
    <w:rsid w:val="5D4A6DC6"/>
    <w:rsid w:val="60012022"/>
    <w:rsid w:val="6E0D4846"/>
    <w:rsid w:val="6EEF4698"/>
    <w:rsid w:val="740D1D1A"/>
    <w:rsid w:val="7BE67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link w:val="3"/>
    <w:qFormat/>
    <w:uiPriority w:val="0"/>
    <w:rPr>
      <w:kern w:val="2"/>
      <w:sz w:val="18"/>
      <w:szCs w:val="18"/>
    </w:rPr>
  </w:style>
  <w:style w:type="character" w:customStyle="1" w:styleId="8">
    <w:name w:val="页脚 字符"/>
    <w:link w:val="2"/>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er" Target="footer1.xml"/><Relationship Id="rId29" Type="http://schemas.openxmlformats.org/officeDocument/2006/relationships/image" Target="media/image19.wmf"/><Relationship Id="rId28" Type="http://schemas.openxmlformats.org/officeDocument/2006/relationships/oleObject" Target="embeddings/oleObject6.bin"/><Relationship Id="rId27" Type="http://schemas.openxmlformats.org/officeDocument/2006/relationships/image" Target="media/image18.wmf"/><Relationship Id="rId26" Type="http://schemas.openxmlformats.org/officeDocument/2006/relationships/oleObject" Target="embeddings/oleObject5.bin"/><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wmf"/><Relationship Id="rId22" Type="http://schemas.openxmlformats.org/officeDocument/2006/relationships/oleObject" Target="embeddings/oleObject4.bin"/><Relationship Id="rId21" Type="http://schemas.openxmlformats.org/officeDocument/2006/relationships/image" Target="media/image14.png"/><Relationship Id="rId20" Type="http://schemas.openxmlformats.org/officeDocument/2006/relationships/image" Target="media/image13.wmf"/><Relationship Id="rId2" Type="http://schemas.openxmlformats.org/officeDocument/2006/relationships/settings" Target="settings.xml"/><Relationship Id="rId19" Type="http://schemas.openxmlformats.org/officeDocument/2006/relationships/oleObject" Target="embeddings/oleObject3.bin"/><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wmf"/><Relationship Id="rId13" Type="http://schemas.openxmlformats.org/officeDocument/2006/relationships/oleObject" Target="embeddings/oleObject2.bin"/><Relationship Id="rId12" Type="http://schemas.openxmlformats.org/officeDocument/2006/relationships/image" Target="media/image7.wmf"/><Relationship Id="rId11" Type="http://schemas.openxmlformats.org/officeDocument/2006/relationships/oleObject" Target="embeddings/oleObject1.bin"/><Relationship Id="rId10" Type="http://schemas.openxmlformats.org/officeDocument/2006/relationships/image" Target="media/image6.png"/><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www.xunchi.com</Company>
  <Pages>9</Pages>
  <Words>4480</Words>
  <Characters>5144</Characters>
  <Lines>7</Lines>
  <Paragraphs>2</Paragraphs>
  <TotalTime>110</TotalTime>
  <ScaleCrop>false</ScaleCrop>
  <LinksUpToDate>false</LinksUpToDate>
  <CharactersWithSpaces>5440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2021-03-02T14:22:00Z</dcterms:created>
  <dc:creator>mym</dc:creator>
  <cp:lastModifiedBy>飞飞</cp:lastModifiedBy>
  <cp:lastPrinted>2021-03-02T14:40:00Z</cp:lastPrinted>
  <dcterms:modified xsi:type="dcterms:W3CDTF">2024-12-22T14:06:29Z</dcterms:modified>
  <dc:title>实验报告</dc:title>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CEC141E6DB614F8FB1736308B76C42CA_13</vt:lpwstr>
  </property>
</Properties>
</file>