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0C31" w14:textId="5450EE4C" w:rsidR="00263F74" w:rsidRDefault="00CB7D81">
      <w:r>
        <w:rPr>
          <w:noProof/>
        </w:rPr>
        <w:drawing>
          <wp:inline distT="0" distB="0" distL="0" distR="0" wp14:anchorId="3FD2C2CF" wp14:editId="40388B4E">
            <wp:extent cx="5943600" cy="2704465"/>
            <wp:effectExtent l="0" t="0" r="0" b="635"/>
            <wp:docPr id="199614015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40156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2031" w14:textId="40C22922" w:rsidR="00CB7D81" w:rsidRDefault="00CB7D81">
      <w:pPr>
        <w:rPr>
          <w:rFonts w:hint="eastAsia"/>
        </w:rPr>
      </w:pPr>
      <w:r>
        <w:rPr>
          <w:rFonts w:hint="eastAsia"/>
        </w:rPr>
        <w:t>这块的经纬度设置</w:t>
      </w:r>
    </w:p>
    <w:sectPr w:rsidR="00CB7D81" w:rsidSect="00557D2F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2F"/>
    <w:rsid w:val="00263F74"/>
    <w:rsid w:val="00557D2F"/>
    <w:rsid w:val="00CB7D81"/>
    <w:rsid w:val="00EC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4C22C"/>
  <w15:chartTrackingRefBased/>
  <w15:docId w15:val="{D52EC5D5-C0A0-4E09-B1B5-8DF967AF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6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Huajun Dong</dc:creator>
  <cp:keywords/>
  <dc:description/>
  <cp:lastModifiedBy>Huajun Dong</cp:lastModifiedBy>
  <cp:revision>2</cp:revision>
  <dcterms:created xsi:type="dcterms:W3CDTF">2024-01-16T22:09:00Z</dcterms:created>
  <dcterms:modified xsi:type="dcterms:W3CDTF">2024-01-16T22:10:00Z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4f8658d6b23bdb8c7968f5721decda8ee497a45112df27f6ec30bc66475a1679</vt:lpwstr>
  </property>
</Properties>
</file>