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imes New Roman" w:hAnsi="Times New Roman"/>
          <w:sz w:val="24"/>
          <w:szCs w:val="32"/>
          <w:lang w:val="en-US" w:eastAsia="zh-CN"/>
        </w:rPr>
      </w:pPr>
      <w:r>
        <w:rPr>
          <w:rFonts w:hint="eastAsia" w:ascii="Times New Roman" w:hAnsi="Times New Roman"/>
          <w:b/>
          <w:bCs/>
          <w:sz w:val="24"/>
          <w:szCs w:val="32"/>
          <w:lang w:val="en-US" w:eastAsia="zh-CN"/>
        </w:rPr>
        <w:t>1.波特率计算公式</w:t>
      </w:r>
    </w:p>
    <w:p>
      <w:pPr>
        <w:rPr>
          <w:rFonts w:ascii="Times New Roman" w:hAnsi="Times New Roman"/>
          <w:sz w:val="24"/>
          <w:szCs w:val="32"/>
        </w:rPr>
      </w:pPr>
      <w:r>
        <w:rPr>
          <w:rFonts w:ascii="Times New Roman" w:hAnsi="Times New Roman"/>
          <w:sz w:val="24"/>
          <w:szCs w:val="32"/>
        </w:rPr>
        <w:drawing>
          <wp:inline distT="0" distB="0" distL="114300" distR="114300">
            <wp:extent cx="3975735" cy="1371600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7573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Times New Roman" w:hAnsi="Times New Roman"/>
          <w:sz w:val="24"/>
          <w:szCs w:val="32"/>
          <w:lang w:val="en-US" w:eastAsia="zh-CN"/>
        </w:rPr>
      </w:pPr>
      <w:r>
        <w:rPr>
          <w:rFonts w:hint="eastAsia" w:ascii="Times New Roman" w:hAnsi="Times New Roman"/>
          <w:sz w:val="24"/>
          <w:szCs w:val="32"/>
          <w:lang w:val="en-US" w:eastAsia="zh-CN"/>
        </w:rPr>
        <w:t>fosc为晶振，hz</w:t>
      </w:r>
    </w:p>
    <w:p>
      <w:pPr>
        <w:rPr>
          <w:rFonts w:hint="eastAsia" w:ascii="Times New Roman" w:hAnsi="Times New Roman"/>
          <w:sz w:val="24"/>
          <w:szCs w:val="32"/>
          <w:lang w:val="en-US" w:eastAsia="zh-CN"/>
        </w:rPr>
      </w:pPr>
      <w:r>
        <w:rPr>
          <w:rFonts w:hint="eastAsia" w:ascii="Times New Roman" w:hAnsi="Times New Roman"/>
          <w:sz w:val="24"/>
          <w:szCs w:val="32"/>
          <w:lang w:val="en-US" w:eastAsia="zh-CN"/>
        </w:rPr>
        <w:t>SMOD 为0或1</w:t>
      </w:r>
    </w:p>
    <w:p>
      <w:pPr>
        <w:rPr>
          <w:rFonts w:hint="eastAsia" w:ascii="Times New Roman" w:hAnsi="Times New Roman"/>
          <w:sz w:val="24"/>
          <w:szCs w:val="32"/>
          <w:lang w:val="en-US" w:eastAsia="zh-CN"/>
        </w:rPr>
      </w:pPr>
      <w:r>
        <w:rPr>
          <w:rFonts w:hint="eastAsia" w:ascii="Times New Roman" w:hAnsi="Times New Roman"/>
          <w:sz w:val="24"/>
          <w:szCs w:val="32"/>
          <w:lang w:val="en-US" w:eastAsia="zh-CN"/>
        </w:rPr>
        <w:t>T1溢出率=</w:t>
      </w:r>
      <w:r>
        <w:rPr>
          <w:rFonts w:ascii="Times New Roman" w:hAnsi="Times New Roman"/>
          <w:sz w:val="24"/>
          <w:szCs w:val="32"/>
        </w:rPr>
        <w:drawing>
          <wp:inline distT="0" distB="0" distL="114300" distR="114300">
            <wp:extent cx="933450" cy="620395"/>
            <wp:effectExtent l="0" t="0" r="1143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62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/>
          <w:sz w:val="24"/>
          <w:szCs w:val="32"/>
          <w:lang w:eastAsia="zh-CN"/>
        </w:rPr>
        <w:t>，</w:t>
      </w:r>
      <w:r>
        <w:rPr>
          <w:rFonts w:hint="eastAsia" w:ascii="Times New Roman" w:hAnsi="Times New Roman"/>
          <w:sz w:val="24"/>
          <w:szCs w:val="32"/>
          <w:lang w:val="en-US" w:eastAsia="zh-CN"/>
        </w:rPr>
        <w:t>n=8,a为T1初值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所以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所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IzMDg1Nzc3NTU2ZjljN2M1Njg2YzY1ZGExNWRlOTUifQ=="/>
  </w:docVars>
  <w:rsids>
    <w:rsidRoot w:val="00000000"/>
    <w:rsid w:val="08910A09"/>
    <w:rsid w:val="2AC944BF"/>
    <w:rsid w:val="47E51320"/>
    <w:rsid w:val="49520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2024-01-07T06:59:11Z</dcterms:created>
  <dc:creator>admin</dc:creator>
  <cp:lastModifiedBy>冷暖自知</cp:lastModifiedBy>
  <dcterms:modified xsi:type="dcterms:W3CDTF">2024-01-07T07:05:38Z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EB893E76822B43E4AB53BE1F62FA6A72_12</vt:lpwstr>
  </property>
</Properties>
</file>