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9E87" w14:textId="1C395509" w:rsidR="0090562B" w:rsidRDefault="007E2DF8">
      <w:r>
        <w:rPr>
          <w:rFonts w:hint="eastAsia"/>
        </w:rPr>
        <w:t>公司名XXX</w:t>
      </w:r>
    </w:p>
    <w:p w14:paraId="70B5FD2E" w14:textId="77777777" w:rsidR="007E2DF8" w:rsidRDefault="007E2DF8"/>
    <w:p w14:paraId="78E903D2" w14:textId="3E59EB1F" w:rsidR="00C340A2" w:rsidRPr="00C34431" w:rsidRDefault="00C340A2">
      <w:pPr>
        <w:rPr>
          <w:b/>
          <w:bCs/>
        </w:rPr>
      </w:pPr>
      <w:r w:rsidRPr="00C34431">
        <w:rPr>
          <w:rFonts w:hint="eastAsia"/>
          <w:b/>
          <w:bCs/>
        </w:rPr>
        <w:t>页面</w:t>
      </w:r>
    </w:p>
    <w:p w14:paraId="09774238" w14:textId="77777777" w:rsidR="00C340A2" w:rsidRDefault="00C340A2" w:rsidP="00C340A2">
      <w:r>
        <w:t>Home</w:t>
      </w:r>
    </w:p>
    <w:p w14:paraId="3F34180A" w14:textId="77777777" w:rsidR="00C340A2" w:rsidRDefault="00C340A2" w:rsidP="00C340A2">
      <w:r>
        <w:t>About Us</w:t>
      </w:r>
    </w:p>
    <w:p w14:paraId="4C8B0C3A" w14:textId="77777777" w:rsidR="00C340A2" w:rsidRDefault="00C340A2" w:rsidP="00C340A2">
      <w:r>
        <w:t>Virtual Volunteering</w:t>
      </w:r>
    </w:p>
    <w:p w14:paraId="698643A2" w14:textId="59F1A588" w:rsidR="004E4CC0" w:rsidRDefault="00C340A2" w:rsidP="00C340A2">
      <w:r>
        <w:t>Contact Us</w:t>
      </w:r>
    </w:p>
    <w:p w14:paraId="058A5DA8" w14:textId="77777777" w:rsidR="00C340A2" w:rsidRDefault="00C340A2" w:rsidP="00C340A2"/>
    <w:p w14:paraId="398D9270" w14:textId="77777777" w:rsidR="00C340A2" w:rsidRPr="00D1394C" w:rsidRDefault="00C340A2" w:rsidP="00C340A2">
      <w:pPr>
        <w:rPr>
          <w:b/>
          <w:bCs/>
          <w:sz w:val="28"/>
          <w:szCs w:val="32"/>
        </w:rPr>
      </w:pPr>
      <w:r w:rsidRPr="00D1394C">
        <w:rPr>
          <w:rFonts w:hint="eastAsia"/>
          <w:b/>
          <w:bCs/>
          <w:sz w:val="28"/>
          <w:szCs w:val="32"/>
        </w:rPr>
        <w:t xml:space="preserve">Home: </w:t>
      </w:r>
    </w:p>
    <w:p w14:paraId="2B44764B" w14:textId="052FE7A2" w:rsidR="00C340A2" w:rsidRDefault="002B533E" w:rsidP="002B533E">
      <w:r>
        <w:t xml:space="preserve">Banner: </w:t>
      </w:r>
      <w:r w:rsidR="00C340A2">
        <w:rPr>
          <w:rFonts w:hint="eastAsia"/>
        </w:rPr>
        <w:t>Motivate, Inspire, and Change</w:t>
      </w:r>
    </w:p>
    <w:p w14:paraId="5709A522" w14:textId="24DD4A02" w:rsidR="00C34431" w:rsidRDefault="00C34431" w:rsidP="00C34431">
      <w:pPr>
        <w:pStyle w:val="a9"/>
        <w:numPr>
          <w:ilvl w:val="0"/>
          <w:numId w:val="2"/>
        </w:numPr>
      </w:pPr>
      <w:r>
        <w:t xml:space="preserve">Education is more than the transmission of information; it's a gateway to understanding, a catalyst for change, and a beacon of hope for future generations. </w:t>
      </w:r>
    </w:p>
    <w:p w14:paraId="6FF67900" w14:textId="77777777" w:rsidR="00F52A46" w:rsidRDefault="00F52A46" w:rsidP="00F52A46"/>
    <w:p w14:paraId="083F2082" w14:textId="4C553CEA" w:rsidR="00FE6B69" w:rsidRDefault="00C34431" w:rsidP="00C34431">
      <w:pPr>
        <w:pStyle w:val="a9"/>
        <w:numPr>
          <w:ilvl w:val="0"/>
          <w:numId w:val="2"/>
        </w:numPr>
      </w:pPr>
      <w:r>
        <w:rPr>
          <w:rFonts w:hint="eastAsia"/>
        </w:rPr>
        <w:t xml:space="preserve">We </w:t>
      </w:r>
      <w:r w:rsidR="00183446">
        <w:t>Ar</w:t>
      </w:r>
      <w:r>
        <w:rPr>
          <w:rFonts w:hint="eastAsia"/>
        </w:rPr>
        <w:t>e</w:t>
      </w:r>
      <w:r w:rsidR="00183446">
        <w:t xml:space="preserve"> H</w:t>
      </w:r>
      <w:r>
        <w:rPr>
          <w:rFonts w:hint="eastAsia"/>
        </w:rPr>
        <w:t>ere t</w:t>
      </w:r>
      <w:r w:rsidR="00FE6B69">
        <w:rPr>
          <w:rFonts w:hint="eastAsia"/>
        </w:rPr>
        <w:t xml:space="preserve">o </w:t>
      </w:r>
      <w:r w:rsidR="00183446">
        <w:t>Ha</w:t>
      </w:r>
      <w:r w:rsidR="00FE6B69">
        <w:rPr>
          <w:rFonts w:hint="eastAsia"/>
        </w:rPr>
        <w:t xml:space="preserve">ve </w:t>
      </w:r>
      <w:r w:rsidR="00183446">
        <w:t>C</w:t>
      </w:r>
      <w:r w:rsidR="00FE6B69">
        <w:rPr>
          <w:rFonts w:hint="eastAsia"/>
        </w:rPr>
        <w:t>onversation</w:t>
      </w:r>
      <w:r w:rsidR="007E2DF8">
        <w:rPr>
          <w:rFonts w:hint="eastAsia"/>
        </w:rPr>
        <w:t>s</w:t>
      </w:r>
    </w:p>
    <w:p w14:paraId="5C7F9B52" w14:textId="566E5559" w:rsidR="00F52A46" w:rsidRDefault="00183446" w:rsidP="00183446">
      <w:pPr>
        <w:pStyle w:val="a9"/>
        <w:numPr>
          <w:ilvl w:val="1"/>
          <w:numId w:val="2"/>
        </w:numPr>
      </w:pPr>
      <w:r w:rsidRPr="00183446">
        <w:t>we're not just t</w:t>
      </w:r>
      <w:r w:rsidR="00DF6E4F">
        <w:t>eaching</w:t>
      </w:r>
      <w:r w:rsidRPr="00183446">
        <w:t>; we're connecting worlds. Our platform brings international education models and insights directly into the classrooms of the countryside, fostering transformative conversations that go beyond traditional teaching</w:t>
      </w:r>
      <w:r>
        <w:t>.</w:t>
      </w:r>
    </w:p>
    <w:p w14:paraId="1F32F6E6" w14:textId="77777777" w:rsidR="00DF6E4F" w:rsidRDefault="00183446" w:rsidP="00183446">
      <w:pPr>
        <w:pStyle w:val="a9"/>
        <w:numPr>
          <w:ilvl w:val="2"/>
          <w:numId w:val="2"/>
        </w:numPr>
      </w:pPr>
      <w:r>
        <w:t>Global Classroom</w:t>
      </w:r>
    </w:p>
    <w:p w14:paraId="2E2B414F" w14:textId="77777777" w:rsidR="00DF6E4F" w:rsidRDefault="00183446" w:rsidP="00183446">
      <w:pPr>
        <w:pStyle w:val="a9"/>
        <w:numPr>
          <w:ilvl w:val="2"/>
          <w:numId w:val="2"/>
        </w:numPr>
      </w:pPr>
      <w:r>
        <w:t>Cultural and Intellectual Exchange</w:t>
      </w:r>
    </w:p>
    <w:p w14:paraId="7867450B" w14:textId="77777777" w:rsidR="00DF6E4F" w:rsidRDefault="00183446" w:rsidP="00183446">
      <w:pPr>
        <w:pStyle w:val="a9"/>
        <w:numPr>
          <w:ilvl w:val="2"/>
          <w:numId w:val="2"/>
        </w:numPr>
      </w:pPr>
      <w:r>
        <w:t>Innovation Through Interaction</w:t>
      </w:r>
    </w:p>
    <w:p w14:paraId="34E31871" w14:textId="17B43BCF" w:rsidR="00183446" w:rsidRDefault="00183446" w:rsidP="00183446">
      <w:pPr>
        <w:pStyle w:val="a9"/>
        <w:numPr>
          <w:ilvl w:val="2"/>
          <w:numId w:val="2"/>
        </w:numPr>
      </w:pPr>
      <w:r>
        <w:t>Empowering Local Communities</w:t>
      </w:r>
    </w:p>
    <w:p w14:paraId="7C558319" w14:textId="77777777" w:rsidR="00183446" w:rsidRDefault="00183446" w:rsidP="00F52A46"/>
    <w:p w14:paraId="7BCA823F" w14:textId="07088960" w:rsidR="00C340A2" w:rsidRDefault="00FE6B69" w:rsidP="00F52A46">
      <w:pPr>
        <w:pStyle w:val="a9"/>
        <w:numPr>
          <w:ilvl w:val="0"/>
          <w:numId w:val="2"/>
        </w:numPr>
        <w:rPr>
          <w:rFonts w:hint="eastAsia"/>
        </w:rPr>
      </w:pPr>
      <w:r>
        <w:rPr>
          <w:rFonts w:hint="eastAsia"/>
        </w:rPr>
        <w:t>Conversation</w:t>
      </w:r>
      <w:r w:rsidR="00DF6E4F">
        <w:t>s: T</w:t>
      </w:r>
      <w:r>
        <w:rPr>
          <w:rFonts w:hint="eastAsia"/>
        </w:rPr>
        <w:t xml:space="preserve">he </w:t>
      </w:r>
      <w:r w:rsidR="00DF6E4F">
        <w:t>K</w:t>
      </w:r>
      <w:r>
        <w:rPr>
          <w:rFonts w:hint="eastAsia"/>
        </w:rPr>
        <w:t>ey to Critical Thinking</w:t>
      </w:r>
      <w:r w:rsidR="00DF6E4F">
        <w:t xml:space="preserve">, </w:t>
      </w:r>
      <w:r>
        <w:rPr>
          <w:rFonts w:hint="eastAsia"/>
        </w:rPr>
        <w:t xml:space="preserve">Innovation </w:t>
      </w:r>
      <w:r w:rsidR="00DF6E4F">
        <w:t xml:space="preserve">and </w:t>
      </w:r>
      <w:r>
        <w:rPr>
          <w:rFonts w:hint="eastAsia"/>
        </w:rPr>
        <w:t>Global Vision</w:t>
      </w:r>
    </w:p>
    <w:p w14:paraId="61658332" w14:textId="50C778C3" w:rsidR="00F52A46" w:rsidRDefault="00DF6E4F" w:rsidP="00DF6E4F">
      <w:pPr>
        <w:pStyle w:val="a9"/>
        <w:numPr>
          <w:ilvl w:val="1"/>
          <w:numId w:val="2"/>
        </w:numPr>
      </w:pPr>
      <w:r>
        <w:t xml:space="preserve">At XXX, </w:t>
      </w:r>
      <w:r>
        <w:t>we champion the power of conversation to unlock minds and unleash potential.</w:t>
      </w:r>
      <w:r w:rsidRPr="00DF6E4F">
        <w:t xml:space="preserve"> Our virtual dialogues challenge students to think deeply, envision new solutions, and understand diverse perspectives, transforming passive learning into an active exchange that prepares them for a connected world</w:t>
      </w:r>
      <w:r w:rsidR="00D1394C">
        <w:t>.</w:t>
      </w:r>
    </w:p>
    <w:p w14:paraId="08EE94FF" w14:textId="77777777" w:rsidR="00183446" w:rsidRDefault="00183446" w:rsidP="00C340A2"/>
    <w:p w14:paraId="11CE6C13" w14:textId="7D0EBE7C" w:rsidR="00F52A46" w:rsidRDefault="00F52A46" w:rsidP="00F52A46">
      <w:pPr>
        <w:pStyle w:val="a9"/>
        <w:numPr>
          <w:ilvl w:val="0"/>
          <w:numId w:val="2"/>
        </w:numPr>
      </w:pPr>
      <w:r>
        <w:t>What We Do</w:t>
      </w:r>
    </w:p>
    <w:p w14:paraId="3124A41F" w14:textId="3DBF3D1E" w:rsidR="00F52A46" w:rsidRDefault="00F52A46" w:rsidP="00F52A46">
      <w:pPr>
        <w:pStyle w:val="a9"/>
        <w:numPr>
          <w:ilvl w:val="1"/>
          <w:numId w:val="2"/>
        </w:numPr>
      </w:pPr>
      <w:r w:rsidRPr="00F52A46">
        <w:rPr>
          <w:b/>
          <w:bCs/>
        </w:rPr>
        <w:lastRenderedPageBreak/>
        <w:t>Virtual Classrooms</w:t>
      </w:r>
      <w:r>
        <w:t>: We connect volunteers</w:t>
      </w:r>
      <w:r>
        <w:t>,</w:t>
      </w:r>
      <w:r>
        <w:t xml:space="preserve"> from diverse academic backgrounds and cultures</w:t>
      </w:r>
      <w:r>
        <w:t xml:space="preserve">, </w:t>
      </w:r>
      <w:r>
        <w:t>with students in rural schools through virtual classrooms. These sessions are more than just lessons; they are interactive exchanges that inspire curiosity and broaden horizons.</w:t>
      </w:r>
    </w:p>
    <w:p w14:paraId="65B90337" w14:textId="77777777" w:rsidR="00F52A46" w:rsidRDefault="00F52A46" w:rsidP="00F52A46">
      <w:pPr>
        <w:pStyle w:val="a9"/>
        <w:numPr>
          <w:ilvl w:val="1"/>
          <w:numId w:val="2"/>
        </w:numPr>
      </w:pPr>
      <w:r w:rsidRPr="00F52A46">
        <w:rPr>
          <w:b/>
          <w:bCs/>
        </w:rPr>
        <w:t>Cultural Exchange</w:t>
      </w:r>
      <w:r>
        <w:t>: Each volunteer brings their own cultural background and professional expertise, offering students a glimpse into diverse lifestyles and career paths. This cultural exchange enriches the learning experience, helping students develop a global perspective.</w:t>
      </w:r>
    </w:p>
    <w:p w14:paraId="34A32258" w14:textId="6260F6CE" w:rsidR="00F52A46" w:rsidRPr="00F52A46" w:rsidRDefault="00F52A46" w:rsidP="00F52A46">
      <w:pPr>
        <w:pStyle w:val="a9"/>
        <w:numPr>
          <w:ilvl w:val="1"/>
          <w:numId w:val="2"/>
        </w:numPr>
      </w:pPr>
      <w:r w:rsidRPr="00F52A46">
        <w:rPr>
          <w:b/>
          <w:bCs/>
        </w:rPr>
        <w:t>Skill Development</w:t>
      </w:r>
      <w:r>
        <w:t>: Beyond academic knowledge, our sessions emphasize critical thinking, communication, and creativity. We prepare students for a future where these skills will be paramount.</w:t>
      </w:r>
    </w:p>
    <w:p w14:paraId="71CCAF89" w14:textId="77777777" w:rsidR="00F52A46" w:rsidRDefault="00F52A46" w:rsidP="00C340A2"/>
    <w:p w14:paraId="43E35189" w14:textId="77777777" w:rsidR="002B533E" w:rsidRPr="004E4CC0" w:rsidRDefault="002B533E" w:rsidP="00C340A2"/>
    <w:p w14:paraId="24EA6D1B" w14:textId="2C06F016" w:rsidR="00C34431" w:rsidRPr="00D1394C" w:rsidRDefault="00C34431" w:rsidP="00135BAB">
      <w:pPr>
        <w:rPr>
          <w:b/>
          <w:bCs/>
          <w:sz w:val="28"/>
          <w:szCs w:val="32"/>
        </w:rPr>
      </w:pPr>
      <w:r w:rsidRPr="00D1394C">
        <w:rPr>
          <w:rFonts w:hint="eastAsia"/>
          <w:b/>
          <w:bCs/>
          <w:sz w:val="28"/>
          <w:szCs w:val="32"/>
        </w:rPr>
        <w:t>About Us</w:t>
      </w:r>
    </w:p>
    <w:p w14:paraId="76C8F378" w14:textId="767C962B" w:rsidR="004E4CC0" w:rsidRDefault="00C34431" w:rsidP="00135BAB">
      <w:pPr>
        <w:pStyle w:val="a9"/>
        <w:numPr>
          <w:ilvl w:val="0"/>
          <w:numId w:val="3"/>
        </w:numPr>
        <w:rPr>
          <w:b/>
          <w:bCs/>
        </w:rPr>
      </w:pPr>
      <w:r w:rsidRPr="002B533E">
        <w:rPr>
          <w:rFonts w:hint="eastAsia"/>
          <w:b/>
          <w:bCs/>
        </w:rPr>
        <w:t>Who we are:</w:t>
      </w:r>
    </w:p>
    <w:p w14:paraId="0CBBEF03" w14:textId="0E676F28" w:rsidR="00A9479A" w:rsidRPr="00A9479A" w:rsidRDefault="00A9479A" w:rsidP="00A9479A">
      <w:pPr>
        <w:pStyle w:val="a9"/>
        <w:numPr>
          <w:ilvl w:val="1"/>
          <w:numId w:val="3"/>
        </w:numPr>
      </w:pPr>
      <w:r w:rsidRPr="00A9479A">
        <w:t>XXX was founded by a diverse group of students from various universities across the U.S.</w:t>
      </w:r>
      <w:r w:rsidR="00F7683E">
        <w:t xml:space="preserve"> in 2023</w:t>
      </w:r>
      <w:r w:rsidRPr="00A9479A">
        <w:t>, united by a shared passion for education and a commitment to making a difference. At XXX, we channel our collective energies and expertise into creating opportunities for impactful conversations that bridge cultural and educational gaps.</w:t>
      </w:r>
    </w:p>
    <w:p w14:paraId="3C597407" w14:textId="20CCFB71" w:rsidR="00A9479A" w:rsidRPr="00A9479A" w:rsidRDefault="00A9479A" w:rsidP="00A9479A">
      <w:pPr>
        <w:pStyle w:val="a9"/>
        <w:numPr>
          <w:ilvl w:val="1"/>
          <w:numId w:val="3"/>
        </w:numPr>
      </w:pPr>
      <w:r w:rsidRPr="00A9479A">
        <w:t>Our team comprises dedicated volunteers who believe in the power of education to transform lives. We are innovators, thinkers, and educators from different backgrounds, each contributing unique perspectives and skills to enrich our programs. Together, we strive to foster an environment where education goes beyond traditional boundaries, encouraging critical thinking, cultural exchange, and global awareness.</w:t>
      </w:r>
    </w:p>
    <w:p w14:paraId="78D4DF2F" w14:textId="77777777" w:rsidR="00A9479A" w:rsidRPr="00A9479A" w:rsidRDefault="00A9479A" w:rsidP="00A9479A">
      <w:pPr>
        <w:rPr>
          <w:b/>
          <w:bCs/>
        </w:rPr>
      </w:pPr>
    </w:p>
    <w:p w14:paraId="48F45BA6" w14:textId="57A3CA35" w:rsidR="00156C09" w:rsidRPr="00D1394C" w:rsidRDefault="00156C09" w:rsidP="00D1394C">
      <w:pPr>
        <w:pStyle w:val="a9"/>
        <w:numPr>
          <w:ilvl w:val="0"/>
          <w:numId w:val="3"/>
        </w:numPr>
        <w:rPr>
          <w:b/>
          <w:bCs/>
        </w:rPr>
      </w:pPr>
      <w:r w:rsidRPr="00D1394C">
        <w:rPr>
          <w:rFonts w:hint="eastAsia"/>
          <w:b/>
          <w:bCs/>
        </w:rPr>
        <w:t>Our Mission:</w:t>
      </w:r>
    </w:p>
    <w:p w14:paraId="1E8D22C0" w14:textId="77777777" w:rsidR="00C34431" w:rsidRDefault="00C34431" w:rsidP="00D1394C">
      <w:pPr>
        <w:pStyle w:val="a9"/>
        <w:numPr>
          <w:ilvl w:val="1"/>
          <w:numId w:val="3"/>
        </w:numPr>
      </w:pPr>
      <w:r>
        <w:t>Our mission is rooted in the belief that geographical boundaries should not limit one's access to the world's wealth of knowledge and educational practices. By connecting students from rural and underserved communities with peers and educators studying abroad, we aim to open doors to new perspectives, ideas, and opportunities.</w:t>
      </w:r>
    </w:p>
    <w:p w14:paraId="7F77E2DD" w14:textId="77777777" w:rsidR="00156C09" w:rsidRPr="00C34431" w:rsidRDefault="00156C09" w:rsidP="00135BAB"/>
    <w:p w14:paraId="17FB3593" w14:textId="77777777" w:rsidR="00D1394C" w:rsidRPr="00D1394C" w:rsidRDefault="00D1394C" w:rsidP="00D1394C">
      <w:pPr>
        <w:pStyle w:val="a9"/>
        <w:numPr>
          <w:ilvl w:val="0"/>
          <w:numId w:val="4"/>
        </w:numPr>
      </w:pPr>
      <w:r w:rsidRPr="00D1394C">
        <w:rPr>
          <w:rFonts w:hint="eastAsia"/>
          <w:b/>
          <w:bCs/>
        </w:rPr>
        <w:lastRenderedPageBreak/>
        <w:t xml:space="preserve">Our </w:t>
      </w:r>
      <w:r w:rsidRPr="00D1394C">
        <w:rPr>
          <w:b/>
          <w:bCs/>
        </w:rPr>
        <w:t>V</w:t>
      </w:r>
      <w:r w:rsidRPr="00D1394C">
        <w:rPr>
          <w:rFonts w:hint="eastAsia"/>
          <w:b/>
          <w:bCs/>
        </w:rPr>
        <w:t>ision:</w:t>
      </w:r>
    </w:p>
    <w:p w14:paraId="7A37C3B1" w14:textId="6DE226E6" w:rsidR="0090562B" w:rsidRDefault="00156C09" w:rsidP="00D1394C">
      <w:pPr>
        <w:pStyle w:val="a9"/>
        <w:numPr>
          <w:ilvl w:val="1"/>
          <w:numId w:val="4"/>
        </w:numPr>
      </w:pPr>
      <w:r>
        <w:rPr>
          <w:rFonts w:hint="eastAsia"/>
        </w:rPr>
        <w:t>T</w:t>
      </w:r>
      <w:r w:rsidR="00135BAB">
        <w:t xml:space="preserve">o </w:t>
      </w:r>
      <w:r>
        <w:rPr>
          <w:rFonts w:hint="eastAsia"/>
        </w:rPr>
        <w:t>build</w:t>
      </w:r>
      <w:r w:rsidR="00135BAB">
        <w:t xml:space="preserve"> a world where every student, regardless of their place of birth or economic status, </w:t>
      </w:r>
      <w:proofErr w:type="gramStart"/>
      <w:r w:rsidR="00135BAB">
        <w:t>has the opportunity to</w:t>
      </w:r>
      <w:proofErr w:type="gramEnd"/>
      <w:r w:rsidR="00135BAB">
        <w:t xml:space="preserve"> connect with the global community, learn from different educational models, and be inspired by the vast possibilities that lie ahead. We believe in empowering the next generation with the tools, knowledge, and perspectives necessary to navigate and contribute to an increasingly interconnected world.</w:t>
      </w:r>
      <w:r w:rsidR="0090562B">
        <w:rPr>
          <w:rFonts w:hint="eastAsia"/>
        </w:rPr>
        <w:t xml:space="preserve"> </w:t>
      </w:r>
    </w:p>
    <w:p w14:paraId="081B277D" w14:textId="77777777" w:rsidR="00156C09" w:rsidRDefault="00156C09"/>
    <w:p w14:paraId="698E28AE" w14:textId="3407FC09" w:rsidR="002B533E" w:rsidRDefault="00156C09" w:rsidP="00F7683E">
      <w:pPr>
        <w:pStyle w:val="a9"/>
        <w:numPr>
          <w:ilvl w:val="0"/>
          <w:numId w:val="4"/>
        </w:numPr>
        <w:rPr>
          <w:b/>
          <w:bCs/>
        </w:rPr>
      </w:pPr>
      <w:r w:rsidRPr="00D1394C">
        <w:rPr>
          <w:rFonts w:hint="eastAsia"/>
          <w:b/>
          <w:bCs/>
        </w:rPr>
        <w:t>Our Culture:</w:t>
      </w:r>
    </w:p>
    <w:p w14:paraId="4F58989E" w14:textId="606C212E" w:rsidR="00F7683E" w:rsidRPr="00F7683E" w:rsidRDefault="00F7683E" w:rsidP="00F7683E">
      <w:pPr>
        <w:pStyle w:val="a9"/>
        <w:numPr>
          <w:ilvl w:val="1"/>
          <w:numId w:val="4"/>
        </w:numPr>
        <w:rPr>
          <w:b/>
          <w:bCs/>
        </w:rPr>
      </w:pPr>
      <w:r>
        <w:t>Our culture is centered on the power of open conversation, where every dialogue is an opportunity for learning and there are no wrong answers. We foster an environment where diverse voices are heard and valued, encouraging free expression and active listening. we believe a shared conversation will not only enhance understanding and respect among participants but also cultivate creativity and innovation, preparing us to navigate and contribute to an interconnected world.</w:t>
      </w:r>
    </w:p>
    <w:p w14:paraId="06777507" w14:textId="77777777" w:rsidR="00D1394C" w:rsidRDefault="00D1394C"/>
    <w:p w14:paraId="27CE99F7" w14:textId="77777777" w:rsidR="00630A8C" w:rsidRDefault="00630A8C"/>
    <w:p w14:paraId="2734A3B5" w14:textId="77777777" w:rsidR="00630A8C" w:rsidRPr="00630A8C" w:rsidRDefault="00630A8C" w:rsidP="00630A8C">
      <w:pPr>
        <w:rPr>
          <w:b/>
          <w:bCs/>
          <w:sz w:val="28"/>
          <w:szCs w:val="32"/>
        </w:rPr>
      </w:pPr>
      <w:r w:rsidRPr="00630A8C">
        <w:rPr>
          <w:b/>
          <w:bCs/>
          <w:sz w:val="28"/>
          <w:szCs w:val="32"/>
        </w:rPr>
        <w:t>Virtual Volunteering</w:t>
      </w:r>
    </w:p>
    <w:p w14:paraId="3D953B25" w14:textId="6C9706E2" w:rsidR="00630A8C" w:rsidRDefault="002B7417">
      <w:r>
        <w:t>“</w:t>
      </w:r>
      <w:r w:rsidRPr="002B7417">
        <w:t>Discover the power of virtual volunteering and make a lasting impact from anywhere in the world. Our virtual volunteering program offers a unique opportunity to connect with students in rural classrooms, share your knowledge, and inspire future generations."</w:t>
      </w:r>
    </w:p>
    <w:p w14:paraId="287467C8" w14:textId="77777777" w:rsidR="002B7417" w:rsidRDefault="002B7417"/>
    <w:p w14:paraId="5F7E1780" w14:textId="77777777" w:rsidR="002B7417" w:rsidRPr="002B7417" w:rsidRDefault="002B7417"/>
    <w:p w14:paraId="38B231FE" w14:textId="77777777" w:rsidR="00630A8C" w:rsidRDefault="00630A8C"/>
    <w:p w14:paraId="7B81AA28" w14:textId="3E94D1E5" w:rsidR="002B533E" w:rsidRPr="00F7683E" w:rsidRDefault="00F7683E" w:rsidP="002B533E">
      <w:pPr>
        <w:rPr>
          <w:rFonts w:hint="eastAsia"/>
          <w:b/>
          <w:bCs/>
          <w:sz w:val="28"/>
          <w:szCs w:val="32"/>
        </w:rPr>
      </w:pPr>
      <w:r w:rsidRPr="00F7683E">
        <w:rPr>
          <w:b/>
          <w:bCs/>
          <w:sz w:val="28"/>
          <w:szCs w:val="32"/>
        </w:rPr>
        <w:t>Contact Us</w:t>
      </w:r>
    </w:p>
    <w:p w14:paraId="04071D00" w14:textId="77777777" w:rsidR="00630A8C" w:rsidRDefault="00F7683E">
      <w:r w:rsidRPr="00F7683E">
        <w:t xml:space="preserve">Ready to make a difference? We believe that everyone has the potential to impact global education through conversation and exchange. </w:t>
      </w:r>
    </w:p>
    <w:p w14:paraId="60BCA9ED" w14:textId="77777777" w:rsidR="00630A8C" w:rsidRDefault="00630A8C"/>
    <w:p w14:paraId="6C079F93" w14:textId="1FF04CBD" w:rsidR="002B533E" w:rsidRDefault="00F7683E">
      <w:r w:rsidRPr="00F7683E">
        <w:t xml:space="preserve">If you're interested in joining our mission or have any questions, don't hesitate to reach out. We're excited to connect with you and explore how together, we can build bridges </w:t>
      </w:r>
      <w:r w:rsidRPr="00F7683E">
        <w:lastRenderedPageBreak/>
        <w:t xml:space="preserve">to a brighter </w:t>
      </w:r>
      <w:proofErr w:type="gramStart"/>
      <w:r w:rsidRPr="00F7683E">
        <w:t>future</w:t>
      </w:r>
      <w:proofErr w:type="gramEnd"/>
    </w:p>
    <w:p w14:paraId="3A6DA05E" w14:textId="77777777" w:rsidR="00F7683E" w:rsidRDefault="00F7683E"/>
    <w:p w14:paraId="2D46467A" w14:textId="440AAC76" w:rsidR="00630A8C" w:rsidRDefault="00630A8C" w:rsidP="00630A8C">
      <w:pPr>
        <w:pStyle w:val="a9"/>
        <w:numPr>
          <w:ilvl w:val="0"/>
          <w:numId w:val="5"/>
        </w:numPr>
      </w:pPr>
      <w:r>
        <w:t xml:space="preserve">Email: </w:t>
      </w:r>
      <w:hyperlink r:id="rId5" w:history="1">
        <w:r w:rsidRPr="003B07C9">
          <w:rPr>
            <w:rStyle w:val="ae"/>
          </w:rPr>
          <w:t>rdchen6166@gmail.com</w:t>
        </w:r>
      </w:hyperlink>
    </w:p>
    <w:p w14:paraId="711A72A4" w14:textId="77777777" w:rsidR="00630A8C" w:rsidRDefault="00630A8C" w:rsidP="00630A8C"/>
    <w:p w14:paraId="29F01CC9" w14:textId="18EC01A5" w:rsidR="00630A8C" w:rsidRDefault="00630A8C" w:rsidP="00630A8C">
      <w:r>
        <w:t>We look forward to hearing from you!</w:t>
      </w:r>
    </w:p>
    <w:p w14:paraId="129140AF" w14:textId="77777777" w:rsidR="00630A8C" w:rsidRDefault="00630A8C" w:rsidP="00630A8C"/>
    <w:p w14:paraId="521EC133" w14:textId="77777777" w:rsidR="00630A8C" w:rsidRDefault="00630A8C" w:rsidP="00630A8C"/>
    <w:sectPr w:rsidR="00630A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A7F3B"/>
    <w:multiLevelType w:val="hybridMultilevel"/>
    <w:tmpl w:val="1A5A4C7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DCA3F2E"/>
    <w:multiLevelType w:val="hybridMultilevel"/>
    <w:tmpl w:val="986252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0CF3BCF"/>
    <w:multiLevelType w:val="hybridMultilevel"/>
    <w:tmpl w:val="720A5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6EA4526"/>
    <w:multiLevelType w:val="hybridMultilevel"/>
    <w:tmpl w:val="155014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8F93393"/>
    <w:multiLevelType w:val="hybridMultilevel"/>
    <w:tmpl w:val="D93C8E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34877416">
    <w:abstractNumId w:val="2"/>
  </w:num>
  <w:num w:numId="2" w16cid:durableId="60298275">
    <w:abstractNumId w:val="1"/>
  </w:num>
  <w:num w:numId="3" w16cid:durableId="234247561">
    <w:abstractNumId w:val="0"/>
  </w:num>
  <w:num w:numId="4" w16cid:durableId="2090929805">
    <w:abstractNumId w:val="4"/>
  </w:num>
  <w:num w:numId="5" w16cid:durableId="1888294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2B"/>
    <w:rsid w:val="000B4368"/>
    <w:rsid w:val="00135BAB"/>
    <w:rsid w:val="00156C09"/>
    <w:rsid w:val="00183446"/>
    <w:rsid w:val="002B533E"/>
    <w:rsid w:val="002B7417"/>
    <w:rsid w:val="0049285D"/>
    <w:rsid w:val="004E4CC0"/>
    <w:rsid w:val="00630A8C"/>
    <w:rsid w:val="007E2DF8"/>
    <w:rsid w:val="008B20CE"/>
    <w:rsid w:val="0090562B"/>
    <w:rsid w:val="00A9479A"/>
    <w:rsid w:val="00C340A2"/>
    <w:rsid w:val="00C34431"/>
    <w:rsid w:val="00D1394C"/>
    <w:rsid w:val="00DF6E4F"/>
    <w:rsid w:val="00F52A46"/>
    <w:rsid w:val="00F7683E"/>
    <w:rsid w:val="00FE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245FE6"/>
  <w15:chartTrackingRefBased/>
  <w15:docId w15:val="{67C5AC11-EF91-B744-86DB-81BA188C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562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562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0562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562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562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0562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562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562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0562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562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562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0562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562B"/>
    <w:rPr>
      <w:rFonts w:cstheme="majorBidi"/>
      <w:color w:val="0F4761" w:themeColor="accent1" w:themeShade="BF"/>
      <w:sz w:val="28"/>
      <w:szCs w:val="28"/>
    </w:rPr>
  </w:style>
  <w:style w:type="character" w:customStyle="1" w:styleId="50">
    <w:name w:val="标题 5 字符"/>
    <w:basedOn w:val="a0"/>
    <w:link w:val="5"/>
    <w:uiPriority w:val="9"/>
    <w:semiHidden/>
    <w:rsid w:val="0090562B"/>
    <w:rPr>
      <w:rFonts w:cstheme="majorBidi"/>
      <w:color w:val="0F4761" w:themeColor="accent1" w:themeShade="BF"/>
      <w:sz w:val="24"/>
    </w:rPr>
  </w:style>
  <w:style w:type="character" w:customStyle="1" w:styleId="60">
    <w:name w:val="标题 6 字符"/>
    <w:basedOn w:val="a0"/>
    <w:link w:val="6"/>
    <w:uiPriority w:val="9"/>
    <w:semiHidden/>
    <w:rsid w:val="0090562B"/>
    <w:rPr>
      <w:rFonts w:cstheme="majorBidi"/>
      <w:b/>
      <w:bCs/>
      <w:color w:val="0F4761" w:themeColor="accent1" w:themeShade="BF"/>
    </w:rPr>
  </w:style>
  <w:style w:type="character" w:customStyle="1" w:styleId="70">
    <w:name w:val="标题 7 字符"/>
    <w:basedOn w:val="a0"/>
    <w:link w:val="7"/>
    <w:uiPriority w:val="9"/>
    <w:semiHidden/>
    <w:rsid w:val="0090562B"/>
    <w:rPr>
      <w:rFonts w:cstheme="majorBidi"/>
      <w:b/>
      <w:bCs/>
      <w:color w:val="595959" w:themeColor="text1" w:themeTint="A6"/>
    </w:rPr>
  </w:style>
  <w:style w:type="character" w:customStyle="1" w:styleId="80">
    <w:name w:val="标题 8 字符"/>
    <w:basedOn w:val="a0"/>
    <w:link w:val="8"/>
    <w:uiPriority w:val="9"/>
    <w:semiHidden/>
    <w:rsid w:val="0090562B"/>
    <w:rPr>
      <w:rFonts w:cstheme="majorBidi"/>
      <w:color w:val="595959" w:themeColor="text1" w:themeTint="A6"/>
    </w:rPr>
  </w:style>
  <w:style w:type="character" w:customStyle="1" w:styleId="90">
    <w:name w:val="标题 9 字符"/>
    <w:basedOn w:val="a0"/>
    <w:link w:val="9"/>
    <w:uiPriority w:val="9"/>
    <w:semiHidden/>
    <w:rsid w:val="0090562B"/>
    <w:rPr>
      <w:rFonts w:eastAsiaTheme="majorEastAsia" w:cstheme="majorBidi"/>
      <w:color w:val="595959" w:themeColor="text1" w:themeTint="A6"/>
    </w:rPr>
  </w:style>
  <w:style w:type="paragraph" w:styleId="a3">
    <w:name w:val="Title"/>
    <w:basedOn w:val="a"/>
    <w:next w:val="a"/>
    <w:link w:val="a4"/>
    <w:uiPriority w:val="10"/>
    <w:qFormat/>
    <w:rsid w:val="0090562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56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562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56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562B"/>
    <w:pPr>
      <w:spacing w:before="160"/>
      <w:jc w:val="center"/>
    </w:pPr>
    <w:rPr>
      <w:i/>
      <w:iCs/>
      <w:color w:val="404040" w:themeColor="text1" w:themeTint="BF"/>
    </w:rPr>
  </w:style>
  <w:style w:type="character" w:customStyle="1" w:styleId="a8">
    <w:name w:val="引用 字符"/>
    <w:basedOn w:val="a0"/>
    <w:link w:val="a7"/>
    <w:uiPriority w:val="29"/>
    <w:rsid w:val="0090562B"/>
    <w:rPr>
      <w:i/>
      <w:iCs/>
      <w:color w:val="404040" w:themeColor="text1" w:themeTint="BF"/>
    </w:rPr>
  </w:style>
  <w:style w:type="paragraph" w:styleId="a9">
    <w:name w:val="List Paragraph"/>
    <w:basedOn w:val="a"/>
    <w:uiPriority w:val="34"/>
    <w:qFormat/>
    <w:rsid w:val="0090562B"/>
    <w:pPr>
      <w:ind w:left="720"/>
      <w:contextualSpacing/>
    </w:pPr>
  </w:style>
  <w:style w:type="character" w:styleId="aa">
    <w:name w:val="Intense Emphasis"/>
    <w:basedOn w:val="a0"/>
    <w:uiPriority w:val="21"/>
    <w:qFormat/>
    <w:rsid w:val="0090562B"/>
    <w:rPr>
      <w:i/>
      <w:iCs/>
      <w:color w:val="0F4761" w:themeColor="accent1" w:themeShade="BF"/>
    </w:rPr>
  </w:style>
  <w:style w:type="paragraph" w:styleId="ab">
    <w:name w:val="Intense Quote"/>
    <w:basedOn w:val="a"/>
    <w:next w:val="a"/>
    <w:link w:val="ac"/>
    <w:uiPriority w:val="30"/>
    <w:qFormat/>
    <w:rsid w:val="00905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562B"/>
    <w:rPr>
      <w:i/>
      <w:iCs/>
      <w:color w:val="0F4761" w:themeColor="accent1" w:themeShade="BF"/>
    </w:rPr>
  </w:style>
  <w:style w:type="character" w:styleId="ad">
    <w:name w:val="Intense Reference"/>
    <w:basedOn w:val="a0"/>
    <w:uiPriority w:val="32"/>
    <w:qFormat/>
    <w:rsid w:val="0090562B"/>
    <w:rPr>
      <w:b/>
      <w:bCs/>
      <w:smallCaps/>
      <w:color w:val="0F4761" w:themeColor="accent1" w:themeShade="BF"/>
      <w:spacing w:val="5"/>
    </w:rPr>
  </w:style>
  <w:style w:type="character" w:styleId="ae">
    <w:name w:val="Hyperlink"/>
    <w:basedOn w:val="a0"/>
    <w:uiPriority w:val="99"/>
    <w:unhideWhenUsed/>
    <w:rsid w:val="00630A8C"/>
    <w:rPr>
      <w:color w:val="467886" w:themeColor="hyperlink"/>
      <w:u w:val="single"/>
    </w:rPr>
  </w:style>
  <w:style w:type="character" w:styleId="af">
    <w:name w:val="Unresolved Mention"/>
    <w:basedOn w:val="a0"/>
    <w:uiPriority w:val="99"/>
    <w:semiHidden/>
    <w:unhideWhenUsed/>
    <w:rsid w:val="00630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223">
      <w:bodyDiv w:val="1"/>
      <w:marLeft w:val="0"/>
      <w:marRight w:val="0"/>
      <w:marTop w:val="0"/>
      <w:marBottom w:val="0"/>
      <w:divBdr>
        <w:top w:val="none" w:sz="0" w:space="0" w:color="auto"/>
        <w:left w:val="none" w:sz="0" w:space="0" w:color="auto"/>
        <w:bottom w:val="none" w:sz="0" w:space="0" w:color="auto"/>
        <w:right w:val="none" w:sz="0" w:space="0" w:color="auto"/>
      </w:divBdr>
      <w:divsChild>
        <w:div w:id="1127578685">
          <w:marLeft w:val="0"/>
          <w:marRight w:val="0"/>
          <w:marTop w:val="0"/>
          <w:marBottom w:val="0"/>
          <w:divBdr>
            <w:top w:val="none" w:sz="0" w:space="0" w:color="auto"/>
            <w:left w:val="none" w:sz="0" w:space="0" w:color="auto"/>
            <w:bottom w:val="none" w:sz="0" w:space="0" w:color="auto"/>
            <w:right w:val="none" w:sz="0" w:space="0" w:color="auto"/>
          </w:divBdr>
        </w:div>
        <w:div w:id="1296370785">
          <w:marLeft w:val="0"/>
          <w:marRight w:val="0"/>
          <w:marTop w:val="0"/>
          <w:marBottom w:val="0"/>
          <w:divBdr>
            <w:top w:val="none" w:sz="0" w:space="0" w:color="auto"/>
            <w:left w:val="none" w:sz="0" w:space="0" w:color="auto"/>
            <w:bottom w:val="none" w:sz="0" w:space="0" w:color="auto"/>
            <w:right w:val="none" w:sz="0" w:space="0" w:color="auto"/>
          </w:divBdr>
        </w:div>
      </w:divsChild>
    </w:div>
    <w:div w:id="200679495">
      <w:bodyDiv w:val="1"/>
      <w:marLeft w:val="0"/>
      <w:marRight w:val="0"/>
      <w:marTop w:val="0"/>
      <w:marBottom w:val="0"/>
      <w:divBdr>
        <w:top w:val="none" w:sz="0" w:space="0" w:color="auto"/>
        <w:left w:val="none" w:sz="0" w:space="0" w:color="auto"/>
        <w:bottom w:val="none" w:sz="0" w:space="0" w:color="auto"/>
        <w:right w:val="none" w:sz="0" w:space="0" w:color="auto"/>
      </w:divBdr>
    </w:div>
    <w:div w:id="8485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dchen616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RongdongChen</dc:creator>
  <cp:keywords/>
  <dc:description/>
  <cp:lastModifiedBy>Rongdong Chen</cp:lastModifiedBy>
  <cp:revision>12</cp:revision>
  <dcterms:created xsi:type="dcterms:W3CDTF">2024-04-28T03:58:00Z</dcterms:created>
  <dcterms:modified xsi:type="dcterms:W3CDTF">2024-05-05T16:11:00Z</dcterms:modified>
</cp:coreProperties>
</file>