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Faça um programa para calcular quantas ferraduras são necessárias para equipartodos os cavalos comprados para um haras: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ferradura;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Console.WriteLine("PROGRAMA PARA DESCOBRIR O NUMERO DE FERRADURAS PARA COMPRAR\n");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Console.Write("DIGITE O NÚMERO DE CAVALOS QUE NECESSITAM DE FERRADURAS: ");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cavalo = Convert.ToInt32(Console.ReadLine());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ferradura= cavalo * 4;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Console.WriteLine("A QUANTIDADE DE FERRADURAS É: {0:f0}", ferradura);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