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273338" w:rsidRPr="00A02D6A" w14:paraId="37F51B28" w14:textId="77777777" w:rsidTr="0088132C">
        <w:tc>
          <w:tcPr>
            <w:tcW w:w="6173" w:type="dxa"/>
            <w:gridSpan w:val="2"/>
          </w:tcPr>
          <w:p w14:paraId="316BD5E1" w14:textId="727A0837" w:rsidR="00273338" w:rsidRPr="00A02D6A" w:rsidRDefault="00273338" w:rsidP="002756A7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2756A7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A2DA46" wp14:editId="5C497386">
                      <wp:simplePos x="0" y="0"/>
                      <wp:positionH relativeFrom="column">
                        <wp:posOffset>1475105</wp:posOffset>
                      </wp:positionH>
                      <wp:positionV relativeFrom="paragraph">
                        <wp:posOffset>397510</wp:posOffset>
                      </wp:positionV>
                      <wp:extent cx="8191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2248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31.3pt" to="180.6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" strokecolor="black [3040]"/>
                  </w:pict>
                </mc:Fallback>
              </mc:AlternateContent>
            </w:r>
            <w:r w:rsidR="002756A7" w:rsidRPr="002756A7">
              <w:rPr>
                <w:rStyle w:val="Strong"/>
                <w:b w:val="0"/>
                <w:color w:val="000000" w:themeColor="text1"/>
                <w:sz w:val="21"/>
                <w:szCs w:val="21"/>
              </w:rPr>
              <w:t>{tieuDeTrai1}</w:t>
            </w:r>
            <w:r w:rsidR="002756A7" w:rsidRPr="00A02D6A">
              <w:rPr>
                <w:rFonts w:eastAsia="Times New Roman"/>
                <w:sz w:val="21"/>
                <w:szCs w:val="21"/>
              </w:rPr>
              <w:t xml:space="preserve"> 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2756A7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10F8E851" w14:textId="77777777" w:rsidR="00273338" w:rsidRPr="00A02D6A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644A0C" wp14:editId="548D42EF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A31019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pt,29.3pt" to="180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OPFrMz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2756A7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273338" w14:paraId="1BD769D7" w14:textId="77777777" w:rsidTr="0088132C">
        <w:tc>
          <w:tcPr>
            <w:tcW w:w="3261" w:type="dxa"/>
          </w:tcPr>
          <w:p w14:paraId="511F9C0E" w14:textId="6C47B673" w:rsidR="00273338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44B2ACB6" w14:textId="77777777" w:rsidR="00273338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1598A3FA" w14:textId="009733DE" w:rsidR="00273338" w:rsidRPr="002756A7" w:rsidRDefault="00273338" w:rsidP="00616228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2756A7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4A7F9F" w:rsidRPr="002756A7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2756A7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65E518C" w14:textId="77777777" w:rsidR="0041552E" w:rsidRPr="0041552E" w:rsidRDefault="0041552E" w:rsidP="00273338">
      <w:pPr>
        <w:spacing w:after="100" w:afterAutospacing="1"/>
        <w:jc w:val="center"/>
        <w:rPr>
          <w:szCs w:val="26"/>
        </w:rPr>
      </w:pPr>
      <w:r w:rsidRPr="0041552E">
        <w:rPr>
          <w:b/>
          <w:bCs/>
          <w:szCs w:val="26"/>
        </w:rPr>
        <w:t>PHIẾU TỪ CHỐI TIẾP NHẬN GIẢI QUYẾT HỒ SƠ</w:t>
      </w:r>
    </w:p>
    <w:p w14:paraId="3B6B303B" w14:textId="0223592C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</w:rPr>
      </w:pPr>
      <w:r w:rsidRPr="0041552E">
        <w:rPr>
          <w:sz w:val="21"/>
          <w:szCs w:val="21"/>
        </w:rPr>
        <w:t>Trung tâm Phục vụ hành chính công tỉnh</w:t>
      </w:r>
      <w:r>
        <w:rPr>
          <w:sz w:val="21"/>
          <w:szCs w:val="21"/>
        </w:rPr>
        <w:t xml:space="preserve"> {</w:t>
      </w:r>
      <w:r w:rsidR="00157EE3">
        <w:rPr>
          <w:sz w:val="21"/>
          <w:szCs w:val="21"/>
        </w:rPr>
        <w:t>tenDiaDanh</w:t>
      </w:r>
      <w:r>
        <w:rPr>
          <w:sz w:val="21"/>
          <w:szCs w:val="21"/>
        </w:rPr>
        <w:t>}</w:t>
      </w:r>
      <w:r w:rsidRPr="0041552E">
        <w:rPr>
          <w:sz w:val="21"/>
          <w:szCs w:val="21"/>
        </w:rPr>
        <w:t>:</w:t>
      </w:r>
    </w:p>
    <w:p w14:paraId="1A2623DC" w14:textId="0A6BF975" w:rsidR="0041552E" w:rsidRPr="0041552E" w:rsidRDefault="0041552E" w:rsidP="004C5409">
      <w:pPr>
        <w:tabs>
          <w:tab w:val="left" w:pos="540"/>
        </w:tabs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</w:rPr>
        <w:t xml:space="preserve">Tiếp nhận hồ sơ của: </w:t>
      </w:r>
      <w:r>
        <w:rPr>
          <w:rStyle w:val="Strong"/>
          <w:sz w:val="21"/>
          <w:szCs w:val="21"/>
        </w:rPr>
        <w:t>{chuHoSo}</w:t>
      </w:r>
      <w:r>
        <w:rPr>
          <w:rStyle w:val="Strong"/>
          <w:b w:val="0"/>
          <w:sz w:val="21"/>
          <w:szCs w:val="21"/>
        </w:rPr>
        <w:t>.</w:t>
      </w:r>
    </w:p>
    <w:p w14:paraId="443A779A" w14:textId="218FDE24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Địa chỉ: </w:t>
      </w:r>
      <w:r>
        <w:rPr>
          <w:sz w:val="21"/>
          <w:szCs w:val="21"/>
        </w:rPr>
        <w:t>{diaChiChuHoSo}.</w:t>
      </w:r>
    </w:p>
    <w:p w14:paraId="120B3021" w14:textId="3147655C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Số điện thoại: </w:t>
      </w:r>
      <w:r>
        <w:rPr>
          <w:color w:val="000000"/>
          <w:sz w:val="21"/>
          <w:szCs w:val="21"/>
        </w:rPr>
        <w:t>{</w:t>
      </w:r>
      <w:r>
        <w:rPr>
          <w:sz w:val="21"/>
          <w:szCs w:val="21"/>
        </w:rPr>
        <w:t xml:space="preserve">soDienThoaiChuHoSo}. </w:t>
      </w:r>
      <w:r w:rsidRPr="0041552E">
        <w:rPr>
          <w:sz w:val="21"/>
          <w:szCs w:val="21"/>
          <w:lang w:val="vi-VN"/>
        </w:rPr>
        <w:t xml:space="preserve">Email: </w:t>
      </w:r>
      <w:r>
        <w:rPr>
          <w:sz w:val="21"/>
          <w:szCs w:val="21"/>
        </w:rPr>
        <w:t>{emailChuHoSo}.</w:t>
      </w:r>
    </w:p>
    <w:p w14:paraId="52422C04" w14:textId="243D96F2" w:rsidR="0041552E" w:rsidRPr="0041552E" w:rsidRDefault="0041552E" w:rsidP="0008183F">
      <w:pPr>
        <w:spacing w:line="320" w:lineRule="exact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 xml:space="preserve">Nội dung yêu cầu giải quyết: </w:t>
      </w:r>
      <w:r>
        <w:rPr>
          <w:sz w:val="21"/>
          <w:szCs w:val="21"/>
        </w:rPr>
        <w:t>{trichYeuHoSo}.</w:t>
      </w:r>
    </w:p>
    <w:p w14:paraId="3523C366" w14:textId="4E1CEF3C" w:rsidR="0041552E" w:rsidRPr="0041552E" w:rsidRDefault="0041552E" w:rsidP="0008183F">
      <w:pPr>
        <w:spacing w:after="120" w:line="320" w:lineRule="exact"/>
        <w:ind w:firstLine="540"/>
        <w:jc w:val="both"/>
        <w:rPr>
          <w:sz w:val="21"/>
          <w:szCs w:val="21"/>
        </w:rPr>
      </w:pPr>
      <w:r w:rsidRPr="0041552E">
        <w:rPr>
          <w:sz w:val="21"/>
          <w:szCs w:val="21"/>
          <w:lang w:val="vi-VN"/>
        </w:rPr>
        <w:t xml:space="preserve">Qua xem xét, Bộ phận tiếp nhận hồ sơ của </w:t>
      </w:r>
      <w:r w:rsidRPr="0041552E">
        <w:rPr>
          <w:color w:val="000000"/>
          <w:sz w:val="21"/>
          <w:szCs w:val="21"/>
        </w:rPr>
        <w:t>Sở Thông tin và Truyền thông</w:t>
      </w:r>
      <w:r w:rsidRPr="0041552E">
        <w:rPr>
          <w:sz w:val="21"/>
          <w:szCs w:val="21"/>
          <w:lang w:val="vi-VN"/>
        </w:rPr>
        <w:t xml:space="preserve"> tại Trung tâm Phục vụ hành chính công tỉnh Thanh Hóa thông báo không tiếp nhận, giải quyết hồ sơ này với lý do cụ thể như sau: </w:t>
      </w:r>
      <w:r>
        <w:rPr>
          <w:sz w:val="21"/>
          <w:szCs w:val="21"/>
        </w:rPr>
        <w:t>{</w:t>
      </w:r>
      <w:r w:rsidRPr="009D30DD">
        <w:rPr>
          <w:spacing w:val="-6"/>
          <w:sz w:val="22"/>
          <w:szCs w:val="22"/>
        </w:rPr>
        <w:t>lyDoTuChoi</w:t>
      </w:r>
      <w:r>
        <w:rPr>
          <w:spacing w:val="-6"/>
          <w:sz w:val="22"/>
          <w:szCs w:val="22"/>
        </w:rPr>
        <w:t>}</w:t>
      </w:r>
      <w:r>
        <w:rPr>
          <w:sz w:val="21"/>
          <w:szCs w:val="21"/>
        </w:rPr>
        <w:t>.</w:t>
      </w:r>
    </w:p>
    <w:p w14:paraId="380BEBF5" w14:textId="77777777" w:rsidR="0041552E" w:rsidRPr="0041552E" w:rsidRDefault="0041552E" w:rsidP="0008183F">
      <w:pPr>
        <w:spacing w:before="120"/>
        <w:ind w:firstLine="540"/>
        <w:jc w:val="both"/>
        <w:rPr>
          <w:sz w:val="21"/>
          <w:szCs w:val="21"/>
          <w:lang w:val="vi-VN"/>
        </w:rPr>
      </w:pPr>
      <w:r w:rsidRPr="0041552E">
        <w:rPr>
          <w:sz w:val="21"/>
          <w:szCs w:val="21"/>
          <w:lang w:val="vi-VN"/>
        </w:rPr>
        <w:t>Xin thông báo cho Ông/Bà được biết và thực hiện.</w:t>
      </w:r>
    </w:p>
    <w:p w14:paraId="2D5146A1" w14:textId="0EC81BBA" w:rsidR="0041552E" w:rsidRDefault="0041552E" w:rsidP="0008183F">
      <w:pPr>
        <w:spacing w:before="120"/>
        <w:ind w:firstLine="540"/>
        <w:jc w:val="both"/>
        <w:rPr>
          <w:spacing w:val="-6"/>
          <w:sz w:val="21"/>
          <w:szCs w:val="21"/>
        </w:rPr>
      </w:pPr>
      <w:r w:rsidRPr="0041552E">
        <w:rPr>
          <w:spacing w:val="-6"/>
          <w:sz w:val="21"/>
          <w:szCs w:val="21"/>
        </w:rPr>
        <w:t xml:space="preserve"> Trong quá trình hoàn thiện hồ sơ nếu có vướng mắc, Ông/Bà có thể tra cứu các quy định giải quyết thủ tục hành chính tại Website: </w:t>
      </w:r>
      <w:r w:rsidR="00B42F6F">
        <w:rPr>
          <w:spacing w:val="-6"/>
          <w:sz w:val="21"/>
          <w:szCs w:val="21"/>
        </w:rPr>
        <w:t>{hostPath}</w:t>
      </w:r>
      <w:r w:rsidRPr="0041552E">
        <w:rPr>
          <w:spacing w:val="-6"/>
          <w:sz w:val="21"/>
          <w:szCs w:val="21"/>
        </w:rPr>
        <w:t xml:space="preserve"> (phần thủ tục hành chính) hoặc liên hệ với công chức</w:t>
      </w:r>
      <w:r w:rsidR="00273338">
        <w:rPr>
          <w:spacing w:val="-6"/>
          <w:sz w:val="21"/>
          <w:szCs w:val="21"/>
        </w:rPr>
        <w:t xml:space="preserve"> </w:t>
      </w:r>
      <w:r w:rsidR="00273338" w:rsidRPr="00743200">
        <w:rPr>
          <w:b/>
          <w:color w:val="000000"/>
          <w:sz w:val="21"/>
          <w:szCs w:val="21"/>
        </w:rPr>
        <w:t>{</w:t>
      </w:r>
      <w:r w:rsidR="00BD7BD1">
        <w:rPr>
          <w:b/>
          <w:color w:val="222222"/>
          <w:sz w:val="21"/>
          <w:szCs w:val="21"/>
        </w:rPr>
        <w:t>nguoiTuChoi</w:t>
      </w:r>
      <w:r w:rsidR="00273338" w:rsidRPr="00743200">
        <w:rPr>
          <w:b/>
          <w:sz w:val="21"/>
          <w:szCs w:val="21"/>
        </w:rPr>
        <w:t>}</w:t>
      </w:r>
      <w:r w:rsidRPr="0041552E">
        <w:rPr>
          <w:iCs/>
          <w:spacing w:val="-6"/>
          <w:sz w:val="21"/>
          <w:szCs w:val="21"/>
        </w:rPr>
        <w:t>,</w:t>
      </w:r>
      <w:r w:rsidRPr="0041552E">
        <w:rPr>
          <w:spacing w:val="-6"/>
          <w:sz w:val="21"/>
          <w:szCs w:val="21"/>
        </w:rPr>
        <w:t xml:space="preserve"> số điện thoại</w:t>
      </w:r>
      <w:r w:rsidR="00273338">
        <w:rPr>
          <w:spacing w:val="-6"/>
          <w:sz w:val="21"/>
          <w:szCs w:val="21"/>
        </w:rPr>
        <w:t>:</w:t>
      </w:r>
      <w:r w:rsidRPr="0041552E">
        <w:rPr>
          <w:spacing w:val="-6"/>
          <w:sz w:val="21"/>
          <w:szCs w:val="21"/>
        </w:rPr>
        <w:t xml:space="preserve"> </w:t>
      </w:r>
      <w:r w:rsidR="00273338">
        <w:rPr>
          <w:spacing w:val="-6"/>
          <w:sz w:val="21"/>
          <w:szCs w:val="21"/>
        </w:rPr>
        <w:t>{</w:t>
      </w:r>
      <w:r w:rsidR="00273338">
        <w:rPr>
          <w:i/>
          <w:iCs/>
          <w:sz w:val="21"/>
          <w:szCs w:val="21"/>
        </w:rPr>
        <w:t>soDienThoaiDonVi</w:t>
      </w:r>
      <w:r w:rsidR="00273338">
        <w:rPr>
          <w:spacing w:val="-6"/>
          <w:sz w:val="21"/>
          <w:szCs w:val="21"/>
        </w:rPr>
        <w:t xml:space="preserve">} </w:t>
      </w:r>
      <w:r w:rsidRPr="0041552E">
        <w:rPr>
          <w:spacing w:val="-6"/>
          <w:sz w:val="21"/>
          <w:szCs w:val="21"/>
        </w:rPr>
        <w:t>để được hướng dẫn./.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CB7017" w14:paraId="52C14C32" w14:textId="77777777" w:rsidTr="00CB7017">
        <w:trPr>
          <w:cantSplit/>
          <w:trHeight w:val="2197"/>
        </w:trPr>
        <w:tc>
          <w:tcPr>
            <w:tcW w:w="9072" w:type="dxa"/>
            <w:hideMark/>
          </w:tcPr>
          <w:p w14:paraId="653504D8" w14:textId="4FC805F0" w:rsidR="00CB7017" w:rsidRDefault="00CB7017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bookmarkStart w:id="0" w:name="_GoBack"/>
            <w:bookmarkEnd w:id="0"/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CB7017" w14:paraId="204387E3" w14:textId="77777777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07D239" w14:textId="77777777" w:rsidR="00CB7017" w:rsidRDefault="00CB7017">
                  <w:pPr>
                    <w:spacing w:line="299" w:lineRule="atLeast"/>
                    <w:jc w:val="center"/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>NGƯỜI NỘP HỒ SƠ</w:t>
                  </w:r>
                </w:p>
                <w:p w14:paraId="4D18A2EF" w14:textId="77777777" w:rsidR="00CB7017" w:rsidRDefault="00CB7017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kern w:val="2"/>
                      <w:sz w:val="20"/>
                      <w:szCs w:val="20"/>
                      <w14:ligatures w14:val="standardContextual"/>
                    </w:rPr>
                    <w:t>{%chuKyDienTu}</w:t>
                  </w:r>
                </w:p>
                <w:p w14:paraId="452F7694" w14:textId="77777777" w:rsidR="00CB7017" w:rsidRDefault="00CB7017">
                  <w:pPr>
                    <w:spacing w:line="299" w:lineRule="atLeast"/>
                    <w:jc w:val="center"/>
                    <w:rPr>
                      <w:rFonts w:eastAsiaTheme="minorEastAsia"/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{</w:t>
                  </w:r>
                  <w:r>
                    <w:rPr>
                      <w:rStyle w:val="Strong"/>
                      <w:kern w:val="2"/>
                      <w:sz w:val="21"/>
                      <w:szCs w:val="21"/>
                      <w14:ligatures w14:val="standardContextual"/>
                    </w:rPr>
                    <w:t>nguoiNopHoSo</w:t>
                  </w:r>
                  <w:r>
                    <w:rPr>
                      <w:b/>
                      <w:kern w:val="2"/>
                      <w:sz w:val="21"/>
                      <w:szCs w:val="21"/>
                      <w14:ligatures w14:val="standardContextual"/>
                    </w:rPr>
                    <w:t>}</w:t>
                  </w: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E4D7BE" w14:textId="165DEEE2" w:rsidR="00CB7017" w:rsidRPr="00CB7017" w:rsidRDefault="00CB7017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</w:pP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  <w:t xml:space="preserve">NGƯỜI </w:t>
                  </w:r>
                  <w:r>
                    <w:rPr>
                      <w:b/>
                      <w:bCs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TỪ CHỐI</w:t>
                  </w:r>
                </w:p>
                <w:p w14:paraId="0E3574E9" w14:textId="77777777" w:rsidR="00CB7017" w:rsidRDefault="00CB7017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3D2BCCD" w14:textId="77777777" w:rsidR="00CB7017" w:rsidRDefault="00CB7017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36A1DA1E" w14:textId="77777777" w:rsidR="00CB7017" w:rsidRDefault="00CB7017">
                  <w:pPr>
                    <w:spacing w:line="299" w:lineRule="atLeast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7A397BF9" w14:textId="77777777" w:rsidR="00CB7017" w:rsidRDefault="00CB7017">
                  <w:pPr>
                    <w:spacing w:line="299" w:lineRule="atLeast"/>
                    <w:jc w:val="center"/>
                    <w:rPr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</w:p>
                <w:p w14:paraId="0A55FFD0" w14:textId="22C08C03" w:rsidR="00CB7017" w:rsidRDefault="00CB7017" w:rsidP="00CB7017">
                  <w:pPr>
                    <w:spacing w:line="299" w:lineRule="atLeast"/>
                    <w:jc w:val="center"/>
                    <w:rPr>
                      <w:b/>
                      <w:color w:val="222222"/>
                      <w:kern w:val="2"/>
                      <w:sz w:val="21"/>
                      <w:szCs w:val="21"/>
                      <w:lang w:val="vi-VN"/>
                      <w14:ligatures w14:val="standardContextual"/>
                    </w:rPr>
                  </w:pP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{</w:t>
                  </w: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nguoiTuChoi</w:t>
                  </w:r>
                  <w:r>
                    <w:rPr>
                      <w:b/>
                      <w:color w:val="222222"/>
                      <w:kern w:val="2"/>
                      <w:sz w:val="21"/>
                      <w:szCs w:val="21"/>
                      <w14:ligatures w14:val="standardContextual"/>
                    </w:rPr>
                    <w:t>}</w:t>
                  </w:r>
                </w:p>
              </w:tc>
            </w:tr>
          </w:tbl>
          <w:p w14:paraId="59C0C137" w14:textId="77777777" w:rsidR="00CB7017" w:rsidRDefault="00CB7017">
            <w:p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</w:pPr>
          </w:p>
        </w:tc>
      </w:tr>
    </w:tbl>
    <w:p w14:paraId="4D61B916" w14:textId="2EA09A88" w:rsidR="00C267E9" w:rsidRDefault="00EF7C6A" w:rsidP="00692461">
      <w:pPr>
        <w:tabs>
          <w:tab w:val="left" w:pos="5670"/>
        </w:tabs>
      </w:pPr>
    </w:p>
    <w:sectPr w:rsidR="00C267E9" w:rsidSect="007C61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5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BC0CA" w14:textId="77777777" w:rsidR="00EF7C6A" w:rsidRDefault="00EF7C6A" w:rsidP="006C5F59">
      <w:r>
        <w:separator/>
      </w:r>
    </w:p>
  </w:endnote>
  <w:endnote w:type="continuationSeparator" w:id="0">
    <w:p w14:paraId="400FF8BA" w14:textId="77777777" w:rsidR="00EF7C6A" w:rsidRDefault="00EF7C6A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B9643" w14:textId="77777777" w:rsidR="00BA4609" w:rsidRDefault="00BA46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41A7" w14:textId="77777777" w:rsidR="006C5F59" w:rsidRDefault="006C5F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561BA" w14:textId="77777777" w:rsidR="00BA4609" w:rsidRDefault="00BA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487D7" w14:textId="77777777" w:rsidR="00EF7C6A" w:rsidRDefault="00EF7C6A" w:rsidP="006C5F59">
      <w:r>
        <w:separator/>
      </w:r>
    </w:p>
  </w:footnote>
  <w:footnote w:type="continuationSeparator" w:id="0">
    <w:p w14:paraId="03EE7EBF" w14:textId="77777777" w:rsidR="00EF7C6A" w:rsidRDefault="00EF7C6A" w:rsidP="006C5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B3D16" w14:textId="77777777" w:rsidR="00BA4609" w:rsidRDefault="00BA46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9B7D7" w14:textId="77777777" w:rsidR="00BA4609" w:rsidRDefault="00BA46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EB0A9" w14:textId="77777777" w:rsidR="00BA4609" w:rsidRDefault="00BA46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D6"/>
    <w:rsid w:val="000069EC"/>
    <w:rsid w:val="000331AF"/>
    <w:rsid w:val="00036220"/>
    <w:rsid w:val="00056183"/>
    <w:rsid w:val="00062CC3"/>
    <w:rsid w:val="00064965"/>
    <w:rsid w:val="00067A0B"/>
    <w:rsid w:val="0008183F"/>
    <w:rsid w:val="000A7803"/>
    <w:rsid w:val="000C7F6F"/>
    <w:rsid w:val="000D4E50"/>
    <w:rsid w:val="000E5869"/>
    <w:rsid w:val="000F387A"/>
    <w:rsid w:val="000F59E0"/>
    <w:rsid w:val="00130363"/>
    <w:rsid w:val="0013712D"/>
    <w:rsid w:val="00157EE3"/>
    <w:rsid w:val="00164B94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1E6C0E"/>
    <w:rsid w:val="00211B18"/>
    <w:rsid w:val="0022236D"/>
    <w:rsid w:val="0022377E"/>
    <w:rsid w:val="00224017"/>
    <w:rsid w:val="00273338"/>
    <w:rsid w:val="002756A7"/>
    <w:rsid w:val="002F4504"/>
    <w:rsid w:val="00320465"/>
    <w:rsid w:val="00325E6A"/>
    <w:rsid w:val="00330BBF"/>
    <w:rsid w:val="00336F8E"/>
    <w:rsid w:val="003A4C3F"/>
    <w:rsid w:val="003B6CC5"/>
    <w:rsid w:val="003C1BDE"/>
    <w:rsid w:val="003C5C39"/>
    <w:rsid w:val="003E210C"/>
    <w:rsid w:val="003F3699"/>
    <w:rsid w:val="003F6659"/>
    <w:rsid w:val="004023FF"/>
    <w:rsid w:val="004109EA"/>
    <w:rsid w:val="0041552E"/>
    <w:rsid w:val="00420E62"/>
    <w:rsid w:val="00425175"/>
    <w:rsid w:val="00464B08"/>
    <w:rsid w:val="004732DF"/>
    <w:rsid w:val="004756CD"/>
    <w:rsid w:val="004A7F9F"/>
    <w:rsid w:val="004C1F84"/>
    <w:rsid w:val="004C5409"/>
    <w:rsid w:val="004E5CBF"/>
    <w:rsid w:val="005009F6"/>
    <w:rsid w:val="00506E04"/>
    <w:rsid w:val="00523B81"/>
    <w:rsid w:val="00532741"/>
    <w:rsid w:val="00541EA5"/>
    <w:rsid w:val="0054530A"/>
    <w:rsid w:val="005515B0"/>
    <w:rsid w:val="00576737"/>
    <w:rsid w:val="005B6BA7"/>
    <w:rsid w:val="005C17C6"/>
    <w:rsid w:val="005C6E07"/>
    <w:rsid w:val="005F50AA"/>
    <w:rsid w:val="00661184"/>
    <w:rsid w:val="0066731B"/>
    <w:rsid w:val="00672EBE"/>
    <w:rsid w:val="00673D7D"/>
    <w:rsid w:val="00692461"/>
    <w:rsid w:val="006B0396"/>
    <w:rsid w:val="006C5F59"/>
    <w:rsid w:val="006C74A5"/>
    <w:rsid w:val="006D297D"/>
    <w:rsid w:val="006D73AF"/>
    <w:rsid w:val="00700C42"/>
    <w:rsid w:val="007030A0"/>
    <w:rsid w:val="00707DB2"/>
    <w:rsid w:val="00742258"/>
    <w:rsid w:val="00743200"/>
    <w:rsid w:val="00755250"/>
    <w:rsid w:val="007759F7"/>
    <w:rsid w:val="00792E29"/>
    <w:rsid w:val="007953F8"/>
    <w:rsid w:val="007A678C"/>
    <w:rsid w:val="007C22EF"/>
    <w:rsid w:val="007C6162"/>
    <w:rsid w:val="007C6FDA"/>
    <w:rsid w:val="007D1C0E"/>
    <w:rsid w:val="008160A6"/>
    <w:rsid w:val="00820B00"/>
    <w:rsid w:val="00830946"/>
    <w:rsid w:val="00834F81"/>
    <w:rsid w:val="00864A48"/>
    <w:rsid w:val="00876BFD"/>
    <w:rsid w:val="00880884"/>
    <w:rsid w:val="0088132C"/>
    <w:rsid w:val="008A03A8"/>
    <w:rsid w:val="008E4229"/>
    <w:rsid w:val="008E7738"/>
    <w:rsid w:val="008F574E"/>
    <w:rsid w:val="0093103C"/>
    <w:rsid w:val="00931C53"/>
    <w:rsid w:val="00953457"/>
    <w:rsid w:val="009574D3"/>
    <w:rsid w:val="0096399B"/>
    <w:rsid w:val="00970181"/>
    <w:rsid w:val="0099770B"/>
    <w:rsid w:val="009A36C7"/>
    <w:rsid w:val="009A3B01"/>
    <w:rsid w:val="009C35CE"/>
    <w:rsid w:val="009C4544"/>
    <w:rsid w:val="009C52D5"/>
    <w:rsid w:val="009D30DD"/>
    <w:rsid w:val="009E01B8"/>
    <w:rsid w:val="009E42B0"/>
    <w:rsid w:val="009F46A4"/>
    <w:rsid w:val="00A46082"/>
    <w:rsid w:val="00A60CDC"/>
    <w:rsid w:val="00A70DA1"/>
    <w:rsid w:val="00A74C49"/>
    <w:rsid w:val="00A80F24"/>
    <w:rsid w:val="00A84607"/>
    <w:rsid w:val="00AB6557"/>
    <w:rsid w:val="00AB75AF"/>
    <w:rsid w:val="00AC281A"/>
    <w:rsid w:val="00AD6157"/>
    <w:rsid w:val="00AD632C"/>
    <w:rsid w:val="00AF1DA9"/>
    <w:rsid w:val="00B42F6F"/>
    <w:rsid w:val="00B7092C"/>
    <w:rsid w:val="00B72F83"/>
    <w:rsid w:val="00B76C6B"/>
    <w:rsid w:val="00B77730"/>
    <w:rsid w:val="00BA45BF"/>
    <w:rsid w:val="00BA4609"/>
    <w:rsid w:val="00BB4403"/>
    <w:rsid w:val="00BD0BBB"/>
    <w:rsid w:val="00BD7BD1"/>
    <w:rsid w:val="00C04EC9"/>
    <w:rsid w:val="00C22312"/>
    <w:rsid w:val="00C41EBC"/>
    <w:rsid w:val="00C4562F"/>
    <w:rsid w:val="00C64BD6"/>
    <w:rsid w:val="00C85AE6"/>
    <w:rsid w:val="00C90C7A"/>
    <w:rsid w:val="00CB7017"/>
    <w:rsid w:val="00CC3801"/>
    <w:rsid w:val="00CD2ABB"/>
    <w:rsid w:val="00CE5A53"/>
    <w:rsid w:val="00D068B8"/>
    <w:rsid w:val="00D32C3F"/>
    <w:rsid w:val="00D5527C"/>
    <w:rsid w:val="00D56D43"/>
    <w:rsid w:val="00D72592"/>
    <w:rsid w:val="00D93997"/>
    <w:rsid w:val="00DA3E8B"/>
    <w:rsid w:val="00DB44B6"/>
    <w:rsid w:val="00E128D5"/>
    <w:rsid w:val="00E13E43"/>
    <w:rsid w:val="00E30B7F"/>
    <w:rsid w:val="00E713E5"/>
    <w:rsid w:val="00E7300D"/>
    <w:rsid w:val="00E9421A"/>
    <w:rsid w:val="00EB5A33"/>
    <w:rsid w:val="00EB762B"/>
    <w:rsid w:val="00EC012E"/>
    <w:rsid w:val="00EC7AF3"/>
    <w:rsid w:val="00ED3B32"/>
    <w:rsid w:val="00EF7C6A"/>
    <w:rsid w:val="00F25533"/>
    <w:rsid w:val="00F36D8F"/>
    <w:rsid w:val="00F605EE"/>
    <w:rsid w:val="00F622E3"/>
    <w:rsid w:val="00F72872"/>
    <w:rsid w:val="00F76C7B"/>
    <w:rsid w:val="00F7767E"/>
    <w:rsid w:val="00F86066"/>
    <w:rsid w:val="00F95745"/>
    <w:rsid w:val="00F96B96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760CA-AE1B-4DAA-8B1B-ABC3C4777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41</cp:revision>
  <cp:lastPrinted>2018-03-13T06:15:00Z</cp:lastPrinted>
  <dcterms:created xsi:type="dcterms:W3CDTF">2024-04-18T13:32:00Z</dcterms:created>
  <dcterms:modified xsi:type="dcterms:W3CDTF">2024-05-22T16:28:00Z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