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Title: 
          <w:r>
            <w:rPr>
              <w:color w:val="1F4E79"/>
              <w:sz w:val="24"/>
              <w:szCs w:val="24"/>
              <w:b/>
            </w:rPr>
            <w:t xml:space="preserve">INV-2026-001</w:t>
          </w:r>
       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Qty</w:t>
            </w:r>
          </w:p>
        </w:tc>
        <w:tc>
          <w:tcPr>
            <w:tcW w:type="dxa" w:w="2880"/>
          </w:tcPr>
          <w:p>
            <w:r>
              <w:t>Pic</w:t>
            </w:r>
          </w:p>
        </w:tc>
      </w:tr>
      <w:tr>
        <w:tc>
          <w:tcPr>
            <w:tcW w:type="dxa" w:w="2880"/>
          </w:tcPr>
          <w:p>
            <w:r>
              <w:t xml:space="preserve">
                <w:r>
                  <w:rPr>
                    <w:b/>
                  </w:rPr>
                  <w:t xml:space="preserve">Alpha</w:t>
                </w:r>
              </w:t>
            </w:r>
          </w:p>
        </w:tc>
        <w:tc>
          <w:tcPr>
            <w:tcW w:type="dxa" w:w="2880"/>
          </w:tcPr>
          <w:p>
            <w:r>
              <w:t xml:space="preserve">1</w:t>
            </w:r>
          </w:p>
        </w:tc>
        <w:tc>
          <w:tcPr>
            <w:tcW w:type="dxa" w:w="2880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5400" cy="127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4_dot2x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1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  <w:tr>
        <w:tc>
          <w:tcPr>
            <w:tcW w:type="dxa" w:w="2880"/>
          </w:tcPr>
          <w:p>
            <w:r>
              <w:t xml:space="preserve">
                <w:r>
                  <w:rPr>
                    <w:i/>
                  </w:rPr>
                  <w:t xml:space="preserve">Beta</w:t>
                </w:r>
              </w:t>
            </w:r>
          </w:p>
        </w:tc>
        <w:tc>
          <w:tcPr>
            <w:tcW w:type="dxa" w:w="2880"/>
          </w:tcPr>
          <w:p>
            <w:r>
              <w:t xml:space="preserve">2</w:t>
            </w:r>
          </w:p>
        </w:tc>
        <w:tc>
          <w:tcPr>
            <w:tcW w:type="dxa" w:w="2880"/>
          </w:tcPr>
          <w:p>
            <w:r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25400" cy="127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4_dot2x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" cy="12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r>
        <w:t xml:space="preserve">N: first line</w:t>
        <w:br/>
        <w:t xml:space="preserve">second line</w:t>
      </w:r>
      <w:r>
        <w:tab/>
      </w:r>
      <w:r>
        <w:t xml:space="preserve">last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