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B2C3" w:rsidRDefault="00A1B2C4" w:rsidP="00D4E5F6">
      <w:r>
        <w:t>Rsid noise test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