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Plain default paragraph</w:t>
      </w:r>
    </w:p>
    <w:p>
      <w:pPr>
        <w:pStyle w:val="Heading1"/>
      </w:pPr>
      <w:r>
        <w:t>Sub Heading</w:t>
      </w:r>
    </w:p>
    <w:p>
      <w:pPr>
        <w:pStyle w:val="MyCustom"/>
      </w:pPr>
      <w:r>
        <w:t>Custom style paragraph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MyCustom">
    <w:name w:val="MyCusto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