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721E7" w14:textId="77777777" w:rsidR="00AF4A49" w:rsidRDefault="00AF4A49" w:rsidP="00AF4A49">
      <w:pPr>
        <w:jc w:val="center"/>
        <w:rPr>
          <w:rFonts w:ascii="黑体" w:eastAsia="黑体" w:hAnsi="黑体"/>
          <w:sz w:val="36"/>
        </w:rPr>
      </w:pPr>
      <w:bookmarkStart w:id="0" w:name="_GoBack"/>
      <w:bookmarkEnd w:id="0"/>
    </w:p>
    <w:p w14:paraId="3F873AE7" w14:textId="77777777" w:rsidR="00AF4A49" w:rsidRDefault="00AF4A49" w:rsidP="00AF4A49">
      <w:pPr>
        <w:jc w:val="center"/>
        <w:rPr>
          <w:rFonts w:ascii="黑体" w:eastAsia="黑体" w:hAnsi="黑体"/>
          <w:sz w:val="36"/>
        </w:rPr>
      </w:pPr>
    </w:p>
    <w:p w14:paraId="018FA5FE" w14:textId="77777777" w:rsidR="00AF4A49" w:rsidRDefault="00AF4A49" w:rsidP="00AF4A49">
      <w:pPr>
        <w:jc w:val="center"/>
        <w:rPr>
          <w:rFonts w:ascii="黑体" w:eastAsia="黑体" w:hAnsi="黑体"/>
          <w:sz w:val="36"/>
        </w:rPr>
      </w:pPr>
    </w:p>
    <w:p w14:paraId="66D29F2C" w14:textId="77777777" w:rsidR="00AF4A49" w:rsidRDefault="00AF4A49" w:rsidP="00AF4A49">
      <w:pPr>
        <w:jc w:val="center"/>
        <w:rPr>
          <w:rFonts w:ascii="黑体" w:eastAsia="黑体" w:hAnsi="黑体"/>
          <w:sz w:val="36"/>
        </w:rPr>
      </w:pPr>
    </w:p>
    <w:p w14:paraId="321A396D" w14:textId="77777777" w:rsidR="00AF4A49" w:rsidRDefault="00AF4A49" w:rsidP="00AF4A49">
      <w:pPr>
        <w:jc w:val="center"/>
        <w:rPr>
          <w:rFonts w:ascii="黑体" w:eastAsia="黑体" w:hAnsi="黑体"/>
          <w:sz w:val="36"/>
        </w:rPr>
      </w:pPr>
    </w:p>
    <w:p w14:paraId="015245E7" w14:textId="77777777" w:rsidR="00AF4A49" w:rsidRDefault="00AF4A49" w:rsidP="00AF4A49">
      <w:pPr>
        <w:jc w:val="center"/>
        <w:rPr>
          <w:rFonts w:ascii="黑体" w:eastAsia="黑体" w:hAnsi="黑体"/>
          <w:sz w:val="36"/>
        </w:rPr>
      </w:pPr>
    </w:p>
    <w:p w14:paraId="40352CE3" w14:textId="77777777" w:rsidR="00AF4A49" w:rsidRDefault="00AF4A49" w:rsidP="00AF4A49">
      <w:pPr>
        <w:jc w:val="center"/>
        <w:rPr>
          <w:rFonts w:ascii="黑体" w:eastAsia="黑体" w:hAnsi="黑体"/>
          <w:sz w:val="36"/>
        </w:rPr>
      </w:pPr>
    </w:p>
    <w:p w14:paraId="3C38144B" w14:textId="4C5050B6" w:rsidR="004F72E9" w:rsidRDefault="004F72E9" w:rsidP="00AF4A4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近代核反应堆物理分析与计算方法</w:t>
      </w:r>
    </w:p>
    <w:p w14:paraId="497A9F0F" w14:textId="4B3E1A05" w:rsidR="004F72E9" w:rsidRDefault="004F72E9" w:rsidP="0016087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大作业</w:t>
      </w:r>
    </w:p>
    <w:p w14:paraId="2879219C" w14:textId="0233C1D3" w:rsidR="00D02DD4" w:rsidRDefault="00D02DD4" w:rsidP="00160879">
      <w:pPr>
        <w:jc w:val="center"/>
        <w:rPr>
          <w:rFonts w:ascii="黑体" w:eastAsia="黑体" w:hAnsi="黑体"/>
          <w:sz w:val="36"/>
        </w:rPr>
      </w:pPr>
    </w:p>
    <w:p w14:paraId="169F68C3" w14:textId="7C82C1A7" w:rsidR="00AF4A49" w:rsidRDefault="00AF4A49" w:rsidP="00160879">
      <w:pPr>
        <w:jc w:val="center"/>
        <w:rPr>
          <w:rFonts w:ascii="黑体" w:eastAsia="黑体" w:hAnsi="黑体"/>
          <w:sz w:val="36"/>
        </w:rPr>
      </w:pPr>
    </w:p>
    <w:p w14:paraId="3F4C1915" w14:textId="77777777" w:rsidR="00AF4A49" w:rsidRDefault="00AF4A49" w:rsidP="00160879">
      <w:pPr>
        <w:jc w:val="center"/>
        <w:rPr>
          <w:rFonts w:ascii="黑体" w:eastAsia="黑体" w:hAnsi="黑体"/>
          <w:sz w:val="36"/>
        </w:rPr>
      </w:pPr>
    </w:p>
    <w:p w14:paraId="09091373" w14:textId="452629CB" w:rsidR="004F72E9" w:rsidRDefault="004F72E9" w:rsidP="0016087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3119103291</w:t>
      </w:r>
      <w:r>
        <w:rPr>
          <w:rFonts w:ascii="黑体" w:eastAsia="黑体" w:hAnsi="黑体"/>
          <w:sz w:val="36"/>
        </w:rPr>
        <w:t xml:space="preserve"> </w:t>
      </w:r>
      <w:r>
        <w:rPr>
          <w:rFonts w:ascii="黑体" w:eastAsia="黑体" w:hAnsi="黑体" w:hint="eastAsia"/>
          <w:sz w:val="36"/>
        </w:rPr>
        <w:t>黄义涵</w:t>
      </w:r>
    </w:p>
    <w:p w14:paraId="641E2A35" w14:textId="7CA9344E" w:rsidR="004F72E9" w:rsidRDefault="004F72E9" w:rsidP="0016087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3119103290</w:t>
      </w:r>
      <w:r>
        <w:rPr>
          <w:rFonts w:ascii="黑体" w:eastAsia="黑体" w:hAnsi="黑体"/>
          <w:sz w:val="36"/>
        </w:rPr>
        <w:t xml:space="preserve"> </w:t>
      </w:r>
      <w:r>
        <w:rPr>
          <w:rFonts w:ascii="黑体" w:eastAsia="黑体" w:hAnsi="黑体" w:hint="eastAsia"/>
          <w:sz w:val="36"/>
        </w:rPr>
        <w:t xml:space="preserve">郭 </w:t>
      </w:r>
      <w:r>
        <w:rPr>
          <w:rFonts w:ascii="黑体" w:eastAsia="黑体" w:hAnsi="黑体"/>
          <w:sz w:val="36"/>
        </w:rPr>
        <w:t xml:space="preserve"> </w:t>
      </w:r>
      <w:r>
        <w:rPr>
          <w:rFonts w:ascii="黑体" w:eastAsia="黑体" w:hAnsi="黑体" w:hint="eastAsia"/>
          <w:sz w:val="36"/>
        </w:rPr>
        <w:t>林</w:t>
      </w:r>
    </w:p>
    <w:p w14:paraId="36D9BC9F" w14:textId="4A0B37CF" w:rsidR="004F72E9" w:rsidRDefault="004F72E9" w:rsidP="0016087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311</w:t>
      </w:r>
      <w:r w:rsidR="00A96DF8">
        <w:rPr>
          <w:rFonts w:ascii="黑体" w:eastAsia="黑体" w:hAnsi="黑体" w:hint="eastAsia"/>
          <w:sz w:val="36"/>
        </w:rPr>
        <w:t>9103322</w:t>
      </w:r>
      <w:r w:rsidR="00A96DF8">
        <w:rPr>
          <w:rFonts w:ascii="黑体" w:eastAsia="黑体" w:hAnsi="黑体"/>
          <w:sz w:val="36"/>
        </w:rPr>
        <w:t xml:space="preserve"> </w:t>
      </w:r>
      <w:r w:rsidR="00A96DF8">
        <w:rPr>
          <w:rFonts w:ascii="黑体" w:eastAsia="黑体" w:hAnsi="黑体" w:hint="eastAsia"/>
          <w:sz w:val="36"/>
        </w:rPr>
        <w:t xml:space="preserve">郝 </w:t>
      </w:r>
      <w:r w:rsidR="00A96DF8">
        <w:rPr>
          <w:rFonts w:ascii="黑体" w:eastAsia="黑体" w:hAnsi="黑体"/>
          <w:sz w:val="36"/>
        </w:rPr>
        <w:t xml:space="preserve"> </w:t>
      </w:r>
      <w:r w:rsidR="00A96DF8">
        <w:rPr>
          <w:rFonts w:ascii="黑体" w:eastAsia="黑体" w:hAnsi="黑体" w:hint="eastAsia"/>
          <w:sz w:val="36"/>
        </w:rPr>
        <w:t>喆</w:t>
      </w:r>
    </w:p>
    <w:p w14:paraId="679BCCB6" w14:textId="5F09489E" w:rsidR="00D02DD4" w:rsidRDefault="00AF4A49" w:rsidP="00AF4A49">
      <w:pPr>
        <w:widowControl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br w:type="page"/>
      </w:r>
    </w:p>
    <w:p w14:paraId="7CE4B8FB" w14:textId="06602AE2" w:rsidR="004F72E9" w:rsidRDefault="004F72E9" w:rsidP="004F72E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作业要求：</w:t>
      </w:r>
    </w:p>
    <w:p w14:paraId="3259CB7C" w14:textId="458A44AC" w:rsidR="004F72E9" w:rsidRPr="00553E36" w:rsidRDefault="004F72E9" w:rsidP="004F72E9">
      <w:pPr>
        <w:rPr>
          <w:sz w:val="24"/>
        </w:rPr>
      </w:pPr>
      <w:r w:rsidRPr="00553E36">
        <w:rPr>
          <w:rFonts w:hint="eastAsia"/>
          <w:sz w:val="24"/>
        </w:rPr>
        <w:t>使用</w:t>
      </w:r>
      <w:r w:rsidRPr="00553E36">
        <w:rPr>
          <w:rFonts w:hint="eastAsia"/>
          <w:sz w:val="24"/>
        </w:rPr>
        <w:t>Carlvik</w:t>
      </w:r>
      <w:r w:rsidRPr="00553E36">
        <w:rPr>
          <w:sz w:val="24"/>
        </w:rPr>
        <w:t>’s</w:t>
      </w:r>
      <w:r w:rsidRPr="00553E36">
        <w:rPr>
          <w:rFonts w:hint="eastAsia"/>
          <w:sz w:val="24"/>
        </w:rPr>
        <w:t>两项有理近似的等价理论，计算下列组件</w:t>
      </w:r>
      <w:r w:rsidRPr="00553E36">
        <w:rPr>
          <w:rFonts w:hint="eastAsia"/>
          <w:sz w:val="24"/>
        </w:rPr>
        <w:t>U-238</w:t>
      </w:r>
      <w:r w:rsidRPr="00553E36">
        <w:rPr>
          <w:rFonts w:hint="eastAsia"/>
          <w:sz w:val="24"/>
        </w:rPr>
        <w:t>的有效截面。</w:t>
      </w:r>
    </w:p>
    <w:p w14:paraId="571F2571" w14:textId="77777777" w:rsidR="0021106E" w:rsidRDefault="004F72E9" w:rsidP="0021106E">
      <w:pPr>
        <w:keepNext/>
        <w:jc w:val="center"/>
      </w:pPr>
      <w:r>
        <w:rPr>
          <w:noProof/>
        </w:rPr>
        <w:drawing>
          <wp:inline distT="0" distB="0" distL="0" distR="0" wp14:anchorId="4065464A" wp14:editId="35A7769E">
            <wp:extent cx="1643677" cy="15121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337" cy="15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AD59" w14:textId="5AA6556E" w:rsidR="004F72E9" w:rsidRDefault="0021106E" w:rsidP="0021106E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8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组件示意图</w:t>
      </w:r>
    </w:p>
    <w:p w14:paraId="1BB65C12" w14:textId="48B71DD5" w:rsidR="004F72E9" w:rsidRPr="00553E36" w:rsidRDefault="004F72E9" w:rsidP="004F72E9">
      <w:pPr>
        <w:jc w:val="left"/>
        <w:rPr>
          <w:sz w:val="24"/>
        </w:rPr>
      </w:pPr>
      <w:r w:rsidRPr="00553E36">
        <w:rPr>
          <w:rFonts w:hint="eastAsia"/>
          <w:sz w:val="24"/>
        </w:rPr>
        <w:t>具体要求：</w:t>
      </w:r>
    </w:p>
    <w:p w14:paraId="34003E09" w14:textId="701426EE" w:rsidR="004F72E9" w:rsidRPr="00553E36" w:rsidRDefault="00FD74DF" w:rsidP="00FD74DF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553E36">
        <w:rPr>
          <w:rFonts w:hint="eastAsia"/>
          <w:sz w:val="24"/>
        </w:rPr>
        <w:t>使用典型压水堆栅元和组件的尺寸</w:t>
      </w:r>
    </w:p>
    <w:p w14:paraId="04D3A13A" w14:textId="2AAE448E" w:rsidR="004F72E9" w:rsidRPr="00553E36" w:rsidRDefault="004F72E9" w:rsidP="004F72E9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553E36">
        <w:rPr>
          <w:rFonts w:hint="eastAsia"/>
          <w:sz w:val="24"/>
        </w:rPr>
        <w:t>燃料中含有</w:t>
      </w:r>
      <w:r w:rsidRPr="00553E36">
        <w:rPr>
          <w:rFonts w:hint="eastAsia"/>
          <w:sz w:val="24"/>
        </w:rPr>
        <w:t>U</w:t>
      </w:r>
      <w:r w:rsidRPr="00553E36">
        <w:rPr>
          <w:sz w:val="24"/>
        </w:rPr>
        <w:t>-238</w:t>
      </w:r>
      <w:r w:rsidRPr="00553E36">
        <w:rPr>
          <w:rFonts w:hint="eastAsia"/>
          <w:sz w:val="24"/>
        </w:rPr>
        <w:t>和</w:t>
      </w:r>
      <w:r w:rsidRPr="00553E36">
        <w:rPr>
          <w:rFonts w:hint="eastAsia"/>
          <w:sz w:val="24"/>
        </w:rPr>
        <w:t>H</w:t>
      </w:r>
      <w:r w:rsidRPr="00553E36">
        <w:rPr>
          <w:sz w:val="24"/>
        </w:rPr>
        <w:t>-1</w:t>
      </w:r>
    </w:p>
    <w:p w14:paraId="5A983E5C" w14:textId="4864D20A" w:rsidR="00FD74DF" w:rsidRPr="00553E36" w:rsidRDefault="004F72E9" w:rsidP="00FD74DF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553E36">
        <w:rPr>
          <w:rFonts w:hint="eastAsia"/>
          <w:sz w:val="24"/>
        </w:rPr>
        <w:t>栅元</w:t>
      </w:r>
      <w:r w:rsidRPr="00553E36">
        <w:rPr>
          <w:rFonts w:hint="eastAsia"/>
          <w:sz w:val="24"/>
        </w:rPr>
        <w:t>1</w:t>
      </w:r>
      <w:r w:rsidRPr="00553E36">
        <w:rPr>
          <w:rFonts w:hint="eastAsia"/>
          <w:sz w:val="24"/>
        </w:rPr>
        <w:t>和栅元</w:t>
      </w:r>
      <w:r w:rsidRPr="00553E36">
        <w:rPr>
          <w:rFonts w:hint="eastAsia"/>
          <w:sz w:val="24"/>
        </w:rPr>
        <w:t>2</w:t>
      </w:r>
      <w:r w:rsidRPr="00553E36">
        <w:rPr>
          <w:rFonts w:hint="eastAsia"/>
          <w:sz w:val="24"/>
        </w:rPr>
        <w:t>材料和几何相同</w:t>
      </w:r>
    </w:p>
    <w:p w14:paraId="713AA0D9" w14:textId="5EDAA412" w:rsidR="004F72E9" w:rsidRPr="00553E36" w:rsidRDefault="004F72E9" w:rsidP="004F72E9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553E36">
        <w:rPr>
          <w:rFonts w:hint="eastAsia"/>
          <w:sz w:val="24"/>
        </w:rPr>
        <w:t>栅元</w:t>
      </w:r>
      <w:r w:rsidRPr="00553E36">
        <w:rPr>
          <w:rFonts w:hint="eastAsia"/>
          <w:sz w:val="24"/>
        </w:rPr>
        <w:t>3</w:t>
      </w:r>
      <w:r w:rsidRPr="00553E36">
        <w:rPr>
          <w:rFonts w:hint="eastAsia"/>
          <w:sz w:val="24"/>
        </w:rPr>
        <w:t>为水洞</w:t>
      </w:r>
    </w:p>
    <w:p w14:paraId="04D52999" w14:textId="260A94C5" w:rsidR="00FD74DF" w:rsidRPr="00553E36" w:rsidRDefault="00FD74DF" w:rsidP="004F72E9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553E36">
        <w:rPr>
          <w:rFonts w:hint="eastAsia"/>
          <w:sz w:val="24"/>
        </w:rPr>
        <w:t>所有温度均为</w:t>
      </w:r>
      <w:r w:rsidRPr="00553E36">
        <w:rPr>
          <w:rFonts w:hint="eastAsia"/>
          <w:sz w:val="24"/>
        </w:rPr>
        <w:t>300</w:t>
      </w:r>
      <w:r w:rsidRPr="00553E36">
        <w:rPr>
          <w:sz w:val="24"/>
        </w:rPr>
        <w:t>K</w:t>
      </w:r>
    </w:p>
    <w:p w14:paraId="6FC1B9FC" w14:textId="79B67161" w:rsidR="00FD74DF" w:rsidRDefault="00FD74DF" w:rsidP="00FD74DF">
      <w:pPr>
        <w:pStyle w:val="2"/>
        <w:numPr>
          <w:ilvl w:val="0"/>
          <w:numId w:val="1"/>
        </w:numPr>
      </w:pPr>
      <w:r>
        <w:rPr>
          <w:rFonts w:hint="eastAsia"/>
        </w:rPr>
        <w:t>计算过程</w:t>
      </w:r>
    </w:p>
    <w:p w14:paraId="4B048FE7" w14:textId="77777777" w:rsidR="00FD74DF" w:rsidRPr="00FD74DF" w:rsidRDefault="00FD74DF" w:rsidP="00FD74DF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CA0E17D" w14:textId="77777777" w:rsidR="00FD74DF" w:rsidRPr="00FD74DF" w:rsidRDefault="00FD74DF" w:rsidP="00FD74DF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5BFF4C08" w14:textId="25C2F3E5" w:rsidR="00FD74DF" w:rsidRDefault="00FD74DF" w:rsidP="00FD74DF">
      <w:pPr>
        <w:pStyle w:val="3"/>
        <w:numPr>
          <w:ilvl w:val="1"/>
          <w:numId w:val="3"/>
        </w:numPr>
      </w:pPr>
      <w:r>
        <w:rPr>
          <w:rFonts w:hint="eastAsia"/>
        </w:rPr>
        <w:t>问题建模</w:t>
      </w:r>
    </w:p>
    <w:p w14:paraId="43136764" w14:textId="442361B7" w:rsidR="00FD74DF" w:rsidRPr="00553E36" w:rsidRDefault="00FD74DF" w:rsidP="00FD74DF">
      <w:pPr>
        <w:pStyle w:val="a3"/>
        <w:numPr>
          <w:ilvl w:val="2"/>
          <w:numId w:val="3"/>
        </w:numPr>
        <w:ind w:firstLineChars="0"/>
        <w:rPr>
          <w:sz w:val="24"/>
        </w:rPr>
      </w:pPr>
      <w:r w:rsidRPr="00553E36">
        <w:rPr>
          <w:rFonts w:hint="eastAsia"/>
          <w:sz w:val="24"/>
        </w:rPr>
        <w:t>几何尺寸：</w:t>
      </w:r>
    </w:p>
    <w:p w14:paraId="1C6877DC" w14:textId="134357E1" w:rsidR="00FD74DF" w:rsidRPr="00553E36" w:rsidRDefault="00FD74DF" w:rsidP="00FD74DF">
      <w:pPr>
        <w:pStyle w:val="a3"/>
        <w:ind w:left="1418" w:firstLineChars="0" w:firstLine="0"/>
        <w:rPr>
          <w:sz w:val="24"/>
        </w:rPr>
      </w:pPr>
      <w:r w:rsidRPr="00553E36">
        <w:rPr>
          <w:rFonts w:hint="eastAsia"/>
          <w:sz w:val="24"/>
        </w:rPr>
        <w:t>燃料棒半径：</w:t>
      </w:r>
      <w:r w:rsidRPr="00553E36">
        <w:rPr>
          <w:rFonts w:hint="eastAsia"/>
          <w:sz w:val="24"/>
        </w:rPr>
        <w:t>0.4</w:t>
      </w:r>
      <w:r w:rsidR="008038B6">
        <w:rPr>
          <w:sz w:val="24"/>
        </w:rPr>
        <w:t>0</w:t>
      </w:r>
      <w:r w:rsidRPr="00553E36">
        <w:rPr>
          <w:rFonts w:hint="eastAsia"/>
          <w:sz w:val="24"/>
        </w:rPr>
        <w:t>75cm</w:t>
      </w:r>
    </w:p>
    <w:p w14:paraId="6B378F44" w14:textId="0E515CB6" w:rsidR="00FD74DF" w:rsidRPr="00553E36" w:rsidRDefault="00FD74DF" w:rsidP="00FD74DF">
      <w:pPr>
        <w:pStyle w:val="a3"/>
        <w:ind w:left="1418" w:firstLineChars="0" w:firstLine="0"/>
        <w:rPr>
          <w:sz w:val="24"/>
        </w:rPr>
      </w:pPr>
      <w:r w:rsidRPr="00553E36">
        <w:rPr>
          <w:rFonts w:hint="eastAsia"/>
          <w:sz w:val="24"/>
        </w:rPr>
        <w:t>气隙半径：无气隙</w:t>
      </w:r>
    </w:p>
    <w:p w14:paraId="7F67E33F" w14:textId="03DD7F46" w:rsidR="00FD74DF" w:rsidRPr="00553E36" w:rsidRDefault="00FD74DF" w:rsidP="00FD74DF">
      <w:pPr>
        <w:pStyle w:val="a3"/>
        <w:ind w:left="1418" w:firstLineChars="0" w:firstLine="0"/>
        <w:rPr>
          <w:sz w:val="24"/>
        </w:rPr>
      </w:pPr>
      <w:r w:rsidRPr="00553E36">
        <w:rPr>
          <w:rFonts w:hint="eastAsia"/>
          <w:sz w:val="24"/>
        </w:rPr>
        <w:t>包壳半径：无包壳</w:t>
      </w:r>
    </w:p>
    <w:p w14:paraId="334EEBF6" w14:textId="7A0D051D" w:rsidR="00FD74DF" w:rsidRPr="00553E36" w:rsidRDefault="00FD74DF" w:rsidP="00FD74DF">
      <w:pPr>
        <w:pStyle w:val="a3"/>
        <w:ind w:left="1418" w:firstLineChars="0" w:firstLine="0"/>
        <w:rPr>
          <w:sz w:val="24"/>
        </w:rPr>
      </w:pPr>
      <w:r w:rsidRPr="00553E36">
        <w:rPr>
          <w:rFonts w:hint="eastAsia"/>
          <w:sz w:val="24"/>
        </w:rPr>
        <w:t>两棒中心间距：</w:t>
      </w:r>
      <w:r w:rsidRPr="00553E36">
        <w:rPr>
          <w:rFonts w:hint="eastAsia"/>
          <w:sz w:val="24"/>
        </w:rPr>
        <w:t>1.27cm</w:t>
      </w:r>
    </w:p>
    <w:p w14:paraId="32130E8B" w14:textId="46CB09DF" w:rsidR="00FD74DF" w:rsidRPr="00553E36" w:rsidRDefault="00FD74DF" w:rsidP="00FD74DF">
      <w:pPr>
        <w:pStyle w:val="a3"/>
        <w:numPr>
          <w:ilvl w:val="2"/>
          <w:numId w:val="3"/>
        </w:numPr>
        <w:ind w:firstLineChars="0"/>
        <w:rPr>
          <w:sz w:val="24"/>
        </w:rPr>
      </w:pPr>
      <w:r w:rsidRPr="00553E36">
        <w:rPr>
          <w:rFonts w:hint="eastAsia"/>
          <w:sz w:val="24"/>
        </w:rPr>
        <w:t>材料确定：</w:t>
      </w:r>
    </w:p>
    <w:p w14:paraId="76469B28" w14:textId="6510B005" w:rsidR="00FD74DF" w:rsidRPr="00553E36" w:rsidRDefault="00FD74DF" w:rsidP="00FD74DF">
      <w:pPr>
        <w:pStyle w:val="a3"/>
        <w:ind w:left="1418" w:firstLineChars="0" w:firstLine="0"/>
        <w:rPr>
          <w:sz w:val="24"/>
        </w:rPr>
      </w:pPr>
      <w:r w:rsidRPr="00553E36">
        <w:rPr>
          <w:rFonts w:hint="eastAsia"/>
          <w:sz w:val="24"/>
        </w:rPr>
        <w:t>燃料棒材料：</w:t>
      </w:r>
      <w:r w:rsidRPr="00553E36">
        <w:rPr>
          <w:rFonts w:hint="eastAsia"/>
          <w:sz w:val="24"/>
        </w:rPr>
        <w:t>U</w:t>
      </w:r>
      <w:r w:rsidRPr="00553E36">
        <w:rPr>
          <w:sz w:val="24"/>
        </w:rPr>
        <w:t xml:space="preserve">-238 </w:t>
      </w:r>
      <w:r w:rsidRPr="00553E36">
        <w:rPr>
          <w:rFonts w:hint="eastAsia"/>
          <w:sz w:val="24"/>
        </w:rPr>
        <w:t>原子核密度：</w:t>
      </w:r>
      <w:r w:rsidRPr="00553E36">
        <w:rPr>
          <w:rFonts w:hint="eastAsia"/>
          <w:sz w:val="24"/>
        </w:rPr>
        <w:t>2.180</w:t>
      </w:r>
      <w:r w:rsidRPr="00553E36">
        <w:rPr>
          <w:sz w:val="24"/>
        </w:rPr>
        <w:t>E-</w:t>
      </w:r>
      <w:r w:rsidRPr="00553E36">
        <w:rPr>
          <w:rFonts w:hint="eastAsia"/>
          <w:sz w:val="24"/>
        </w:rPr>
        <w:t>2</w:t>
      </w:r>
      <w:r w:rsidRPr="00553E36">
        <w:rPr>
          <w:sz w:val="24"/>
        </w:rPr>
        <w:t xml:space="preserve"> </w:t>
      </w:r>
      <w:r w:rsidRPr="00553E36">
        <w:rPr>
          <w:rFonts w:hint="eastAsia"/>
          <w:sz w:val="24"/>
        </w:rPr>
        <w:t>/</w:t>
      </w:r>
      <w:r w:rsidRPr="00553E36">
        <w:rPr>
          <w:sz w:val="24"/>
        </w:rPr>
        <w:t>(b*cm)</w:t>
      </w:r>
    </w:p>
    <w:p w14:paraId="4C3D99B1" w14:textId="78634724" w:rsidR="00FD74DF" w:rsidRPr="00553E36" w:rsidRDefault="00FD74DF" w:rsidP="00FD74DF">
      <w:pPr>
        <w:pStyle w:val="a3"/>
        <w:ind w:left="1418" w:firstLineChars="0" w:firstLine="0"/>
        <w:rPr>
          <w:sz w:val="24"/>
        </w:rPr>
      </w:pPr>
      <w:r w:rsidRPr="00553E36">
        <w:rPr>
          <w:sz w:val="24"/>
        </w:rPr>
        <w:t xml:space="preserve">            H-1   </w:t>
      </w:r>
      <w:r w:rsidRPr="00553E36">
        <w:rPr>
          <w:rFonts w:hint="eastAsia"/>
          <w:sz w:val="24"/>
        </w:rPr>
        <w:t>原子核密度：</w:t>
      </w:r>
      <w:r w:rsidRPr="00553E36">
        <w:rPr>
          <w:rFonts w:hint="eastAsia"/>
          <w:sz w:val="24"/>
        </w:rPr>
        <w:t>4.360</w:t>
      </w:r>
      <w:r w:rsidRPr="00553E36">
        <w:rPr>
          <w:sz w:val="24"/>
        </w:rPr>
        <w:t>E-2</w:t>
      </w:r>
      <w:r w:rsidRPr="00553E36">
        <w:rPr>
          <w:rFonts w:hint="eastAsia"/>
          <w:sz w:val="24"/>
        </w:rPr>
        <w:t>/(</w:t>
      </w:r>
      <w:r w:rsidRPr="00553E36">
        <w:rPr>
          <w:sz w:val="24"/>
        </w:rPr>
        <w:t>b*cm)</w:t>
      </w:r>
    </w:p>
    <w:p w14:paraId="13AD1C21" w14:textId="067479AF" w:rsidR="00FD74DF" w:rsidRPr="00553E36" w:rsidRDefault="00FD74DF" w:rsidP="00FD74DF">
      <w:pPr>
        <w:pStyle w:val="a3"/>
        <w:ind w:left="1418" w:firstLineChars="0" w:firstLine="0"/>
        <w:rPr>
          <w:sz w:val="24"/>
        </w:rPr>
      </w:pPr>
      <w:r w:rsidRPr="00553E36">
        <w:rPr>
          <w:rFonts w:hint="eastAsia"/>
          <w:sz w:val="24"/>
        </w:rPr>
        <w:t>慢化剂材料：</w:t>
      </w:r>
      <w:r w:rsidRPr="00553E36">
        <w:rPr>
          <w:rFonts w:hint="eastAsia"/>
          <w:sz w:val="24"/>
        </w:rPr>
        <w:t>O</w:t>
      </w:r>
      <w:r w:rsidRPr="00553E36">
        <w:rPr>
          <w:sz w:val="24"/>
        </w:rPr>
        <w:t xml:space="preserve">-16  </w:t>
      </w:r>
      <w:r w:rsidRPr="00553E36">
        <w:rPr>
          <w:rFonts w:hint="eastAsia"/>
          <w:sz w:val="24"/>
        </w:rPr>
        <w:t>原子核密度：</w:t>
      </w:r>
      <w:r w:rsidRPr="00553E36">
        <w:rPr>
          <w:rFonts w:hint="eastAsia"/>
          <w:sz w:val="24"/>
        </w:rPr>
        <w:t>3</w:t>
      </w:r>
      <w:r w:rsidRPr="00553E36">
        <w:rPr>
          <w:sz w:val="24"/>
        </w:rPr>
        <w:t>.350E-02/(b*cm)</w:t>
      </w:r>
    </w:p>
    <w:p w14:paraId="3D6CE965" w14:textId="608A14E8" w:rsidR="00FD74DF" w:rsidRPr="00553E36" w:rsidRDefault="00FD74DF" w:rsidP="00FD74DF">
      <w:pPr>
        <w:pStyle w:val="a3"/>
        <w:ind w:left="1418" w:firstLineChars="600" w:firstLine="1440"/>
        <w:rPr>
          <w:sz w:val="24"/>
        </w:rPr>
      </w:pPr>
      <w:r w:rsidRPr="00553E36">
        <w:rPr>
          <w:sz w:val="24"/>
        </w:rPr>
        <w:t xml:space="preserve">H-1   </w:t>
      </w:r>
      <w:r w:rsidRPr="00553E36">
        <w:rPr>
          <w:rFonts w:hint="eastAsia"/>
          <w:sz w:val="24"/>
        </w:rPr>
        <w:t>原子核密度：</w:t>
      </w:r>
      <w:r w:rsidRPr="00553E36">
        <w:rPr>
          <w:sz w:val="24"/>
        </w:rPr>
        <w:t>6.700E-2</w:t>
      </w:r>
      <w:r w:rsidRPr="00553E36">
        <w:rPr>
          <w:rFonts w:hint="eastAsia"/>
          <w:sz w:val="24"/>
        </w:rPr>
        <w:t>/(</w:t>
      </w:r>
      <w:r w:rsidRPr="00553E36">
        <w:rPr>
          <w:sz w:val="24"/>
        </w:rPr>
        <w:t>b*cm)</w:t>
      </w:r>
    </w:p>
    <w:p w14:paraId="2C50ED5C" w14:textId="56A6255F" w:rsidR="00FD74DF" w:rsidRPr="00553E36" w:rsidRDefault="00FD74DF" w:rsidP="00FD74DF">
      <w:pPr>
        <w:pStyle w:val="a3"/>
        <w:numPr>
          <w:ilvl w:val="2"/>
          <w:numId w:val="3"/>
        </w:numPr>
        <w:ind w:firstLineChars="0"/>
        <w:rPr>
          <w:sz w:val="24"/>
        </w:rPr>
      </w:pPr>
      <w:r w:rsidRPr="00553E36">
        <w:rPr>
          <w:rFonts w:hint="eastAsia"/>
          <w:sz w:val="24"/>
        </w:rPr>
        <w:t>温度确定：</w:t>
      </w:r>
    </w:p>
    <w:p w14:paraId="7476719A" w14:textId="735A53E6" w:rsidR="00161326" w:rsidRPr="00553E36" w:rsidRDefault="00FD74DF" w:rsidP="00553E36">
      <w:pPr>
        <w:pStyle w:val="a3"/>
        <w:ind w:left="1418" w:firstLine="480"/>
        <w:rPr>
          <w:sz w:val="24"/>
        </w:rPr>
      </w:pPr>
      <w:r w:rsidRPr="00553E36">
        <w:rPr>
          <w:rFonts w:hint="eastAsia"/>
          <w:sz w:val="24"/>
        </w:rPr>
        <w:t>由于</w:t>
      </w:r>
      <w:r w:rsidRPr="00553E36">
        <w:rPr>
          <w:rFonts w:hint="eastAsia"/>
          <w:sz w:val="24"/>
        </w:rPr>
        <w:t>W</w:t>
      </w:r>
      <w:r w:rsidRPr="00553E36">
        <w:rPr>
          <w:sz w:val="24"/>
        </w:rPr>
        <w:t>IMS</w:t>
      </w:r>
      <w:r w:rsidRPr="00553E36">
        <w:rPr>
          <w:rFonts w:hint="eastAsia"/>
          <w:sz w:val="24"/>
        </w:rPr>
        <w:t>数据库中核素温度存在</w:t>
      </w:r>
      <w:r w:rsidRPr="00553E36">
        <w:rPr>
          <w:rFonts w:hint="eastAsia"/>
          <w:sz w:val="24"/>
        </w:rPr>
        <w:t>293</w:t>
      </w:r>
      <w:r w:rsidRPr="00553E36">
        <w:rPr>
          <w:sz w:val="24"/>
        </w:rPr>
        <w:t>K,600K,900K,1100K</w:t>
      </w:r>
      <w:r w:rsidRPr="00553E36">
        <w:rPr>
          <w:rFonts w:hint="eastAsia"/>
          <w:sz w:val="24"/>
        </w:rPr>
        <w:t>等值，考虑</w:t>
      </w:r>
      <w:r w:rsidRPr="00553E36">
        <w:rPr>
          <w:rFonts w:hint="eastAsia"/>
          <w:sz w:val="24"/>
        </w:rPr>
        <w:t>300</w:t>
      </w:r>
      <w:r w:rsidRPr="00553E36">
        <w:rPr>
          <w:sz w:val="24"/>
        </w:rPr>
        <w:t>K</w:t>
      </w:r>
      <w:r w:rsidRPr="00553E36">
        <w:rPr>
          <w:rFonts w:hint="eastAsia"/>
          <w:sz w:val="24"/>
        </w:rPr>
        <w:t>和</w:t>
      </w:r>
      <w:r w:rsidRPr="00553E36">
        <w:rPr>
          <w:rFonts w:hint="eastAsia"/>
          <w:sz w:val="24"/>
        </w:rPr>
        <w:t>293</w:t>
      </w:r>
      <w:r w:rsidRPr="00553E36">
        <w:rPr>
          <w:sz w:val="24"/>
        </w:rPr>
        <w:t>K</w:t>
      </w:r>
      <w:r w:rsidRPr="00553E36">
        <w:rPr>
          <w:rFonts w:hint="eastAsia"/>
          <w:sz w:val="24"/>
        </w:rPr>
        <w:t>相差不大，因此本作业中将所有材料温度改为</w:t>
      </w:r>
      <w:r w:rsidRPr="00553E36">
        <w:rPr>
          <w:sz w:val="24"/>
        </w:rPr>
        <w:t>293K</w:t>
      </w:r>
    </w:p>
    <w:p w14:paraId="6B51A6C6" w14:textId="3F525147" w:rsidR="00553E36" w:rsidRDefault="00553E36" w:rsidP="00553E36">
      <w:pPr>
        <w:pStyle w:val="3"/>
        <w:numPr>
          <w:ilvl w:val="1"/>
          <w:numId w:val="3"/>
        </w:numPr>
      </w:pPr>
      <w:r>
        <w:rPr>
          <w:rFonts w:hint="eastAsia"/>
        </w:rPr>
        <w:t>丹可夫因子的计算</w:t>
      </w:r>
    </w:p>
    <w:p w14:paraId="5404E05E" w14:textId="6763EF97" w:rsidR="00553E36" w:rsidRDefault="00553E36" w:rsidP="00553E36">
      <w:pPr>
        <w:ind w:left="420" w:firstLine="420"/>
        <w:rPr>
          <w:sz w:val="24"/>
        </w:rPr>
      </w:pPr>
      <w:r w:rsidRPr="00553E36">
        <w:rPr>
          <w:rFonts w:hint="eastAsia"/>
          <w:sz w:val="24"/>
        </w:rPr>
        <w:t>由于</w:t>
      </w:r>
      <w:r>
        <w:rPr>
          <w:rFonts w:hint="eastAsia"/>
          <w:sz w:val="24"/>
        </w:rPr>
        <w:t>二维几何使用碰撞概率法计算丹可夫因子过于复杂，因此使用中子</w:t>
      </w:r>
      <w:r>
        <w:rPr>
          <w:rFonts w:hint="eastAsia"/>
          <w:sz w:val="24"/>
        </w:rPr>
        <w:lastRenderedPageBreak/>
        <w:t>流方法计算丹可夫因子。基于</w:t>
      </w:r>
      <w:r>
        <w:rPr>
          <w:rFonts w:hint="eastAsia"/>
          <w:sz w:val="24"/>
        </w:rPr>
        <w:t>N</w:t>
      </w:r>
      <w:r>
        <w:rPr>
          <w:sz w:val="24"/>
        </w:rPr>
        <w:t>ECP-X</w:t>
      </w:r>
      <w:r>
        <w:rPr>
          <w:rFonts w:hint="eastAsia"/>
          <w:sz w:val="24"/>
        </w:rPr>
        <w:t>，根据</w:t>
      </w: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的建模，可以计算得到栅元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和栅元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的丹可夫因子。其计算结果如下：</w:t>
      </w:r>
    </w:p>
    <w:p w14:paraId="1F17F3A7" w14:textId="0027298E" w:rsidR="00CD46DF" w:rsidRDefault="00CD46DF" w:rsidP="00CD46DF">
      <w:pPr>
        <w:pStyle w:val="a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8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栅元号与丹可夫因子对应关系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3E36" w14:paraId="766AED99" w14:textId="77777777" w:rsidTr="00553E36"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</w:tcPr>
          <w:p w14:paraId="1B0708A7" w14:textId="5DA19CA2" w:rsidR="00553E36" w:rsidRDefault="00553E36" w:rsidP="00553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栅元号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</w:tcPr>
          <w:p w14:paraId="77E3BA31" w14:textId="269C1B14" w:rsidR="00553E36" w:rsidRDefault="00553E36" w:rsidP="00553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丹可夫因子</w:t>
            </w:r>
            <w:r w:rsidRPr="00553E36">
              <w:rPr>
                <w:i/>
                <w:sz w:val="24"/>
              </w:rPr>
              <w:t>C</w:t>
            </w:r>
          </w:p>
        </w:tc>
      </w:tr>
      <w:tr w:rsidR="00553E36" w14:paraId="247FE931" w14:textId="77777777" w:rsidTr="00553E36">
        <w:tc>
          <w:tcPr>
            <w:tcW w:w="4148" w:type="dxa"/>
            <w:tcBorders>
              <w:top w:val="single" w:sz="8" w:space="0" w:color="auto"/>
              <w:bottom w:val="nil"/>
            </w:tcBorders>
          </w:tcPr>
          <w:p w14:paraId="7F29F3E6" w14:textId="4DC70F96" w:rsidR="00553E36" w:rsidRDefault="00553E36" w:rsidP="00553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148" w:type="dxa"/>
            <w:tcBorders>
              <w:top w:val="single" w:sz="8" w:space="0" w:color="auto"/>
              <w:bottom w:val="nil"/>
            </w:tcBorders>
          </w:tcPr>
          <w:p w14:paraId="077EBF5C" w14:textId="789C09C5" w:rsidR="00553E36" w:rsidRDefault="00553E36" w:rsidP="00553E36">
            <w:pPr>
              <w:jc w:val="center"/>
              <w:rPr>
                <w:sz w:val="24"/>
              </w:rPr>
            </w:pPr>
            <w:r w:rsidRPr="00553E36">
              <w:rPr>
                <w:sz w:val="24"/>
              </w:rPr>
              <w:t>0.271990544</w:t>
            </w:r>
          </w:p>
        </w:tc>
      </w:tr>
      <w:tr w:rsidR="00553E36" w14:paraId="5F21243C" w14:textId="77777777" w:rsidTr="00553E36">
        <w:tc>
          <w:tcPr>
            <w:tcW w:w="4148" w:type="dxa"/>
            <w:tcBorders>
              <w:top w:val="nil"/>
              <w:bottom w:val="single" w:sz="12" w:space="0" w:color="auto"/>
            </w:tcBorders>
          </w:tcPr>
          <w:p w14:paraId="5A21BC30" w14:textId="68ADCE13" w:rsidR="00553E36" w:rsidRDefault="00553E36" w:rsidP="00553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148" w:type="dxa"/>
            <w:tcBorders>
              <w:top w:val="nil"/>
              <w:bottom w:val="single" w:sz="12" w:space="0" w:color="auto"/>
            </w:tcBorders>
          </w:tcPr>
          <w:p w14:paraId="5B3D70E7" w14:textId="57A2BA09" w:rsidR="00553E36" w:rsidRDefault="00553E36" w:rsidP="00553E36">
            <w:pPr>
              <w:jc w:val="center"/>
              <w:rPr>
                <w:sz w:val="24"/>
              </w:rPr>
            </w:pPr>
            <w:r w:rsidRPr="00553E36">
              <w:rPr>
                <w:sz w:val="24"/>
              </w:rPr>
              <w:t>0.235123642</w:t>
            </w:r>
          </w:p>
        </w:tc>
      </w:tr>
    </w:tbl>
    <w:p w14:paraId="7FEB6CC9" w14:textId="4DFD9554" w:rsidR="00553E36" w:rsidRDefault="00553E36" w:rsidP="00553E36">
      <w:pPr>
        <w:pStyle w:val="3"/>
        <w:numPr>
          <w:ilvl w:val="1"/>
          <w:numId w:val="3"/>
        </w:numPr>
      </w:pPr>
      <w:r>
        <w:rPr>
          <w:rFonts w:hint="eastAsia"/>
        </w:rPr>
        <w:t>计算过程</w:t>
      </w:r>
    </w:p>
    <w:p w14:paraId="3F129EE0" w14:textId="28243649" w:rsidR="00553E36" w:rsidRPr="0064169A" w:rsidRDefault="00553E36" w:rsidP="0064169A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 w:rsidRPr="0064169A">
        <w:rPr>
          <w:rFonts w:hint="eastAsia"/>
          <w:sz w:val="24"/>
        </w:rPr>
        <w:t>基于</w:t>
      </w:r>
      <w:r w:rsidRPr="0064169A">
        <w:rPr>
          <w:rFonts w:hint="eastAsia"/>
          <w:sz w:val="24"/>
        </w:rPr>
        <w:t>Carlvik</w:t>
      </w:r>
      <w:r w:rsidRPr="0064169A">
        <w:rPr>
          <w:sz w:val="24"/>
        </w:rPr>
        <w:t>’s</w:t>
      </w:r>
      <w:r w:rsidRPr="0064169A">
        <w:rPr>
          <w:rFonts w:hint="eastAsia"/>
          <w:sz w:val="24"/>
        </w:rPr>
        <w:t>两项有理近似公式，</w:t>
      </w:r>
      <w:r w:rsidRPr="0064169A">
        <w:rPr>
          <w:rFonts w:hint="eastAsia"/>
          <w:sz w:val="24"/>
        </w:rPr>
        <w:t>2.2</w:t>
      </w:r>
      <w:r w:rsidRPr="0064169A">
        <w:rPr>
          <w:rFonts w:hint="eastAsia"/>
          <w:sz w:val="24"/>
        </w:rPr>
        <w:t>计算得到的</w:t>
      </w:r>
      <w:r w:rsidR="003E209B" w:rsidRPr="0064169A">
        <w:rPr>
          <w:rFonts w:hint="eastAsia"/>
          <w:sz w:val="24"/>
        </w:rPr>
        <w:t>1</w:t>
      </w:r>
      <w:r w:rsidR="003E209B" w:rsidRPr="0064169A">
        <w:rPr>
          <w:rFonts w:hint="eastAsia"/>
          <w:sz w:val="24"/>
        </w:rPr>
        <w:t>号栅元</w:t>
      </w:r>
      <w:r w:rsidRPr="0064169A">
        <w:rPr>
          <w:rFonts w:hint="eastAsia"/>
          <w:sz w:val="24"/>
        </w:rPr>
        <w:t>丹可夫因子</w:t>
      </w:r>
      <w:r w:rsidR="00A96DF8" w:rsidRPr="0064169A">
        <w:rPr>
          <w:rFonts w:hint="eastAsia"/>
          <w:i/>
          <w:sz w:val="24"/>
        </w:rPr>
        <w:t>C</w:t>
      </w:r>
      <w:r w:rsidRPr="0064169A">
        <w:rPr>
          <w:rFonts w:hint="eastAsia"/>
          <w:sz w:val="24"/>
        </w:rPr>
        <w:t>，计算得到</w:t>
      </w:r>
      <w:r w:rsidR="003E209B" w:rsidRPr="0064169A">
        <w:rPr>
          <w:rFonts w:hint="eastAsia"/>
          <w:sz w:val="24"/>
        </w:rPr>
        <w:t>：</w:t>
      </w:r>
    </w:p>
    <w:p w14:paraId="0864FA1C" w14:textId="030271B9" w:rsidR="00553E36" w:rsidRPr="0064169A" w:rsidRDefault="00A96DF8" w:rsidP="00553E36">
      <w:pPr>
        <w:ind w:left="420"/>
        <w:jc w:val="center"/>
        <w:rPr>
          <w:sz w:val="24"/>
        </w:rPr>
      </w:pPr>
      <w:r w:rsidRPr="0064169A">
        <w:rPr>
          <w:position w:val="-132"/>
          <w:sz w:val="24"/>
        </w:rPr>
        <w:object w:dxaOrig="3040" w:dyaOrig="2760" w14:anchorId="51DFB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95pt;height:137.8pt" o:ole="">
            <v:imagedata r:id="rId6" o:title=""/>
          </v:shape>
          <o:OLEObject Type="Embed" ProgID="Equation.DSMT4" ShapeID="_x0000_i1025" DrawAspect="Content" ObjectID="_1655054862" r:id="rId7"/>
        </w:object>
      </w:r>
    </w:p>
    <w:p w14:paraId="0FD16E4C" w14:textId="471E0E2B" w:rsidR="00A96DF8" w:rsidRPr="0064169A" w:rsidRDefault="00A96DF8" w:rsidP="0064169A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64169A">
        <w:rPr>
          <w:rFonts w:hint="eastAsia"/>
          <w:sz w:val="24"/>
        </w:rPr>
        <w:t>逃脱截面</w:t>
      </w:r>
      <w:r w:rsidR="009F7DDB" w:rsidRPr="0064169A">
        <w:rPr>
          <w:position w:val="-6"/>
        </w:rPr>
        <w:object w:dxaOrig="320" w:dyaOrig="260" w14:anchorId="5132AE61">
          <v:shape id="_x0000_i1026" type="#_x0000_t75" style="width:15.9pt;height:12.8pt" o:ole="">
            <v:imagedata r:id="rId8" o:title=""/>
          </v:shape>
          <o:OLEObject Type="Embed" ProgID="Equation.DSMT4" ShapeID="_x0000_i1026" DrawAspect="Content" ObjectID="_1655054863" r:id="rId9"/>
        </w:object>
      </w:r>
      <w:r w:rsidRPr="0064169A">
        <w:rPr>
          <w:rFonts w:hint="eastAsia"/>
          <w:sz w:val="24"/>
        </w:rPr>
        <w:t>由公式</w:t>
      </w:r>
      <w:r w:rsidRPr="0064169A">
        <w:rPr>
          <w:position w:val="-24"/>
        </w:rPr>
        <w:object w:dxaOrig="740" w:dyaOrig="620" w14:anchorId="0177E098">
          <v:shape id="_x0000_i1027" type="#_x0000_t75" style="width:37.1pt;height:30.9pt" o:ole="">
            <v:imagedata r:id="rId10" o:title=""/>
          </v:shape>
          <o:OLEObject Type="Embed" ProgID="Equation.DSMT4" ShapeID="_x0000_i1027" DrawAspect="Content" ObjectID="_1655054864" r:id="rId11"/>
        </w:object>
      </w:r>
      <w:r w:rsidRPr="0064169A">
        <w:rPr>
          <w:rFonts w:hint="eastAsia"/>
          <w:sz w:val="24"/>
        </w:rPr>
        <w:t>计算得到，其中</w:t>
      </w:r>
      <w:r w:rsidRPr="0064169A">
        <w:rPr>
          <w:position w:val="-6"/>
        </w:rPr>
        <w:object w:dxaOrig="200" w:dyaOrig="320" w14:anchorId="696D4D53">
          <v:shape id="_x0000_i1028" type="#_x0000_t75" style="width:10.15pt;height:15.9pt" o:ole="">
            <v:imagedata r:id="rId12" o:title=""/>
          </v:shape>
          <o:OLEObject Type="Embed" ProgID="Equation.DSMT4" ShapeID="_x0000_i1028" DrawAspect="Content" ObjectID="_1655054865" r:id="rId13"/>
        </w:object>
      </w:r>
      <w:r w:rsidRPr="0064169A">
        <w:rPr>
          <w:rFonts w:hint="eastAsia"/>
          <w:sz w:val="24"/>
        </w:rPr>
        <w:t>为平均燃料棒弦长</w:t>
      </w:r>
      <w:r w:rsidRPr="0064169A">
        <w:rPr>
          <w:position w:val="-24"/>
        </w:rPr>
        <w:object w:dxaOrig="1500" w:dyaOrig="660" w14:anchorId="105CB701">
          <v:shape id="_x0000_i1029" type="#_x0000_t75" style="width:75.1pt;height:33.15pt" o:ole="">
            <v:imagedata r:id="rId14" o:title=""/>
          </v:shape>
          <o:OLEObject Type="Embed" ProgID="Equation.DSMT4" ShapeID="_x0000_i1029" DrawAspect="Content" ObjectID="_1655054866" r:id="rId15"/>
        </w:object>
      </w:r>
      <w:r w:rsidR="003E209B" w:rsidRPr="0064169A">
        <w:rPr>
          <w:rFonts w:hint="eastAsia"/>
          <w:sz w:val="24"/>
        </w:rPr>
        <w:t>。</w:t>
      </w:r>
    </w:p>
    <w:p w14:paraId="6BD5408E" w14:textId="12B55A80" w:rsidR="00A96DF8" w:rsidRPr="0064169A" w:rsidRDefault="00B17D99" w:rsidP="0064169A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64169A">
        <w:rPr>
          <w:position w:val="-14"/>
        </w:rPr>
        <w:object w:dxaOrig="440" w:dyaOrig="380" w14:anchorId="285A2FB1">
          <v:shape id="_x0000_i1030" type="#_x0000_t75" style="width:22.1pt;height:19pt" o:ole="">
            <v:imagedata r:id="rId16" o:title=""/>
          </v:shape>
          <o:OLEObject Type="Embed" ProgID="Equation.DSMT4" ShapeID="_x0000_i1030" DrawAspect="Content" ObjectID="_1655054867" r:id="rId17"/>
        </w:object>
      </w:r>
      <w:r w:rsidR="009F7DDB" w:rsidRPr="0064169A">
        <w:rPr>
          <w:rFonts w:hint="eastAsia"/>
          <w:sz w:val="24"/>
        </w:rPr>
        <w:t>为</w:t>
      </w:r>
      <w:r w:rsidR="009F7DDB" w:rsidRPr="0064169A">
        <w:rPr>
          <w:rFonts w:hint="eastAsia"/>
          <w:sz w:val="24"/>
        </w:rPr>
        <w:t>H</w:t>
      </w:r>
      <w:r w:rsidR="009F7DDB" w:rsidRPr="0064169A">
        <w:rPr>
          <w:sz w:val="24"/>
        </w:rPr>
        <w:t>-1</w:t>
      </w:r>
      <w:r w:rsidR="009F7DDB" w:rsidRPr="0064169A">
        <w:rPr>
          <w:rFonts w:hint="eastAsia"/>
          <w:sz w:val="24"/>
        </w:rPr>
        <w:t>核素的散射截面，由</w:t>
      </w:r>
      <w:r w:rsidR="009F7DDB" w:rsidRPr="0064169A">
        <w:rPr>
          <w:rFonts w:hint="eastAsia"/>
          <w:sz w:val="24"/>
        </w:rPr>
        <w:t>W</w:t>
      </w:r>
      <w:r w:rsidR="009F7DDB" w:rsidRPr="0064169A">
        <w:rPr>
          <w:sz w:val="24"/>
        </w:rPr>
        <w:t>IMS</w:t>
      </w:r>
      <w:r w:rsidR="009F7DDB" w:rsidRPr="0064169A">
        <w:rPr>
          <w:rFonts w:hint="eastAsia"/>
          <w:sz w:val="24"/>
        </w:rPr>
        <w:t>数据库中读取</w:t>
      </w:r>
      <w:r w:rsidR="003E209B" w:rsidRPr="0064169A">
        <w:rPr>
          <w:rFonts w:hint="eastAsia"/>
          <w:sz w:val="24"/>
        </w:rPr>
        <w:t>。</w:t>
      </w:r>
    </w:p>
    <w:p w14:paraId="314433A2" w14:textId="576EE2F2" w:rsidR="009F7DDB" w:rsidRPr="0064169A" w:rsidRDefault="009F7DDB" w:rsidP="0064169A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64169A">
        <w:rPr>
          <w:rFonts w:hint="eastAsia"/>
          <w:sz w:val="24"/>
        </w:rPr>
        <w:t>基于已知的</w:t>
      </w:r>
      <w:r w:rsidRPr="0064169A">
        <w:rPr>
          <w:position w:val="-6"/>
        </w:rPr>
        <w:object w:dxaOrig="320" w:dyaOrig="260" w14:anchorId="51B3BAE1">
          <v:shape id="_x0000_i1031" type="#_x0000_t75" style="width:15.9pt;height:12.8pt" o:ole="">
            <v:imagedata r:id="rId18" o:title=""/>
          </v:shape>
          <o:OLEObject Type="Embed" ProgID="Equation.DSMT4" ShapeID="_x0000_i1031" DrawAspect="Content" ObjectID="_1655054868" r:id="rId19"/>
        </w:object>
      </w:r>
      <w:r w:rsidRPr="0064169A">
        <w:rPr>
          <w:rFonts w:hint="eastAsia"/>
          <w:sz w:val="24"/>
        </w:rPr>
        <w:t>，</w:t>
      </w:r>
      <w:r w:rsidRPr="0064169A">
        <w:rPr>
          <w:position w:val="-14"/>
        </w:rPr>
        <w:object w:dxaOrig="440" w:dyaOrig="380" w14:anchorId="570B1FDD">
          <v:shape id="_x0000_i1032" type="#_x0000_t75" style="width:22.1pt;height:19pt" o:ole="">
            <v:imagedata r:id="rId20" o:title=""/>
          </v:shape>
          <o:OLEObject Type="Embed" ProgID="Equation.DSMT4" ShapeID="_x0000_i1032" DrawAspect="Content" ObjectID="_1655054869" r:id="rId21"/>
        </w:object>
      </w:r>
      <w:r w:rsidRPr="0064169A">
        <w:rPr>
          <w:rFonts w:hint="eastAsia"/>
          <w:sz w:val="24"/>
        </w:rPr>
        <w:t>，</w:t>
      </w:r>
      <w:r w:rsidRPr="0064169A">
        <w:rPr>
          <w:position w:val="-12"/>
        </w:rPr>
        <w:object w:dxaOrig="400" w:dyaOrig="360" w14:anchorId="66C23F76">
          <v:shape id="_x0000_i1033" type="#_x0000_t75" style="width:19.9pt;height:18.1pt" o:ole="">
            <v:imagedata r:id="rId22" o:title=""/>
          </v:shape>
          <o:OLEObject Type="Embed" ProgID="Equation.DSMT4" ShapeID="_x0000_i1033" DrawAspect="Content" ObjectID="_1655054870" r:id="rId23"/>
        </w:object>
      </w:r>
      <w:r w:rsidRPr="0064169A">
        <w:rPr>
          <w:rFonts w:hint="eastAsia"/>
          <w:sz w:val="24"/>
        </w:rPr>
        <w:t>，以及</w:t>
      </w:r>
      <w:r w:rsidRPr="0064169A">
        <w:rPr>
          <w:rFonts w:hint="eastAsia"/>
          <w:sz w:val="24"/>
        </w:rPr>
        <w:t>U</w:t>
      </w:r>
      <w:r w:rsidRPr="0064169A">
        <w:rPr>
          <w:sz w:val="24"/>
        </w:rPr>
        <w:t>-238</w:t>
      </w:r>
      <w:r w:rsidRPr="0064169A">
        <w:rPr>
          <w:rFonts w:hint="eastAsia"/>
          <w:sz w:val="24"/>
        </w:rPr>
        <w:t>的原子核密度</w:t>
      </w:r>
      <w:r w:rsidRPr="0064169A">
        <w:rPr>
          <w:rFonts w:hint="eastAsia"/>
          <w:i/>
          <w:sz w:val="24"/>
        </w:rPr>
        <w:t>N</w:t>
      </w:r>
      <w:r w:rsidRPr="0064169A">
        <w:rPr>
          <w:rFonts w:hint="eastAsia"/>
          <w:i/>
          <w:sz w:val="24"/>
          <w:vertAlign w:val="subscript"/>
        </w:rPr>
        <w:t>r</w:t>
      </w:r>
      <w:r w:rsidRPr="0064169A">
        <w:rPr>
          <w:sz w:val="24"/>
        </w:rPr>
        <w:t>,</w:t>
      </w:r>
      <w:r w:rsidR="00B17D99" w:rsidRPr="0064169A">
        <w:rPr>
          <w:sz w:val="24"/>
        </w:rPr>
        <w:t>H</w:t>
      </w:r>
      <w:r w:rsidR="00B17D99" w:rsidRPr="0064169A">
        <w:rPr>
          <w:rFonts w:hint="eastAsia"/>
          <w:sz w:val="24"/>
        </w:rPr>
        <w:t>-1</w:t>
      </w:r>
      <w:r w:rsidR="00B17D99" w:rsidRPr="0064169A">
        <w:rPr>
          <w:rFonts w:hint="eastAsia"/>
          <w:sz w:val="24"/>
        </w:rPr>
        <w:t>的原子核密度</w:t>
      </w:r>
      <w:r w:rsidR="00B17D99" w:rsidRPr="0064169A">
        <w:rPr>
          <w:rFonts w:hint="eastAsia"/>
          <w:i/>
          <w:sz w:val="24"/>
        </w:rPr>
        <w:t>N</w:t>
      </w:r>
      <w:r w:rsidR="00B17D99" w:rsidRPr="0064169A">
        <w:rPr>
          <w:rFonts w:hint="eastAsia"/>
          <w:sz w:val="24"/>
          <w:vertAlign w:val="subscript"/>
        </w:rPr>
        <w:t>0</w:t>
      </w:r>
      <w:r w:rsidR="00B17D99" w:rsidRPr="0064169A">
        <w:rPr>
          <w:rFonts w:hint="eastAsia"/>
          <w:sz w:val="24"/>
        </w:rPr>
        <w:t>，</w:t>
      </w:r>
      <w:r w:rsidRPr="0064169A">
        <w:rPr>
          <w:rFonts w:hint="eastAsia"/>
          <w:sz w:val="24"/>
        </w:rPr>
        <w:t>可以计算背景截面</w:t>
      </w:r>
      <w:r w:rsidRPr="0064169A">
        <w:rPr>
          <w:position w:val="-12"/>
        </w:rPr>
        <w:object w:dxaOrig="360" w:dyaOrig="360" w14:anchorId="1245BCBC">
          <v:shape id="_x0000_i1034" type="#_x0000_t75" style="width:18.1pt;height:18.1pt" o:ole="">
            <v:imagedata r:id="rId24" o:title=""/>
          </v:shape>
          <o:OLEObject Type="Embed" ProgID="Equation.DSMT4" ShapeID="_x0000_i1034" DrawAspect="Content" ObjectID="_1655054871" r:id="rId25"/>
        </w:object>
      </w:r>
      <w:r w:rsidRPr="0064169A">
        <w:rPr>
          <w:rFonts w:hint="eastAsia"/>
          <w:sz w:val="24"/>
        </w:rPr>
        <w:t>，</w:t>
      </w:r>
      <w:r w:rsidRPr="0064169A">
        <w:rPr>
          <w:position w:val="-12"/>
        </w:rPr>
        <w:object w:dxaOrig="360" w:dyaOrig="360" w14:anchorId="1AC3F3BA">
          <v:shape id="_x0000_i1035" type="#_x0000_t75" style="width:18.1pt;height:18.1pt" o:ole="">
            <v:imagedata r:id="rId26" o:title=""/>
          </v:shape>
          <o:OLEObject Type="Embed" ProgID="Equation.DSMT4" ShapeID="_x0000_i1035" DrawAspect="Content" ObjectID="_1655054872" r:id="rId27"/>
        </w:object>
      </w:r>
      <w:r w:rsidRPr="0064169A">
        <w:rPr>
          <w:rFonts w:hint="eastAsia"/>
          <w:sz w:val="24"/>
        </w:rPr>
        <w:t>，公式如下：</w:t>
      </w:r>
    </w:p>
    <w:p w14:paraId="0C9A8ED4" w14:textId="2C9720E0" w:rsidR="009F7DDB" w:rsidRPr="0064169A" w:rsidRDefault="00B17D99" w:rsidP="009F7DDB">
      <w:pPr>
        <w:ind w:left="420"/>
        <w:jc w:val="center"/>
        <w:rPr>
          <w:sz w:val="24"/>
        </w:rPr>
      </w:pPr>
      <w:r w:rsidRPr="0064169A">
        <w:rPr>
          <w:position w:val="-66"/>
          <w:sz w:val="24"/>
        </w:rPr>
        <w:object w:dxaOrig="1939" w:dyaOrig="1440" w14:anchorId="072EA433">
          <v:shape id="_x0000_i1036" type="#_x0000_t75" style="width:96.75pt;height:1in" o:ole="">
            <v:imagedata r:id="rId28" o:title=""/>
          </v:shape>
          <o:OLEObject Type="Embed" ProgID="Equation.DSMT4" ShapeID="_x0000_i1036" DrawAspect="Content" ObjectID="_1655054873" r:id="rId29"/>
        </w:object>
      </w:r>
    </w:p>
    <w:p w14:paraId="724F6D7A" w14:textId="255097A2" w:rsidR="009F7DDB" w:rsidRPr="0064169A" w:rsidRDefault="009F7DDB" w:rsidP="0064169A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64169A">
        <w:rPr>
          <w:rFonts w:hint="eastAsia"/>
          <w:sz w:val="24"/>
        </w:rPr>
        <w:t>根据计算得到的</w:t>
      </w:r>
      <w:r w:rsidRPr="0064169A">
        <w:rPr>
          <w:position w:val="-12"/>
        </w:rPr>
        <w:object w:dxaOrig="360" w:dyaOrig="360" w14:anchorId="4429B659">
          <v:shape id="_x0000_i1037" type="#_x0000_t75" style="width:18.1pt;height:18.1pt" o:ole="">
            <v:imagedata r:id="rId24" o:title=""/>
          </v:shape>
          <o:OLEObject Type="Embed" ProgID="Equation.DSMT4" ShapeID="_x0000_i1037" DrawAspect="Content" ObjectID="_1655054874" r:id="rId30"/>
        </w:object>
      </w:r>
      <w:r w:rsidRPr="0064169A">
        <w:rPr>
          <w:rFonts w:hint="eastAsia"/>
          <w:sz w:val="24"/>
        </w:rPr>
        <w:t>，</w:t>
      </w:r>
      <w:r w:rsidRPr="0064169A">
        <w:rPr>
          <w:position w:val="-12"/>
        </w:rPr>
        <w:object w:dxaOrig="360" w:dyaOrig="360" w14:anchorId="0F45482E">
          <v:shape id="_x0000_i1038" type="#_x0000_t75" style="width:18.1pt;height:18.1pt" o:ole="">
            <v:imagedata r:id="rId26" o:title=""/>
          </v:shape>
          <o:OLEObject Type="Embed" ProgID="Equation.DSMT4" ShapeID="_x0000_i1038" DrawAspect="Content" ObjectID="_1655054875" r:id="rId31"/>
        </w:object>
      </w:r>
      <w:r w:rsidRPr="0064169A">
        <w:rPr>
          <w:rFonts w:hint="eastAsia"/>
          <w:sz w:val="24"/>
        </w:rPr>
        <w:t>，在</w:t>
      </w:r>
      <w:r w:rsidRPr="0064169A">
        <w:rPr>
          <w:rFonts w:hint="eastAsia"/>
          <w:sz w:val="24"/>
        </w:rPr>
        <w:t>U</w:t>
      </w:r>
      <w:r w:rsidRPr="0064169A">
        <w:rPr>
          <w:sz w:val="24"/>
        </w:rPr>
        <w:t>-238</w:t>
      </w:r>
      <w:r w:rsidRPr="0064169A">
        <w:rPr>
          <w:rFonts w:hint="eastAsia"/>
          <w:sz w:val="24"/>
        </w:rPr>
        <w:t>共振积分表中进行插值，可以得到</w:t>
      </w:r>
      <w:r w:rsidR="003E209B" w:rsidRPr="0064169A">
        <w:rPr>
          <w:rFonts w:hint="eastAsia"/>
          <w:sz w:val="24"/>
        </w:rPr>
        <w:t>U</w:t>
      </w:r>
      <w:r w:rsidR="003E209B" w:rsidRPr="0064169A">
        <w:rPr>
          <w:sz w:val="24"/>
        </w:rPr>
        <w:t>-</w:t>
      </w:r>
      <w:r w:rsidR="003E209B" w:rsidRPr="0064169A">
        <w:rPr>
          <w:rFonts w:hint="eastAsia"/>
          <w:sz w:val="24"/>
        </w:rPr>
        <w:t>238</w:t>
      </w:r>
      <w:r w:rsidR="003E209B" w:rsidRPr="0064169A">
        <w:rPr>
          <w:rFonts w:hint="eastAsia"/>
          <w:sz w:val="24"/>
        </w:rPr>
        <w:t>吸收截面的</w:t>
      </w:r>
      <w:r w:rsidRPr="0064169A">
        <w:rPr>
          <w:rFonts w:hint="eastAsia"/>
          <w:sz w:val="24"/>
        </w:rPr>
        <w:t>有效共振积分</w:t>
      </w:r>
      <w:r w:rsidRPr="0064169A">
        <w:rPr>
          <w:i/>
          <w:sz w:val="24"/>
        </w:rPr>
        <w:t>I</w:t>
      </w:r>
      <w:r w:rsidRPr="0064169A">
        <w:rPr>
          <w:rFonts w:hint="eastAsia"/>
          <w:sz w:val="24"/>
          <w:vertAlign w:val="subscript"/>
        </w:rPr>
        <w:t>1</w:t>
      </w:r>
      <w:r w:rsidRPr="0064169A">
        <w:rPr>
          <w:rFonts w:hint="eastAsia"/>
          <w:sz w:val="24"/>
        </w:rPr>
        <w:t>,</w:t>
      </w:r>
      <w:r w:rsidRPr="0064169A">
        <w:rPr>
          <w:i/>
          <w:sz w:val="24"/>
        </w:rPr>
        <w:t>I</w:t>
      </w:r>
      <w:r w:rsidRPr="0064169A">
        <w:rPr>
          <w:rFonts w:hint="eastAsia"/>
          <w:sz w:val="24"/>
          <w:vertAlign w:val="subscript"/>
        </w:rPr>
        <w:t>2</w:t>
      </w:r>
      <w:r w:rsidRPr="0064169A">
        <w:rPr>
          <w:rFonts w:hint="eastAsia"/>
          <w:sz w:val="24"/>
        </w:rPr>
        <w:t>。</w:t>
      </w:r>
    </w:p>
    <w:p w14:paraId="2C9D9E79" w14:textId="6E7E01AD" w:rsidR="00B17D99" w:rsidRPr="0064169A" w:rsidRDefault="00B17D99" w:rsidP="0064169A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64169A">
        <w:rPr>
          <w:rFonts w:hint="eastAsia"/>
          <w:sz w:val="24"/>
        </w:rPr>
        <w:t>在</w:t>
      </w:r>
      <w:r w:rsidRPr="0064169A">
        <w:rPr>
          <w:rFonts w:hint="eastAsia"/>
          <w:sz w:val="24"/>
        </w:rPr>
        <w:t>W</w:t>
      </w:r>
      <w:r w:rsidRPr="0064169A">
        <w:rPr>
          <w:sz w:val="24"/>
        </w:rPr>
        <w:t>IMS</w:t>
      </w:r>
      <w:r w:rsidRPr="0064169A">
        <w:rPr>
          <w:rFonts w:hint="eastAsia"/>
          <w:sz w:val="24"/>
        </w:rPr>
        <w:t>数据库中读取</w:t>
      </w:r>
      <w:r w:rsidRPr="0064169A">
        <w:rPr>
          <w:rFonts w:hint="eastAsia"/>
          <w:sz w:val="24"/>
        </w:rPr>
        <w:t>U</w:t>
      </w:r>
      <w:r w:rsidRPr="0064169A">
        <w:rPr>
          <w:sz w:val="24"/>
        </w:rPr>
        <w:t>-238</w:t>
      </w:r>
      <w:r w:rsidRPr="0064169A">
        <w:rPr>
          <w:rFonts w:hint="eastAsia"/>
          <w:sz w:val="24"/>
        </w:rPr>
        <w:t>的散射截面</w:t>
      </w:r>
      <w:r w:rsidRPr="0064169A">
        <w:rPr>
          <w:position w:val="-14"/>
        </w:rPr>
        <w:object w:dxaOrig="440" w:dyaOrig="380" w14:anchorId="24726B2D">
          <v:shape id="_x0000_i1039" type="#_x0000_t75" style="width:22.1pt;height:19pt" o:ole="">
            <v:imagedata r:id="rId32" o:title=""/>
          </v:shape>
          <o:OLEObject Type="Embed" ProgID="Equation.DSMT4" ShapeID="_x0000_i1039" DrawAspect="Content" ObjectID="_1655054876" r:id="rId33"/>
        </w:object>
      </w:r>
      <w:r w:rsidR="003E209B" w:rsidRPr="0064169A">
        <w:rPr>
          <w:rFonts w:hint="eastAsia"/>
          <w:sz w:val="24"/>
        </w:rPr>
        <w:t>。</w:t>
      </w:r>
    </w:p>
    <w:p w14:paraId="19AE2A6E" w14:textId="77777777" w:rsidR="003E209B" w:rsidRPr="0064169A" w:rsidRDefault="00B17D99" w:rsidP="0064169A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64169A">
        <w:rPr>
          <w:rFonts w:hint="eastAsia"/>
          <w:sz w:val="24"/>
        </w:rPr>
        <w:t>根据计算得到的</w:t>
      </w:r>
      <w:r w:rsidRPr="0064169A">
        <w:rPr>
          <w:i/>
          <w:sz w:val="24"/>
        </w:rPr>
        <w:t>I</w:t>
      </w:r>
      <w:r w:rsidRPr="0064169A">
        <w:rPr>
          <w:rFonts w:hint="eastAsia"/>
          <w:sz w:val="24"/>
          <w:vertAlign w:val="subscript"/>
        </w:rPr>
        <w:t>1</w:t>
      </w:r>
      <w:r w:rsidRPr="0064169A">
        <w:rPr>
          <w:rFonts w:hint="eastAsia"/>
          <w:sz w:val="24"/>
        </w:rPr>
        <w:t>,</w:t>
      </w:r>
      <w:r w:rsidRPr="0064169A">
        <w:rPr>
          <w:sz w:val="24"/>
        </w:rPr>
        <w:t xml:space="preserve"> </w:t>
      </w:r>
      <w:r w:rsidRPr="0064169A">
        <w:rPr>
          <w:i/>
          <w:sz w:val="24"/>
        </w:rPr>
        <w:t>I</w:t>
      </w:r>
      <w:r w:rsidRPr="0064169A">
        <w:rPr>
          <w:rFonts w:hint="eastAsia"/>
          <w:sz w:val="24"/>
          <w:vertAlign w:val="subscript"/>
        </w:rPr>
        <w:t>2</w:t>
      </w:r>
      <w:r w:rsidRPr="0064169A">
        <w:rPr>
          <w:rFonts w:hint="eastAsia"/>
          <w:sz w:val="24"/>
        </w:rPr>
        <w:t>,</w:t>
      </w:r>
      <w:r w:rsidRPr="0064169A">
        <w:rPr>
          <w:sz w:val="24"/>
        </w:rPr>
        <w:t xml:space="preserve"> </w:t>
      </w:r>
      <w:r w:rsidRPr="0064169A">
        <w:rPr>
          <w:rFonts w:cs="Times New Roman"/>
          <w:i/>
          <w:sz w:val="24"/>
        </w:rPr>
        <w:t>β</w:t>
      </w:r>
      <w:r w:rsidRPr="0064169A">
        <w:rPr>
          <w:rFonts w:cs="Times New Roman"/>
          <w:sz w:val="24"/>
          <w:vertAlign w:val="subscript"/>
        </w:rPr>
        <w:t>1</w:t>
      </w:r>
      <w:r w:rsidRPr="0064169A">
        <w:rPr>
          <w:rFonts w:cs="Times New Roman"/>
          <w:sz w:val="24"/>
        </w:rPr>
        <w:t>,</w:t>
      </w:r>
      <w:r w:rsidRPr="0064169A">
        <w:rPr>
          <w:rFonts w:cs="Times New Roman"/>
          <w:i/>
          <w:sz w:val="24"/>
        </w:rPr>
        <w:t xml:space="preserve"> β</w:t>
      </w:r>
      <w:r w:rsidRPr="0064169A">
        <w:rPr>
          <w:rFonts w:cs="Times New Roman"/>
          <w:sz w:val="24"/>
          <w:vertAlign w:val="subscript"/>
        </w:rPr>
        <w:t>2</w:t>
      </w:r>
      <w:r w:rsidRPr="0064169A">
        <w:rPr>
          <w:rFonts w:cs="Times New Roman"/>
          <w:sz w:val="24"/>
        </w:rPr>
        <w:t>,</w:t>
      </w:r>
      <w:r w:rsidRPr="0064169A">
        <w:rPr>
          <w:sz w:val="24"/>
        </w:rPr>
        <w:t xml:space="preserve"> </w:t>
      </w:r>
      <w:r w:rsidRPr="0064169A">
        <w:rPr>
          <w:position w:val="-14"/>
        </w:rPr>
        <w:object w:dxaOrig="440" w:dyaOrig="380" w14:anchorId="69A66A6D">
          <v:shape id="_x0000_i1040" type="#_x0000_t75" style="width:22.1pt;height:19pt" o:ole="">
            <v:imagedata r:id="rId32" o:title=""/>
          </v:shape>
          <o:OLEObject Type="Embed" ProgID="Equation.DSMT4" ShapeID="_x0000_i1040" DrawAspect="Content" ObjectID="_1655054877" r:id="rId34"/>
        </w:object>
      </w:r>
      <w:r w:rsidRPr="0064169A">
        <w:rPr>
          <w:rFonts w:hint="eastAsia"/>
          <w:sz w:val="24"/>
        </w:rPr>
        <w:t>，计算得到</w:t>
      </w:r>
      <w:r w:rsidRPr="0064169A">
        <w:rPr>
          <w:rFonts w:hint="eastAsia"/>
          <w:sz w:val="24"/>
        </w:rPr>
        <w:t>U-238</w:t>
      </w:r>
      <w:r w:rsidRPr="0064169A">
        <w:rPr>
          <w:rFonts w:hint="eastAsia"/>
          <w:sz w:val="24"/>
        </w:rPr>
        <w:t>的有效吸收截面：</w:t>
      </w:r>
    </w:p>
    <w:p w14:paraId="634F47DD" w14:textId="00781444" w:rsidR="00B17D99" w:rsidRPr="0064169A" w:rsidRDefault="00B17D99" w:rsidP="003E209B">
      <w:pPr>
        <w:pStyle w:val="a3"/>
        <w:ind w:left="780" w:firstLineChars="0" w:firstLine="0"/>
        <w:jc w:val="center"/>
        <w:rPr>
          <w:sz w:val="24"/>
        </w:rPr>
      </w:pPr>
      <w:r w:rsidRPr="0064169A">
        <w:rPr>
          <w:position w:val="-62"/>
          <w:sz w:val="24"/>
        </w:rPr>
        <w:object w:dxaOrig="3220" w:dyaOrig="999" w14:anchorId="75156549">
          <v:shape id="_x0000_i1041" type="#_x0000_t75" style="width:160.8pt;height:49.9pt" o:ole="">
            <v:imagedata r:id="rId35" o:title=""/>
          </v:shape>
          <o:OLEObject Type="Embed" ProgID="Equation.DSMT4" ShapeID="_x0000_i1041" DrawAspect="Content" ObjectID="_1655054878" r:id="rId36"/>
        </w:object>
      </w:r>
    </w:p>
    <w:p w14:paraId="71B0595A" w14:textId="0ACEDF5A" w:rsidR="003E209B" w:rsidRPr="0064169A" w:rsidRDefault="003E209B" w:rsidP="0064169A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64169A">
        <w:rPr>
          <w:rFonts w:hint="eastAsia"/>
          <w:sz w:val="24"/>
        </w:rPr>
        <w:t>重复上述过程</w:t>
      </w:r>
      <w:r w:rsidRPr="0064169A">
        <w:rPr>
          <w:rFonts w:hint="eastAsia"/>
          <w:sz w:val="24"/>
        </w:rPr>
        <w:t>3-</w:t>
      </w:r>
      <w:r w:rsidR="0064169A">
        <w:rPr>
          <w:rFonts w:hint="eastAsia"/>
          <w:sz w:val="24"/>
        </w:rPr>
        <w:t>7</w:t>
      </w:r>
      <w:r w:rsidRPr="0064169A">
        <w:rPr>
          <w:rFonts w:hint="eastAsia"/>
          <w:sz w:val="24"/>
        </w:rPr>
        <w:t>，直至所有共振能群有效吸收截面计算完成。</w:t>
      </w:r>
    </w:p>
    <w:p w14:paraId="02F0E702" w14:textId="6FEF0355" w:rsidR="003E209B" w:rsidRPr="0064169A" w:rsidRDefault="003E209B" w:rsidP="0064169A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64169A">
        <w:rPr>
          <w:rFonts w:hint="eastAsia"/>
          <w:sz w:val="24"/>
        </w:rPr>
        <w:t>重复上述过程</w:t>
      </w:r>
      <w:r w:rsidRPr="0064169A">
        <w:rPr>
          <w:rFonts w:hint="eastAsia"/>
          <w:sz w:val="24"/>
        </w:rPr>
        <w:t>1-</w:t>
      </w:r>
      <w:r w:rsidR="0064169A">
        <w:rPr>
          <w:rFonts w:hint="eastAsia"/>
          <w:sz w:val="24"/>
        </w:rPr>
        <w:t>8</w:t>
      </w:r>
      <w:r w:rsidRPr="0064169A">
        <w:rPr>
          <w:rFonts w:hint="eastAsia"/>
          <w:sz w:val="24"/>
        </w:rPr>
        <w:t>，计算</w:t>
      </w:r>
      <w:r w:rsidRPr="0064169A">
        <w:rPr>
          <w:rFonts w:hint="eastAsia"/>
          <w:sz w:val="24"/>
        </w:rPr>
        <w:t>2</w:t>
      </w:r>
      <w:r w:rsidRPr="0064169A">
        <w:rPr>
          <w:rFonts w:hint="eastAsia"/>
          <w:sz w:val="24"/>
        </w:rPr>
        <w:t>号栅元共振能群的有效吸收截面。</w:t>
      </w:r>
    </w:p>
    <w:p w14:paraId="5CCFB3B5" w14:textId="2EC67B38" w:rsidR="003E209B" w:rsidRDefault="003E209B" w:rsidP="003E209B">
      <w:pPr>
        <w:pStyle w:val="3"/>
        <w:numPr>
          <w:ilvl w:val="1"/>
          <w:numId w:val="3"/>
        </w:numPr>
      </w:pPr>
      <w:r>
        <w:rPr>
          <w:rFonts w:hint="eastAsia"/>
        </w:rPr>
        <w:t>程序实现</w:t>
      </w:r>
    </w:p>
    <w:p w14:paraId="0F71E159" w14:textId="0E9A4CC7" w:rsidR="0064169A" w:rsidRDefault="0064169A" w:rsidP="0064169A">
      <w:pPr>
        <w:ind w:left="420"/>
        <w:rPr>
          <w:sz w:val="24"/>
        </w:rPr>
      </w:pPr>
      <w:r w:rsidRPr="0064169A">
        <w:rPr>
          <w:rFonts w:hint="eastAsia"/>
          <w:sz w:val="24"/>
        </w:rPr>
        <w:t>基于</w:t>
      </w:r>
      <w:r w:rsidRPr="0064169A">
        <w:rPr>
          <w:rFonts w:hint="eastAsia"/>
          <w:sz w:val="24"/>
        </w:rPr>
        <w:t>2.3</w:t>
      </w:r>
      <w:r w:rsidRPr="0064169A">
        <w:rPr>
          <w:rFonts w:hint="eastAsia"/>
          <w:sz w:val="24"/>
        </w:rPr>
        <w:t>所述计算流程</w:t>
      </w:r>
      <w:r>
        <w:rPr>
          <w:rFonts w:hint="eastAsia"/>
          <w:sz w:val="24"/>
        </w:rPr>
        <w:t>，在使用</w:t>
      </w:r>
      <w:r>
        <w:rPr>
          <w:rFonts w:hint="eastAsia"/>
          <w:sz w:val="24"/>
        </w:rPr>
        <w:t>N</w:t>
      </w:r>
      <w:r>
        <w:rPr>
          <w:sz w:val="24"/>
        </w:rPr>
        <w:t>ECP-X</w:t>
      </w:r>
      <w:r>
        <w:rPr>
          <w:rFonts w:hint="eastAsia"/>
          <w:sz w:val="24"/>
        </w:rPr>
        <w:t>计算得到丹可夫因子的基础上，开发了使用</w:t>
      </w:r>
      <w:r>
        <w:rPr>
          <w:sz w:val="24"/>
        </w:rPr>
        <w:t>C</w:t>
      </w:r>
      <w:r>
        <w:rPr>
          <w:rFonts w:hint="eastAsia"/>
          <w:sz w:val="24"/>
        </w:rPr>
        <w:t>ar</w:t>
      </w:r>
      <w:r>
        <w:rPr>
          <w:sz w:val="24"/>
        </w:rPr>
        <w:t>lvik’s</w:t>
      </w:r>
      <w:r>
        <w:rPr>
          <w:rFonts w:hint="eastAsia"/>
          <w:sz w:val="24"/>
        </w:rPr>
        <w:t>两项有理近似的等价理论计算有效吸收截面的程序。程序实现过程如下：</w:t>
      </w:r>
    </w:p>
    <w:p w14:paraId="37CAD291" w14:textId="77777777" w:rsidR="00CD46DF" w:rsidRDefault="00687865" w:rsidP="00CD46DF">
      <w:pPr>
        <w:keepNext/>
        <w:ind w:left="420"/>
        <w:jc w:val="center"/>
      </w:pPr>
      <w:r>
        <w:object w:dxaOrig="6165" w:dyaOrig="7846" w14:anchorId="4BF890D8">
          <v:shape id="_x0000_i1042" type="#_x0000_t75" style="width:205.85pt;height:261.95pt" o:ole="">
            <v:imagedata r:id="rId37" o:title=""/>
          </v:shape>
          <o:OLEObject Type="Embed" ProgID="Visio.Drawing.15" ShapeID="_x0000_i1042" DrawAspect="Content" ObjectID="_1655054879" r:id="rId38"/>
        </w:object>
      </w:r>
    </w:p>
    <w:p w14:paraId="50801E79" w14:textId="29277C8F" w:rsidR="004934AC" w:rsidRDefault="00CD46DF" w:rsidP="00CD46DF">
      <w:pPr>
        <w:pStyle w:val="a5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85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程序计算流程图</w:t>
      </w:r>
    </w:p>
    <w:p w14:paraId="1FB85DBA" w14:textId="7BBA1AC2" w:rsidR="0064169A" w:rsidRDefault="0064169A" w:rsidP="0064169A">
      <w:pPr>
        <w:pStyle w:val="2"/>
        <w:numPr>
          <w:ilvl w:val="0"/>
          <w:numId w:val="3"/>
        </w:numPr>
      </w:pPr>
      <w:r>
        <w:rPr>
          <w:rFonts w:hint="eastAsia"/>
        </w:rPr>
        <w:t>计算结果</w:t>
      </w:r>
      <w:r w:rsidR="00A07459">
        <w:rPr>
          <w:rFonts w:hint="eastAsia"/>
        </w:rPr>
        <w:t>及分析</w:t>
      </w:r>
    </w:p>
    <w:p w14:paraId="5A542E28" w14:textId="1CBD08B7" w:rsidR="00A07459" w:rsidRPr="00A07459" w:rsidRDefault="00A07459" w:rsidP="00A07459">
      <w:pPr>
        <w:pStyle w:val="3"/>
        <w:numPr>
          <w:ilvl w:val="1"/>
          <w:numId w:val="3"/>
        </w:numPr>
      </w:pPr>
      <w:r>
        <w:rPr>
          <w:rFonts w:hint="eastAsia"/>
        </w:rPr>
        <w:t>计算结果</w:t>
      </w:r>
    </w:p>
    <w:p w14:paraId="75CDCCB8" w14:textId="0282EE3A" w:rsidR="0064169A" w:rsidRPr="0064169A" w:rsidRDefault="0064169A" w:rsidP="0064169A">
      <w:pPr>
        <w:ind w:left="420"/>
        <w:rPr>
          <w:sz w:val="24"/>
        </w:rPr>
      </w:pPr>
      <w:r>
        <w:rPr>
          <w:rFonts w:hint="eastAsia"/>
          <w:sz w:val="24"/>
        </w:rPr>
        <w:t>基于使用</w:t>
      </w:r>
      <w:r w:rsidR="00687865">
        <w:rPr>
          <w:rFonts w:hint="eastAsia"/>
          <w:sz w:val="24"/>
        </w:rPr>
        <w:t>2.4</w:t>
      </w:r>
      <w:r w:rsidR="00687865">
        <w:rPr>
          <w:rFonts w:hint="eastAsia"/>
          <w:sz w:val="24"/>
        </w:rPr>
        <w:t>所介绍的程序</w:t>
      </w:r>
      <w:r w:rsidR="000B0432">
        <w:rPr>
          <w:rFonts w:hint="eastAsia"/>
          <w:sz w:val="24"/>
        </w:rPr>
        <w:t>，计算得到</w:t>
      </w:r>
      <w:r w:rsidR="000B0432">
        <w:rPr>
          <w:rFonts w:hint="eastAsia"/>
          <w:sz w:val="24"/>
        </w:rPr>
        <w:t>1</w:t>
      </w:r>
      <w:r w:rsidR="000B0432">
        <w:rPr>
          <w:rFonts w:hint="eastAsia"/>
          <w:sz w:val="24"/>
        </w:rPr>
        <w:t>号栅元和</w:t>
      </w:r>
      <w:r w:rsidR="000B0432">
        <w:rPr>
          <w:rFonts w:hint="eastAsia"/>
          <w:sz w:val="24"/>
        </w:rPr>
        <w:t>2</w:t>
      </w:r>
      <w:r w:rsidR="000B0432">
        <w:rPr>
          <w:rFonts w:hint="eastAsia"/>
          <w:sz w:val="24"/>
        </w:rPr>
        <w:t>号栅元的</w:t>
      </w:r>
      <w:r w:rsidR="000B0432">
        <w:rPr>
          <w:rFonts w:hint="eastAsia"/>
          <w:sz w:val="24"/>
        </w:rPr>
        <w:t>U</w:t>
      </w:r>
      <w:r w:rsidR="000B0432">
        <w:rPr>
          <w:sz w:val="24"/>
        </w:rPr>
        <w:t>-238</w:t>
      </w:r>
      <w:r w:rsidR="000B0432">
        <w:rPr>
          <w:rFonts w:hint="eastAsia"/>
          <w:sz w:val="24"/>
        </w:rPr>
        <w:t>有效吸收截面，并同</w:t>
      </w:r>
      <w:r w:rsidR="000B0432">
        <w:rPr>
          <w:rFonts w:hint="eastAsia"/>
          <w:sz w:val="24"/>
        </w:rPr>
        <w:t>N</w:t>
      </w:r>
      <w:r w:rsidR="000B0432">
        <w:rPr>
          <w:sz w:val="24"/>
        </w:rPr>
        <w:t>ECP-X</w:t>
      </w:r>
      <w:r w:rsidR="00A07459">
        <w:rPr>
          <w:rFonts w:hint="eastAsia"/>
          <w:sz w:val="24"/>
        </w:rPr>
        <w:t>使用子群方法</w:t>
      </w:r>
      <w:r w:rsidR="000B0432">
        <w:rPr>
          <w:rFonts w:hint="eastAsia"/>
          <w:sz w:val="24"/>
        </w:rPr>
        <w:t>计算结果进行了比较。结果如下：</w:t>
      </w:r>
    </w:p>
    <w:p w14:paraId="3BF05DAE" w14:textId="6753D29B" w:rsidR="000B0432" w:rsidRDefault="00BB322A" w:rsidP="000B0432">
      <w:pPr>
        <w:keepNext/>
        <w:jc w:val="center"/>
      </w:pPr>
      <w:r>
        <w:object w:dxaOrig="6335" w:dyaOrig="4433" w14:anchorId="03F19E55">
          <v:shape id="_x0000_i1043" type="#_x0000_t75" style="width:316.7pt;height:221.75pt" o:ole="">
            <v:imagedata r:id="rId39" o:title=""/>
          </v:shape>
          <o:OLEObject Type="Embed" ProgID="Origin95.Graph" ShapeID="_x0000_i1043" DrawAspect="Content" ObjectID="_1655054880" r:id="rId40"/>
        </w:object>
      </w:r>
    </w:p>
    <w:p w14:paraId="77400667" w14:textId="237C555E" w:rsidR="00E8024C" w:rsidRDefault="000B0432" w:rsidP="000B0432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85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号栅元的</w:t>
      </w:r>
      <w:r>
        <w:rPr>
          <w:rFonts w:hint="eastAsia"/>
        </w:rPr>
        <w:t>U</w:t>
      </w:r>
      <w:r>
        <w:t>-</w:t>
      </w:r>
      <w:r>
        <w:rPr>
          <w:rFonts w:hint="eastAsia"/>
        </w:rPr>
        <w:t>238</w:t>
      </w:r>
      <w:r>
        <w:rPr>
          <w:rFonts w:hint="eastAsia"/>
        </w:rPr>
        <w:t>有效吸收截面</w:t>
      </w:r>
    </w:p>
    <w:p w14:paraId="6C0A37A9" w14:textId="5C46299D" w:rsidR="000B0432" w:rsidRDefault="00BB322A" w:rsidP="000B0432">
      <w:pPr>
        <w:keepNext/>
        <w:jc w:val="center"/>
      </w:pPr>
      <w:r>
        <w:object w:dxaOrig="6335" w:dyaOrig="4433" w14:anchorId="7DAFCC86">
          <v:shape id="_x0000_i1044" type="#_x0000_t75" style="width:316.7pt;height:221.75pt" o:ole="">
            <v:imagedata r:id="rId41" o:title=""/>
          </v:shape>
          <o:OLEObject Type="Embed" ProgID="Origin95.Graph" ShapeID="_x0000_i1044" DrawAspect="Content" ObjectID="_1655054881" r:id="rId42"/>
        </w:object>
      </w:r>
    </w:p>
    <w:p w14:paraId="53570E60" w14:textId="0617E6AB" w:rsidR="00596C7F" w:rsidRDefault="000B0432" w:rsidP="000B0432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85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号栅元的</w:t>
      </w:r>
      <w:r>
        <w:rPr>
          <w:rFonts w:hint="eastAsia"/>
        </w:rPr>
        <w:t>U</w:t>
      </w:r>
      <w:r>
        <w:t>-238</w:t>
      </w:r>
      <w:r>
        <w:rPr>
          <w:rFonts w:hint="eastAsia"/>
        </w:rPr>
        <w:t>有效吸收截面</w:t>
      </w:r>
    </w:p>
    <w:p w14:paraId="29129175" w14:textId="32CDEBCC" w:rsidR="00A07459" w:rsidRPr="00A07459" w:rsidRDefault="00A07459" w:rsidP="00A07459">
      <w:pPr>
        <w:pStyle w:val="3"/>
        <w:numPr>
          <w:ilvl w:val="1"/>
          <w:numId w:val="3"/>
        </w:numPr>
      </w:pPr>
      <w:r>
        <w:rPr>
          <w:rFonts w:hint="eastAsia"/>
        </w:rPr>
        <w:t>结果分析</w:t>
      </w:r>
    </w:p>
    <w:p w14:paraId="3412CDC2" w14:textId="77777777" w:rsidR="00860643" w:rsidRDefault="000B0432" w:rsidP="000B0432">
      <w:pPr>
        <w:rPr>
          <w:sz w:val="24"/>
        </w:rPr>
      </w:pPr>
      <w:r>
        <w:tab/>
      </w:r>
      <w:r>
        <w:rPr>
          <w:rFonts w:hint="eastAsia"/>
          <w:sz w:val="24"/>
        </w:rPr>
        <w:t>从图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可以看出，</w:t>
      </w:r>
      <w:r w:rsidR="00401FEC">
        <w:rPr>
          <w:rFonts w:hint="eastAsia"/>
          <w:sz w:val="24"/>
        </w:rPr>
        <w:t>等价理论计算结果与</w:t>
      </w:r>
      <w:r w:rsidR="00401FEC">
        <w:rPr>
          <w:rFonts w:hint="eastAsia"/>
          <w:sz w:val="24"/>
        </w:rPr>
        <w:t>N</w:t>
      </w:r>
      <w:r w:rsidR="00401FEC">
        <w:rPr>
          <w:sz w:val="24"/>
        </w:rPr>
        <w:t>ECP-X</w:t>
      </w:r>
      <w:r w:rsidR="00A07459">
        <w:rPr>
          <w:rFonts w:hint="eastAsia"/>
          <w:sz w:val="24"/>
        </w:rPr>
        <w:t>子群方法</w:t>
      </w:r>
      <w:r w:rsidR="00401FEC">
        <w:rPr>
          <w:rFonts w:hint="eastAsia"/>
          <w:sz w:val="24"/>
        </w:rPr>
        <w:t>计算结果有</w:t>
      </w:r>
      <w:r w:rsidR="00A07459">
        <w:rPr>
          <w:rFonts w:hint="eastAsia"/>
          <w:sz w:val="24"/>
        </w:rPr>
        <w:t>10%</w:t>
      </w:r>
      <w:r w:rsidR="00A07459">
        <w:rPr>
          <w:rFonts w:hint="eastAsia"/>
          <w:sz w:val="24"/>
        </w:rPr>
        <w:t>左右的偏差，最大偏差</w:t>
      </w:r>
      <w:r w:rsidR="00BB322A">
        <w:rPr>
          <w:rFonts w:hint="eastAsia"/>
          <w:sz w:val="24"/>
        </w:rPr>
        <w:t>为</w:t>
      </w:r>
      <w:r w:rsidR="00BB322A">
        <w:rPr>
          <w:rFonts w:hint="eastAsia"/>
          <w:sz w:val="24"/>
        </w:rPr>
        <w:t>15</w:t>
      </w:r>
      <w:r w:rsidR="00A07459">
        <w:rPr>
          <w:rFonts w:hint="eastAsia"/>
          <w:sz w:val="24"/>
        </w:rPr>
        <w:t>%</w:t>
      </w:r>
      <w:r w:rsidR="00A07459">
        <w:rPr>
          <w:rFonts w:hint="eastAsia"/>
          <w:sz w:val="24"/>
        </w:rPr>
        <w:t>。进一步分析原因，主要是因为等价理论使用了许多近似处理，其计算精度不如子群方法；在插值获得有效共振积分的时候，使用的插值方式是简单线性插值，其插值精度也不够高。</w:t>
      </w:r>
      <w:r w:rsidR="00860643">
        <w:rPr>
          <w:rFonts w:hint="eastAsia"/>
          <w:sz w:val="24"/>
        </w:rPr>
        <w:t>另外本题燃料棒中只含有</w:t>
      </w:r>
      <w:r w:rsidR="00860643">
        <w:rPr>
          <w:rFonts w:hint="eastAsia"/>
          <w:sz w:val="24"/>
        </w:rPr>
        <w:t>U</w:t>
      </w:r>
      <w:r w:rsidR="00860643">
        <w:rPr>
          <w:sz w:val="24"/>
        </w:rPr>
        <w:t>-238</w:t>
      </w:r>
      <w:r w:rsidR="00860643">
        <w:rPr>
          <w:rFonts w:hint="eastAsia"/>
          <w:sz w:val="24"/>
        </w:rPr>
        <w:t>和</w:t>
      </w:r>
      <w:r w:rsidR="00860643">
        <w:rPr>
          <w:rFonts w:hint="eastAsia"/>
          <w:sz w:val="24"/>
        </w:rPr>
        <w:t>H</w:t>
      </w:r>
      <w:r w:rsidR="00860643">
        <w:rPr>
          <w:sz w:val="24"/>
        </w:rPr>
        <w:t>-1</w:t>
      </w:r>
      <w:r w:rsidR="00860643">
        <w:rPr>
          <w:rFonts w:hint="eastAsia"/>
          <w:sz w:val="24"/>
        </w:rPr>
        <w:t>，与正常的燃料棒含有</w:t>
      </w:r>
      <w:r w:rsidR="00860643">
        <w:rPr>
          <w:rFonts w:hint="eastAsia"/>
          <w:sz w:val="24"/>
        </w:rPr>
        <w:t>U</w:t>
      </w:r>
      <w:r w:rsidR="00860643">
        <w:rPr>
          <w:sz w:val="24"/>
        </w:rPr>
        <w:t>-238</w:t>
      </w:r>
      <w:r w:rsidR="00860643">
        <w:rPr>
          <w:rFonts w:hint="eastAsia"/>
          <w:sz w:val="24"/>
        </w:rPr>
        <w:t>和</w:t>
      </w:r>
      <w:r w:rsidR="00860643">
        <w:rPr>
          <w:rFonts w:hint="eastAsia"/>
          <w:sz w:val="24"/>
        </w:rPr>
        <w:t>O</w:t>
      </w:r>
      <w:r w:rsidR="00860643">
        <w:rPr>
          <w:sz w:val="24"/>
        </w:rPr>
        <w:t>-16</w:t>
      </w:r>
      <w:r w:rsidR="00860643">
        <w:rPr>
          <w:rFonts w:hint="eastAsia"/>
          <w:sz w:val="24"/>
        </w:rPr>
        <w:t>不同。</w:t>
      </w:r>
    </w:p>
    <w:p w14:paraId="19E78BB0" w14:textId="052D8E17" w:rsidR="000B0432" w:rsidRDefault="00860643" w:rsidP="00860643">
      <w:pPr>
        <w:ind w:firstLine="420"/>
        <w:rPr>
          <w:sz w:val="24"/>
        </w:rPr>
      </w:pPr>
      <w:r>
        <w:rPr>
          <w:rFonts w:hint="eastAsia"/>
          <w:sz w:val="24"/>
        </w:rPr>
        <w:t>经测试，使用相同的方法计算，若燃料棒中只含有</w:t>
      </w:r>
      <w:r>
        <w:rPr>
          <w:rFonts w:hint="eastAsia"/>
          <w:sz w:val="24"/>
        </w:rPr>
        <w:t>U</w:t>
      </w:r>
      <w:r>
        <w:rPr>
          <w:sz w:val="24"/>
        </w:rPr>
        <w:t>-238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</w:t>
      </w:r>
      <w:r>
        <w:rPr>
          <w:sz w:val="24"/>
        </w:rPr>
        <w:t>16</w:t>
      </w:r>
      <w:r>
        <w:rPr>
          <w:rFonts w:hint="eastAsia"/>
          <w:sz w:val="24"/>
        </w:rPr>
        <w:t>，则两种方法计算得到的的</w:t>
      </w:r>
      <w:r>
        <w:rPr>
          <w:rFonts w:hint="eastAsia"/>
          <w:sz w:val="24"/>
        </w:rPr>
        <w:t>U</w:t>
      </w:r>
      <w:r>
        <w:rPr>
          <w:sz w:val="24"/>
        </w:rPr>
        <w:t>-238</w:t>
      </w:r>
      <w:r>
        <w:rPr>
          <w:rFonts w:hint="eastAsia"/>
          <w:sz w:val="24"/>
        </w:rPr>
        <w:t>平均有效吸收截面最大偏差为</w:t>
      </w:r>
      <w:r>
        <w:rPr>
          <w:rFonts w:hint="eastAsia"/>
          <w:sz w:val="24"/>
        </w:rPr>
        <w:t>5%</w:t>
      </w:r>
      <w:r>
        <w:rPr>
          <w:rFonts w:hint="eastAsia"/>
          <w:sz w:val="24"/>
        </w:rPr>
        <w:t>。</w:t>
      </w:r>
    </w:p>
    <w:p w14:paraId="3236B2EA" w14:textId="2CCFD54B" w:rsidR="00A07459" w:rsidRDefault="00A07459" w:rsidP="00A07459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结论</w:t>
      </w:r>
    </w:p>
    <w:p w14:paraId="3C366BA6" w14:textId="7FE72C8A" w:rsidR="00A07459" w:rsidRDefault="00A07459" w:rsidP="00A07459">
      <w:pPr>
        <w:ind w:left="420" w:firstLineChars="200" w:firstLine="480"/>
        <w:rPr>
          <w:sz w:val="24"/>
        </w:rPr>
      </w:pPr>
      <w:r>
        <w:rPr>
          <w:rFonts w:hint="eastAsia"/>
          <w:sz w:val="24"/>
        </w:rPr>
        <w:t>本作业</w:t>
      </w:r>
      <w:r w:rsidRPr="00553E36">
        <w:rPr>
          <w:rFonts w:hint="eastAsia"/>
          <w:sz w:val="24"/>
        </w:rPr>
        <w:t>使用</w:t>
      </w:r>
      <w:r w:rsidRPr="00553E36">
        <w:rPr>
          <w:rFonts w:hint="eastAsia"/>
          <w:sz w:val="24"/>
        </w:rPr>
        <w:t>Carlvik</w:t>
      </w:r>
      <w:r w:rsidRPr="00553E36">
        <w:rPr>
          <w:sz w:val="24"/>
        </w:rPr>
        <w:t>’s</w:t>
      </w:r>
      <w:r w:rsidRPr="00553E36">
        <w:rPr>
          <w:rFonts w:hint="eastAsia"/>
          <w:sz w:val="24"/>
        </w:rPr>
        <w:t>两项有理近似的等价理论，</w:t>
      </w: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N</w:t>
      </w:r>
      <w:r>
        <w:rPr>
          <w:sz w:val="24"/>
        </w:rPr>
        <w:t>ECP-X</w:t>
      </w:r>
      <w:r>
        <w:rPr>
          <w:rFonts w:hint="eastAsia"/>
          <w:sz w:val="24"/>
        </w:rPr>
        <w:t>中使用的中子流方法</w:t>
      </w:r>
      <w:r w:rsidRPr="00553E36">
        <w:rPr>
          <w:rFonts w:hint="eastAsia"/>
          <w:sz w:val="24"/>
        </w:rPr>
        <w:t>计算</w:t>
      </w:r>
      <w:r>
        <w:rPr>
          <w:rFonts w:hint="eastAsia"/>
          <w:sz w:val="24"/>
        </w:rPr>
        <w:t>得到了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组件的不同栅元的丹可夫因子，开发程序进一步计算得到了不同栅元</w:t>
      </w:r>
      <w:r w:rsidRPr="00553E36">
        <w:rPr>
          <w:rFonts w:hint="eastAsia"/>
          <w:sz w:val="24"/>
        </w:rPr>
        <w:t>U-238</w:t>
      </w:r>
      <w:r w:rsidRPr="00553E36">
        <w:rPr>
          <w:rFonts w:hint="eastAsia"/>
          <w:sz w:val="24"/>
        </w:rPr>
        <w:t>的有效</w:t>
      </w:r>
      <w:r>
        <w:rPr>
          <w:rFonts w:hint="eastAsia"/>
          <w:sz w:val="24"/>
        </w:rPr>
        <w:t>吸收</w:t>
      </w:r>
      <w:r w:rsidRPr="00553E36">
        <w:rPr>
          <w:rFonts w:hint="eastAsia"/>
          <w:sz w:val="24"/>
        </w:rPr>
        <w:t>截面</w:t>
      </w:r>
      <w:r>
        <w:rPr>
          <w:rFonts w:hint="eastAsia"/>
          <w:sz w:val="24"/>
        </w:rPr>
        <w:t>。其结果与</w:t>
      </w:r>
      <w:r>
        <w:rPr>
          <w:rFonts w:hint="eastAsia"/>
          <w:sz w:val="24"/>
        </w:rPr>
        <w:t>N</w:t>
      </w:r>
      <w:r>
        <w:rPr>
          <w:sz w:val="24"/>
        </w:rPr>
        <w:t>ECP-X</w:t>
      </w:r>
      <w:r>
        <w:rPr>
          <w:rFonts w:hint="eastAsia"/>
          <w:sz w:val="24"/>
        </w:rPr>
        <w:t>偏差在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左右，主要原因是等价理论自身的近似处理，以及插值方法精度不高造成的。</w:t>
      </w:r>
    </w:p>
    <w:p w14:paraId="4B59328C" w14:textId="10A4BDE4" w:rsidR="007308E8" w:rsidRDefault="007308E8" w:rsidP="007308E8">
      <w:pPr>
        <w:pStyle w:val="2"/>
      </w:pPr>
      <w:r>
        <w:rPr>
          <w:rFonts w:hint="eastAsia"/>
        </w:rPr>
        <w:t>参考文献：</w:t>
      </w:r>
    </w:p>
    <w:p w14:paraId="22735E57" w14:textId="7B563D01" w:rsidR="007308E8" w:rsidRPr="007308E8" w:rsidRDefault="007308E8" w:rsidP="007308E8">
      <w:pPr>
        <w:rPr>
          <w:sz w:val="18"/>
        </w:rPr>
      </w:pPr>
      <w:r w:rsidRPr="007308E8">
        <w:rPr>
          <w:rFonts w:hint="eastAsia"/>
          <w:sz w:val="18"/>
        </w:rPr>
        <w:t>[1]</w:t>
      </w:r>
      <w:r w:rsidRPr="007308E8">
        <w:rPr>
          <w:rFonts w:hint="eastAsia"/>
          <w:sz w:val="18"/>
        </w:rPr>
        <w:t>张正习</w:t>
      </w:r>
      <w:r w:rsidRPr="007308E8">
        <w:rPr>
          <w:rFonts w:hint="eastAsia"/>
          <w:sz w:val="18"/>
        </w:rPr>
        <w:t xml:space="preserve">. </w:t>
      </w:r>
      <w:r w:rsidRPr="007308E8">
        <w:rPr>
          <w:rFonts w:hint="eastAsia"/>
          <w:sz w:val="18"/>
        </w:rPr>
        <w:t>传统共振计算方法的改进及燃料空间自屏效应的研究</w:t>
      </w:r>
      <w:r w:rsidRPr="007308E8">
        <w:rPr>
          <w:rFonts w:hint="eastAsia"/>
          <w:sz w:val="18"/>
        </w:rPr>
        <w:t>[D].</w:t>
      </w:r>
      <w:r w:rsidRPr="007308E8">
        <w:rPr>
          <w:rFonts w:hint="eastAsia"/>
          <w:sz w:val="18"/>
        </w:rPr>
        <w:t>上海交通大学</w:t>
      </w:r>
      <w:r w:rsidRPr="007308E8">
        <w:rPr>
          <w:rFonts w:hint="eastAsia"/>
          <w:sz w:val="18"/>
        </w:rPr>
        <w:t>,2011.</w:t>
      </w:r>
    </w:p>
    <w:p w14:paraId="22A5D4F4" w14:textId="13C4AE0F" w:rsidR="007308E8" w:rsidRPr="007308E8" w:rsidRDefault="007308E8" w:rsidP="007308E8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7308E8">
        <w:rPr>
          <w:rFonts w:ascii="Arial" w:hAnsi="Arial" w:cs="Arial"/>
          <w:color w:val="333333"/>
          <w:kern w:val="0"/>
          <w:sz w:val="18"/>
          <w:szCs w:val="18"/>
        </w:rPr>
        <w:t>[</w:t>
      </w:r>
      <w:r>
        <w:rPr>
          <w:rFonts w:ascii="Arial" w:hAnsi="Arial" w:cs="Arial" w:hint="eastAsia"/>
          <w:color w:val="333333"/>
          <w:kern w:val="0"/>
          <w:sz w:val="18"/>
          <w:szCs w:val="18"/>
        </w:rPr>
        <w:t>2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祖铁军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张乾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吴宏春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曹良志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基于广义等价理论的高保真共振计算方法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强激光与粒子束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,2017,29(06):121-126.</w:t>
      </w:r>
    </w:p>
    <w:p w14:paraId="5752DF51" w14:textId="55860A2A" w:rsidR="007308E8" w:rsidRPr="00405C3B" w:rsidRDefault="007308E8" w:rsidP="00405C3B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7308E8">
        <w:rPr>
          <w:rFonts w:ascii="Arial" w:hAnsi="Arial" w:cs="Arial"/>
          <w:color w:val="333333"/>
          <w:kern w:val="0"/>
          <w:sz w:val="18"/>
          <w:szCs w:val="18"/>
        </w:rPr>
        <w:t>[</w:t>
      </w:r>
      <w:r>
        <w:rPr>
          <w:rFonts w:ascii="Arial" w:hAnsi="Arial" w:cs="Arial" w:hint="eastAsia"/>
          <w:color w:val="333333"/>
          <w:kern w:val="0"/>
          <w:sz w:val="18"/>
          <w:szCs w:val="18"/>
        </w:rPr>
        <w:t>3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张乾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吴宏春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曹良志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郑友琦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等价理论的偏差分析与改进研究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原子能科学技术</w:t>
      </w:r>
      <w:r w:rsidRPr="007308E8">
        <w:rPr>
          <w:rFonts w:ascii="Arial" w:hAnsi="Arial" w:cs="Arial"/>
          <w:color w:val="333333"/>
          <w:kern w:val="0"/>
          <w:sz w:val="18"/>
          <w:szCs w:val="18"/>
        </w:rPr>
        <w:t>,2013,47(S2):683-688.</w:t>
      </w:r>
    </w:p>
    <w:p w14:paraId="2824B39B" w14:textId="3C982093" w:rsidR="00A07459" w:rsidRDefault="00A07459" w:rsidP="00A07459">
      <w:pPr>
        <w:pStyle w:val="2"/>
      </w:pPr>
      <w:r>
        <w:rPr>
          <w:rFonts w:hint="eastAsia"/>
        </w:rPr>
        <w:t>附：</w:t>
      </w:r>
    </w:p>
    <w:p w14:paraId="33268477" w14:textId="47B35A8E" w:rsidR="00A07459" w:rsidRDefault="00D01487" w:rsidP="00D01487">
      <w:pPr>
        <w:pStyle w:val="3"/>
      </w:pPr>
      <w:r>
        <w:tab/>
      </w:r>
      <w:r>
        <w:rPr>
          <w:rFonts w:hint="eastAsia"/>
        </w:rPr>
        <w:t>程序使用说明：</w:t>
      </w:r>
    </w:p>
    <w:p w14:paraId="46A5E149" w14:textId="6860B232" w:rsidR="00D01487" w:rsidRDefault="00D01487" w:rsidP="00D01487">
      <w:pPr>
        <w:rPr>
          <w:sz w:val="24"/>
        </w:rPr>
      </w:pPr>
      <w:r>
        <w:tab/>
      </w:r>
      <w:r>
        <w:rPr>
          <w:rFonts w:hint="eastAsia"/>
          <w:sz w:val="24"/>
        </w:rPr>
        <w:t>计算程序基于</w:t>
      </w:r>
      <w:r>
        <w:rPr>
          <w:rFonts w:hint="eastAsia"/>
          <w:sz w:val="24"/>
        </w:rPr>
        <w:t>Fortran</w:t>
      </w:r>
      <w:r>
        <w:rPr>
          <w:rFonts w:hint="eastAsia"/>
          <w:sz w:val="24"/>
        </w:rPr>
        <w:t>语言编写，可以直接使用相关编译器直接编译所有相关</w:t>
      </w:r>
      <w:r>
        <w:rPr>
          <w:rFonts w:hint="eastAsia"/>
          <w:sz w:val="24"/>
        </w:rPr>
        <w:t>f90</w:t>
      </w:r>
      <w:r>
        <w:rPr>
          <w:rFonts w:hint="eastAsia"/>
          <w:sz w:val="24"/>
        </w:rPr>
        <w:t>文件。</w:t>
      </w:r>
    </w:p>
    <w:p w14:paraId="74BCC7B4" w14:textId="7E901F78" w:rsidR="00D01487" w:rsidRDefault="00D01487" w:rsidP="00D0148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输入卡名称为</w:t>
      </w: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，其本作业使用的输入卡如下：</w:t>
      </w:r>
    </w:p>
    <w:p w14:paraId="1FF72DEA" w14:textId="3AEE3175" w:rsidR="00CD46DF" w:rsidRDefault="00860643" w:rsidP="00860643">
      <w:pPr>
        <w:keepNext/>
        <w:jc w:val="center"/>
      </w:pPr>
      <w:r>
        <w:rPr>
          <w:noProof/>
        </w:rPr>
        <w:drawing>
          <wp:inline distT="0" distB="0" distL="0" distR="0" wp14:anchorId="5EEC3AF5" wp14:editId="16A2D448">
            <wp:extent cx="2692711" cy="11707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24815" cy="11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5845" w14:textId="035EB888" w:rsidR="00D01487" w:rsidRDefault="00CD46DF" w:rsidP="00CD46DF">
      <w:pPr>
        <w:pStyle w:val="a5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85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程序输入卡示例</w:t>
      </w:r>
    </w:p>
    <w:p w14:paraId="5F9E65E3" w14:textId="5E14319A" w:rsidR="00D01487" w:rsidRDefault="00D01487" w:rsidP="00D01487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其中：</w:t>
      </w:r>
    </w:p>
    <w:p w14:paraId="47BFC978" w14:textId="331D8441" w:rsidR="00D01487" w:rsidRDefault="00D01487" w:rsidP="00D01487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L</w:t>
      </w:r>
      <w:r>
        <w:rPr>
          <w:rFonts w:hint="eastAsia"/>
          <w:sz w:val="24"/>
        </w:rPr>
        <w:t>ib</w:t>
      </w:r>
      <w:r>
        <w:rPr>
          <w:rFonts w:hint="eastAsia"/>
          <w:sz w:val="24"/>
        </w:rPr>
        <w:t>：数据库文件名称</w:t>
      </w:r>
    </w:p>
    <w:p w14:paraId="59CB9404" w14:textId="00982F05" w:rsidR="00D01487" w:rsidRDefault="00D01487" w:rsidP="00D01487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</w:t>
      </w:r>
      <w:r>
        <w:rPr>
          <w:rFonts w:hint="eastAsia"/>
          <w:sz w:val="24"/>
        </w:rPr>
        <w:t>adius</w:t>
      </w:r>
      <w:r>
        <w:rPr>
          <w:rFonts w:hint="eastAsia"/>
          <w:sz w:val="24"/>
        </w:rPr>
        <w:t>：燃料棒半径</w:t>
      </w:r>
      <w:r>
        <w:rPr>
          <w:rFonts w:hint="eastAsia"/>
          <w:sz w:val="24"/>
        </w:rPr>
        <w:t>(</w:t>
      </w:r>
      <w:r>
        <w:rPr>
          <w:sz w:val="24"/>
        </w:rPr>
        <w:t>cm)</w:t>
      </w:r>
    </w:p>
    <w:p w14:paraId="69508FBB" w14:textId="22821BBE" w:rsidR="00D01487" w:rsidRDefault="00D01487" w:rsidP="00D01487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</w:t>
      </w:r>
      <w:r>
        <w:rPr>
          <w:rFonts w:hint="eastAsia"/>
          <w:sz w:val="24"/>
        </w:rPr>
        <w:t>emperature</w:t>
      </w:r>
      <w:r>
        <w:rPr>
          <w:rFonts w:hint="eastAsia"/>
          <w:sz w:val="24"/>
        </w:rPr>
        <w:t>：燃料棒温度</w:t>
      </w:r>
      <w:r>
        <w:rPr>
          <w:rFonts w:hint="eastAsia"/>
          <w:sz w:val="24"/>
        </w:rPr>
        <w:t>(</w:t>
      </w:r>
      <w:r>
        <w:rPr>
          <w:sz w:val="24"/>
        </w:rPr>
        <w:t>K)</w:t>
      </w:r>
    </w:p>
    <w:p w14:paraId="746F0FE0" w14:textId="512AA538" w:rsidR="00D01487" w:rsidRDefault="00D01487" w:rsidP="00D01487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Dancoff</w:t>
      </w:r>
      <w:r>
        <w:rPr>
          <w:rFonts w:hint="eastAsia"/>
          <w:sz w:val="24"/>
        </w:rPr>
        <w:t>：两个栅元的丹可夫因子</w:t>
      </w:r>
      <w:r>
        <w:rPr>
          <w:sz w:val="24"/>
        </w:rPr>
        <w:t>,</w:t>
      </w: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N</w:t>
      </w:r>
      <w:r>
        <w:rPr>
          <w:sz w:val="24"/>
        </w:rPr>
        <w:t>ECP-X</w:t>
      </w:r>
      <w:r>
        <w:rPr>
          <w:rFonts w:hint="eastAsia"/>
          <w:sz w:val="24"/>
        </w:rPr>
        <w:t>计算得到并手动填入</w:t>
      </w:r>
    </w:p>
    <w:p w14:paraId="6C112404" w14:textId="38BC7D1A" w:rsidR="00D01487" w:rsidRDefault="00D01487" w:rsidP="00D01487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ensity_</w:t>
      </w:r>
      <w:r>
        <w:rPr>
          <w:sz w:val="24"/>
        </w:rPr>
        <w:t>U8: U-238</w:t>
      </w:r>
      <w:r>
        <w:rPr>
          <w:rFonts w:hint="eastAsia"/>
          <w:sz w:val="24"/>
        </w:rPr>
        <w:t>的原子核密度</w:t>
      </w:r>
      <w:r>
        <w:rPr>
          <w:rFonts w:hint="eastAsia"/>
          <w:sz w:val="24"/>
        </w:rPr>
        <w:t>(</w:t>
      </w:r>
      <w:r>
        <w:rPr>
          <w:sz w:val="24"/>
        </w:rPr>
        <w:t>/(b*cm))</w:t>
      </w:r>
    </w:p>
    <w:p w14:paraId="7869D02B" w14:textId="60A11AE1" w:rsidR="00D01487" w:rsidRDefault="00D01487" w:rsidP="00D01487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ensity</w:t>
      </w:r>
      <w:r>
        <w:rPr>
          <w:sz w:val="24"/>
        </w:rPr>
        <w:t>_H1: H-1</w:t>
      </w:r>
      <w:r>
        <w:rPr>
          <w:rFonts w:hint="eastAsia"/>
          <w:sz w:val="24"/>
        </w:rPr>
        <w:t>的原子核密度</w:t>
      </w:r>
      <w:r>
        <w:rPr>
          <w:rFonts w:hint="eastAsia"/>
          <w:sz w:val="24"/>
        </w:rPr>
        <w:t>(</w:t>
      </w:r>
      <w:r>
        <w:rPr>
          <w:sz w:val="24"/>
        </w:rPr>
        <w:t>/(b*cm))</w:t>
      </w:r>
    </w:p>
    <w:p w14:paraId="1F91071A" w14:textId="6CEFB4A0" w:rsidR="00D01487" w:rsidRDefault="00D01487" w:rsidP="00D01487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所有“：”之前的字符串均为控制字，不可更改，“：”之后的数字均为可修改的参数值。</w:t>
      </w:r>
    </w:p>
    <w:p w14:paraId="42F13C9C" w14:textId="127AC64E" w:rsidR="00C27B74" w:rsidRPr="00C27B74" w:rsidRDefault="00C27B74" w:rsidP="00D01487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计算得到的</w:t>
      </w:r>
      <w:r>
        <w:rPr>
          <w:rFonts w:hint="eastAsia"/>
          <w:sz w:val="24"/>
        </w:rPr>
        <w:t>U</w:t>
      </w:r>
      <w:r>
        <w:rPr>
          <w:sz w:val="24"/>
        </w:rPr>
        <w:t>-238</w:t>
      </w:r>
      <w:r>
        <w:rPr>
          <w:rFonts w:hint="eastAsia"/>
          <w:sz w:val="24"/>
        </w:rPr>
        <w:t>有效吸收截面直接在屏幕上可见，如下图所示：</w:t>
      </w:r>
    </w:p>
    <w:p w14:paraId="64412D02" w14:textId="77777777" w:rsidR="00C27B74" w:rsidRDefault="00C27B74" w:rsidP="001566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91142" wp14:editId="53A7410E">
            <wp:extent cx="3067226" cy="36071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3969" cy="36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D796" w14:textId="1AB76730" w:rsidR="00D01487" w:rsidRPr="00C27B74" w:rsidRDefault="00C27B74" w:rsidP="00C27B74">
      <w:pPr>
        <w:pStyle w:val="a5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2085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计算程序输出界面</w:t>
      </w:r>
    </w:p>
    <w:sectPr w:rsidR="00D01487" w:rsidRPr="00C27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15EC"/>
    <w:multiLevelType w:val="hybridMultilevel"/>
    <w:tmpl w:val="64489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302EA"/>
    <w:multiLevelType w:val="hybridMultilevel"/>
    <w:tmpl w:val="B8D083D0"/>
    <w:lvl w:ilvl="0" w:tplc="03761E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880097"/>
    <w:multiLevelType w:val="hybridMultilevel"/>
    <w:tmpl w:val="F4CA8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A142C5"/>
    <w:multiLevelType w:val="multilevel"/>
    <w:tmpl w:val="DDC42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F81941"/>
    <w:multiLevelType w:val="hybridMultilevel"/>
    <w:tmpl w:val="FED858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BB5F97"/>
    <w:multiLevelType w:val="hybridMultilevel"/>
    <w:tmpl w:val="5AE44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DF0F2E"/>
    <w:multiLevelType w:val="multilevel"/>
    <w:tmpl w:val="DDC42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8621AF7"/>
    <w:multiLevelType w:val="multilevel"/>
    <w:tmpl w:val="DDC42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3A22D23"/>
    <w:multiLevelType w:val="hybridMultilevel"/>
    <w:tmpl w:val="899C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716C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7EF1281"/>
    <w:multiLevelType w:val="multilevel"/>
    <w:tmpl w:val="DDC42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AF04CAB"/>
    <w:multiLevelType w:val="hybridMultilevel"/>
    <w:tmpl w:val="12EC6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137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A876ECB"/>
    <w:multiLevelType w:val="hybridMultilevel"/>
    <w:tmpl w:val="02BE8BD0"/>
    <w:lvl w:ilvl="0" w:tplc="09661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11"/>
  </w:num>
  <w:num w:numId="10">
    <w:abstractNumId w:val="0"/>
  </w:num>
  <w:num w:numId="11">
    <w:abstractNumId w:val="7"/>
  </w:num>
  <w:num w:numId="12">
    <w:abstractNumId w:val="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F3"/>
    <w:rsid w:val="000B0432"/>
    <w:rsid w:val="00151531"/>
    <w:rsid w:val="001566CC"/>
    <w:rsid w:val="00160879"/>
    <w:rsid w:val="00161326"/>
    <w:rsid w:val="001B60D3"/>
    <w:rsid w:val="0021106E"/>
    <w:rsid w:val="00211339"/>
    <w:rsid w:val="00372A72"/>
    <w:rsid w:val="003E209B"/>
    <w:rsid w:val="00401FEC"/>
    <w:rsid w:val="00405C3B"/>
    <w:rsid w:val="00410BF3"/>
    <w:rsid w:val="004934AC"/>
    <w:rsid w:val="004F72E9"/>
    <w:rsid w:val="00553E36"/>
    <w:rsid w:val="00596C7F"/>
    <w:rsid w:val="005F49A9"/>
    <w:rsid w:val="0064169A"/>
    <w:rsid w:val="00687865"/>
    <w:rsid w:val="006D4425"/>
    <w:rsid w:val="007308E8"/>
    <w:rsid w:val="008038B6"/>
    <w:rsid w:val="00806BBD"/>
    <w:rsid w:val="00860643"/>
    <w:rsid w:val="009A3A38"/>
    <w:rsid w:val="009F7DDB"/>
    <w:rsid w:val="00A07459"/>
    <w:rsid w:val="00A96DF8"/>
    <w:rsid w:val="00AF4A49"/>
    <w:rsid w:val="00B17D99"/>
    <w:rsid w:val="00BB322A"/>
    <w:rsid w:val="00C27B74"/>
    <w:rsid w:val="00CC17D2"/>
    <w:rsid w:val="00CD46DF"/>
    <w:rsid w:val="00D01487"/>
    <w:rsid w:val="00D02DD4"/>
    <w:rsid w:val="00D73D08"/>
    <w:rsid w:val="00E32085"/>
    <w:rsid w:val="00E8024C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1F58"/>
  <w15:chartTrackingRefBased/>
  <w15:docId w15:val="{31139F0D-5763-405A-A697-AB95E035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425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7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442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4425"/>
    <w:rPr>
      <w:rFonts w:ascii="Times New Roman" w:eastAsia="宋体" w:hAnsi="Times New Roman" w:cstheme="majorBidi"/>
      <w:b/>
      <w:bCs/>
      <w:sz w:val="32"/>
      <w:szCs w:val="32"/>
    </w:rPr>
  </w:style>
  <w:style w:type="table" w:customStyle="1" w:styleId="11">
    <w:name w:val="样式1"/>
    <w:basedOn w:val="a1"/>
    <w:uiPriority w:val="99"/>
    <w:rsid w:val="009A3A38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</w:style>
  <w:style w:type="paragraph" w:styleId="a3">
    <w:name w:val="List Paragraph"/>
    <w:basedOn w:val="a"/>
    <w:uiPriority w:val="34"/>
    <w:qFormat/>
    <w:rsid w:val="004F72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74DF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D74DF"/>
    <w:rPr>
      <w:rFonts w:ascii="Times New Roman" w:eastAsia="宋体" w:hAnsi="Times New Roman"/>
      <w:b/>
      <w:bCs/>
      <w:sz w:val="32"/>
      <w:szCs w:val="32"/>
    </w:rPr>
  </w:style>
  <w:style w:type="table" w:styleId="a4">
    <w:name w:val="Table Grid"/>
    <w:basedOn w:val="a1"/>
    <w:uiPriority w:val="39"/>
    <w:rsid w:val="00553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B043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e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image" Target="media/image16.e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义涵</dc:creator>
  <cp:keywords/>
  <dc:description/>
  <cp:lastModifiedBy>黄 义涵</cp:lastModifiedBy>
  <cp:revision>27</cp:revision>
  <cp:lastPrinted>2020-06-30T12:40:00Z</cp:lastPrinted>
  <dcterms:created xsi:type="dcterms:W3CDTF">2020-06-29T11:58:00Z</dcterms:created>
  <dcterms:modified xsi:type="dcterms:W3CDTF">2020-06-30T12:41:00Z</dcterms:modified>
</cp:coreProperties>
</file>