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09B37" w14:textId="77777777" w:rsidR="00190E3E" w:rsidRPr="0019087A" w:rsidRDefault="00ED52C1">
      <w:pPr>
        <w:pStyle w:val="1"/>
        <w:jc w:val="center"/>
        <w:rPr>
          <w:rFonts w:ascii="宋体" w:eastAsia="宋体" w:hAnsi="宋体"/>
          <w:sz w:val="28"/>
          <w:szCs w:val="28"/>
        </w:rPr>
      </w:pPr>
      <w:r w:rsidRPr="0019087A">
        <w:rPr>
          <w:rFonts w:ascii="宋体" w:eastAsia="宋体" w:hAnsi="宋体" w:hint="eastAsia"/>
          <w:sz w:val="28"/>
          <w:szCs w:val="28"/>
        </w:rPr>
        <w:t>厌氧菌</w:t>
      </w:r>
      <w:r w:rsidR="004853BC" w:rsidRPr="0019087A">
        <w:rPr>
          <w:rFonts w:ascii="宋体" w:eastAsia="宋体" w:hAnsi="宋体"/>
          <w:sz w:val="28"/>
          <w:szCs w:val="28"/>
        </w:rPr>
        <w:t>研究进展概论</w:t>
      </w:r>
    </w:p>
    <w:p w14:paraId="5AEF3477" w14:textId="2DBCD719" w:rsidR="00190E3E" w:rsidRPr="0019087A" w:rsidRDefault="004853BC">
      <w:pPr>
        <w:rPr>
          <w:rFonts w:ascii="宋体" w:eastAsia="宋体" w:hAnsi="宋体"/>
        </w:rPr>
      </w:pPr>
      <w:r w:rsidRPr="0019087A">
        <w:rPr>
          <w:rFonts w:ascii="宋体" w:eastAsia="宋体" w:hAnsi="宋体" w:hint="eastAsia"/>
        </w:rPr>
        <w:t>摘要：</w:t>
      </w:r>
      <w:r w:rsidR="00D94F13" w:rsidRPr="0019087A">
        <w:rPr>
          <w:rFonts w:ascii="宋体" w:eastAsia="宋体" w:hAnsi="宋体" w:hint="eastAsia"/>
        </w:rPr>
        <w:t>不管在日常生活中还是实验室里，厌氧菌都发挥着它巨大的功效，作为教学用例，临床研究对象，降解化学物质，实现能源转化，这都是它能做到的，学习了《奇妙的微生物》课程后，为了加强学习能力，搜集整理此篇厌氧菌研究进展概论，希望能够帮助大家。</w:t>
      </w:r>
    </w:p>
    <w:p w14:paraId="684E589B" w14:textId="77777777" w:rsidR="00035E64" w:rsidRDefault="00035E64">
      <w:pPr>
        <w:rPr>
          <w:rFonts w:ascii="宋体" w:eastAsia="宋体" w:hAnsi="宋体"/>
        </w:rPr>
      </w:pPr>
    </w:p>
    <w:p w14:paraId="528D66B2" w14:textId="41A4BF5E" w:rsidR="00190E3E" w:rsidRPr="0019087A" w:rsidRDefault="004853BC">
      <w:pPr>
        <w:rPr>
          <w:rFonts w:ascii="宋体" w:eastAsia="宋体" w:hAnsi="宋体"/>
        </w:rPr>
      </w:pPr>
      <w:r w:rsidRPr="0019087A">
        <w:rPr>
          <w:rFonts w:ascii="宋体" w:eastAsia="宋体" w:hAnsi="宋体" w:hint="eastAsia"/>
        </w:rPr>
        <w:t>关键词：</w:t>
      </w:r>
      <w:r w:rsidR="008B4762" w:rsidRPr="0019087A">
        <w:rPr>
          <w:rFonts w:ascii="宋体" w:eastAsia="宋体" w:hAnsi="宋体" w:hint="eastAsia"/>
        </w:rPr>
        <w:t>厌氧菌</w:t>
      </w:r>
      <w:r w:rsidR="008B4762" w:rsidRPr="0019087A">
        <w:rPr>
          <w:rFonts w:ascii="宋体" w:eastAsia="宋体" w:hAnsi="宋体"/>
        </w:rPr>
        <w:t>（anaerobic bacteria）</w:t>
      </w:r>
      <w:r w:rsidR="0019087A" w:rsidRPr="0019087A">
        <w:rPr>
          <w:rFonts w:ascii="宋体" w:eastAsia="宋体" w:hAnsi="宋体" w:hint="eastAsia"/>
        </w:rPr>
        <w:t>，</w:t>
      </w:r>
      <w:r w:rsidR="008B4762" w:rsidRPr="0019087A">
        <w:rPr>
          <w:rFonts w:ascii="宋体" w:eastAsia="宋体" w:hAnsi="宋体" w:hint="eastAsia"/>
        </w:rPr>
        <w:t xml:space="preserve"> 厌氧菌芽孢 （</w:t>
      </w:r>
      <w:r w:rsidR="008B4762" w:rsidRPr="0019087A">
        <w:rPr>
          <w:rFonts w:ascii="宋体" w:eastAsia="宋体" w:hAnsi="宋体"/>
        </w:rPr>
        <w:t>anaerobic bacteria</w:t>
      </w:r>
      <w:r w:rsidR="008B4762" w:rsidRPr="0019087A">
        <w:rPr>
          <w:rFonts w:ascii="宋体" w:eastAsia="宋体" w:hAnsi="宋体" w:hint="eastAsia"/>
        </w:rPr>
        <w:t>）</w:t>
      </w:r>
      <w:r w:rsidR="0019087A" w:rsidRPr="0019087A">
        <w:rPr>
          <w:rFonts w:ascii="宋体" w:eastAsia="宋体" w:hAnsi="宋体" w:hint="eastAsia"/>
        </w:rPr>
        <w:t>，</w:t>
      </w:r>
      <w:r w:rsidR="0033002E" w:rsidRPr="0019087A">
        <w:rPr>
          <w:rFonts w:ascii="宋体" w:eastAsia="宋体" w:hAnsi="宋体" w:hint="eastAsia"/>
        </w:rPr>
        <w:t>革兰阳性杆菌</w:t>
      </w:r>
      <w:r w:rsidR="0033002E" w:rsidRPr="0019087A">
        <w:rPr>
          <w:rFonts w:ascii="宋体" w:eastAsia="宋体" w:hAnsi="宋体" w:hint="eastAsia"/>
        </w:rPr>
        <w:t>（</w:t>
      </w:r>
      <w:r w:rsidR="0033002E" w:rsidRPr="0019087A">
        <w:rPr>
          <w:rFonts w:ascii="宋体" w:eastAsia="宋体" w:hAnsi="宋体"/>
        </w:rPr>
        <w:t>gram-positive bacilli</w:t>
      </w:r>
      <w:r w:rsidR="0033002E" w:rsidRPr="0019087A">
        <w:rPr>
          <w:rFonts w:ascii="宋体" w:eastAsia="宋体" w:hAnsi="宋体" w:hint="eastAsia"/>
        </w:rPr>
        <w:t xml:space="preserve">） </w:t>
      </w:r>
      <w:r w:rsidR="0019087A" w:rsidRPr="0019087A">
        <w:rPr>
          <w:rFonts w:ascii="宋体" w:eastAsia="宋体" w:hAnsi="宋体" w:hint="eastAsia"/>
        </w:rPr>
        <w:t>，</w:t>
      </w:r>
      <w:r w:rsidR="0033002E" w:rsidRPr="0019087A">
        <w:rPr>
          <w:rFonts w:ascii="宋体" w:eastAsia="宋体" w:hAnsi="宋体"/>
        </w:rPr>
        <w:t>多环芳烃（PAHs）</w:t>
      </w:r>
      <w:r w:rsidR="00D94F13" w:rsidRPr="0019087A">
        <w:rPr>
          <w:rFonts w:ascii="宋体" w:eastAsia="宋体" w:hAnsi="宋体" w:hint="eastAsia"/>
        </w:rPr>
        <w:t>降解</w:t>
      </w:r>
      <w:r w:rsidR="00D94F13" w:rsidRPr="0019087A">
        <w:rPr>
          <w:rFonts w:ascii="宋体" w:eastAsia="宋体" w:hAnsi="宋体" w:hint="eastAsia"/>
        </w:rPr>
        <w:t>（</w:t>
      </w:r>
      <w:r w:rsidR="00D94F13" w:rsidRPr="0019087A">
        <w:rPr>
          <w:rFonts w:ascii="宋体" w:eastAsia="宋体" w:hAnsi="宋体"/>
        </w:rPr>
        <w:t>degradation</w:t>
      </w:r>
      <w:r w:rsidR="00D94F13" w:rsidRPr="0019087A">
        <w:rPr>
          <w:rFonts w:ascii="宋体" w:eastAsia="宋体" w:hAnsi="宋体" w:hint="eastAsia"/>
        </w:rPr>
        <w:t>）</w:t>
      </w:r>
    </w:p>
    <w:p w14:paraId="15A991A9" w14:textId="68DF2F81" w:rsidR="00190E3E" w:rsidRPr="0019087A" w:rsidRDefault="0019087A" w:rsidP="0019087A">
      <w:pPr>
        <w:pStyle w:val="1"/>
        <w:rPr>
          <w:rFonts w:ascii="宋体" w:eastAsia="宋体" w:hAnsi="宋体"/>
        </w:rPr>
      </w:pPr>
      <w:r>
        <w:rPr>
          <w:rFonts w:ascii="宋体" w:eastAsia="宋体" w:hAnsi="宋体" w:hint="eastAsia"/>
        </w:rPr>
        <w:t>一、</w:t>
      </w:r>
      <w:r w:rsidR="00C84B9E" w:rsidRPr="0019087A">
        <w:rPr>
          <w:rFonts w:ascii="宋体" w:eastAsia="宋体" w:hAnsi="宋体" w:hint="eastAsia"/>
        </w:rPr>
        <w:t>定义</w:t>
      </w:r>
    </w:p>
    <w:p w14:paraId="7D68AB4F" w14:textId="126EC8E9" w:rsidR="00C84B9E" w:rsidRPr="0019087A" w:rsidRDefault="0016387C" w:rsidP="00035E64">
      <w:pPr>
        <w:pStyle w:val="a3"/>
        <w:shd w:val="clear" w:color="auto" w:fill="FFFFFF"/>
        <w:spacing w:before="0" w:beforeAutospacing="0" w:after="0" w:afterAutospacing="0" w:line="375" w:lineRule="atLeast"/>
        <w:ind w:firstLine="480"/>
        <w:rPr>
          <w:rFonts w:eastAsia="宋体" w:cs="Arial"/>
          <w:color w:val="333333"/>
        </w:rPr>
      </w:pPr>
      <w:r w:rsidRPr="0019087A">
        <w:rPr>
          <w:rFonts w:eastAsia="宋体" w:cs="Arial"/>
          <w:color w:val="333333"/>
        </w:rPr>
        <w:t>厌氧菌</w:t>
      </w:r>
      <w:bookmarkStart w:id="0" w:name="OLE_LINK1"/>
      <w:r w:rsidRPr="0019087A">
        <w:rPr>
          <w:rFonts w:eastAsia="宋体" w:cs="Arial"/>
          <w:color w:val="333333"/>
        </w:rPr>
        <w:t>（anaerobic bacteria）</w:t>
      </w:r>
      <w:bookmarkEnd w:id="0"/>
      <w:r w:rsidRPr="0019087A">
        <w:rPr>
          <w:rFonts w:eastAsia="宋体" w:cs="Arial"/>
          <w:color w:val="333333"/>
        </w:rPr>
        <w:t>是一类在无氧条件下比</w:t>
      </w:r>
      <w:r w:rsidR="008E2EFE" w:rsidRPr="0019087A">
        <w:rPr>
          <w:rFonts w:eastAsia="宋体" w:cs="Arial" w:hint="eastAsia"/>
          <w:color w:val="333333"/>
        </w:rPr>
        <w:t>在有氧环境</w:t>
      </w:r>
      <w:r w:rsidRPr="0019087A">
        <w:rPr>
          <w:rFonts w:eastAsia="宋体" w:cs="Arial"/>
          <w:color w:val="333333"/>
        </w:rPr>
        <w:t>生长</w:t>
      </w:r>
      <w:r w:rsidR="008E2EFE" w:rsidRPr="0019087A">
        <w:rPr>
          <w:rFonts w:eastAsia="宋体" w:cs="Arial" w:hint="eastAsia"/>
          <w:color w:val="333333"/>
        </w:rPr>
        <w:t>更</w:t>
      </w:r>
      <w:r w:rsidRPr="0019087A">
        <w:rPr>
          <w:rFonts w:eastAsia="宋体" w:cs="Arial"/>
          <w:color w:val="333333"/>
        </w:rPr>
        <w:t>好的</w:t>
      </w:r>
      <w:bookmarkStart w:id="1" w:name="ref_1"/>
      <w:bookmarkEnd w:id="1"/>
      <w:r w:rsidRPr="0019087A">
        <w:rPr>
          <w:rFonts w:eastAsia="宋体" w:cs="Arial" w:hint="eastAsia"/>
          <w:color w:val="333333"/>
        </w:rPr>
        <w:t>细菌。</w:t>
      </w:r>
      <w:r w:rsidRPr="0019087A">
        <w:rPr>
          <w:rFonts w:eastAsia="宋体" w:cs="Arial"/>
          <w:color w:val="333333"/>
        </w:rPr>
        <w:t>食物出现变酸、变臭、变</w:t>
      </w:r>
      <w:proofErr w:type="gramStart"/>
      <w:r w:rsidRPr="0019087A">
        <w:rPr>
          <w:rFonts w:eastAsia="宋体" w:cs="Arial"/>
          <w:color w:val="333333"/>
        </w:rPr>
        <w:t>黏</w:t>
      </w:r>
      <w:proofErr w:type="gramEnd"/>
      <w:r w:rsidR="008E2EFE" w:rsidRPr="0019087A">
        <w:rPr>
          <w:rFonts w:eastAsia="宋体" w:cs="Arial" w:hint="eastAsia"/>
          <w:color w:val="333333"/>
        </w:rPr>
        <w:t>等情况并不是厌氧菌的生长导致的，通常情况这要归功于好氧菌</w:t>
      </w:r>
      <w:r w:rsidRPr="0019087A">
        <w:rPr>
          <w:rFonts w:eastAsia="宋体" w:cs="Arial"/>
          <w:color w:val="333333"/>
        </w:rPr>
        <w:t>。</w:t>
      </w:r>
      <w:r w:rsidR="00035E64" w:rsidRPr="00035E64">
        <w:rPr>
          <w:rFonts w:eastAsia="宋体" w:cs="Arial" w:hint="eastAsia"/>
          <w:color w:val="333333"/>
          <w:vertAlign w:val="superscript"/>
        </w:rPr>
        <w:t>[</w:t>
      </w:r>
      <w:r w:rsidR="00035E64" w:rsidRPr="00035E64">
        <w:rPr>
          <w:rFonts w:eastAsia="宋体" w:cs="Arial"/>
          <w:color w:val="333333"/>
          <w:vertAlign w:val="superscript"/>
        </w:rPr>
        <w:t>1]</w:t>
      </w:r>
    </w:p>
    <w:p w14:paraId="3381026A" w14:textId="3C474AC7" w:rsidR="00C84B9E" w:rsidRPr="0019087A" w:rsidRDefault="008E2EFE" w:rsidP="0016387C">
      <w:pPr>
        <w:pStyle w:val="a3"/>
        <w:shd w:val="clear" w:color="auto" w:fill="FFFFFF"/>
        <w:spacing w:before="0" w:beforeAutospacing="0" w:after="0" w:afterAutospacing="0" w:line="375" w:lineRule="atLeast"/>
        <w:ind w:firstLine="480"/>
        <w:rPr>
          <w:rFonts w:eastAsia="宋体" w:cs="Arial"/>
          <w:color w:val="333333"/>
        </w:rPr>
      </w:pPr>
      <w:r w:rsidRPr="0019087A">
        <w:rPr>
          <w:rFonts w:eastAsia="宋体" w:cs="Arial" w:hint="eastAsia"/>
          <w:color w:val="333333"/>
        </w:rPr>
        <w:t>厌氧菌</w:t>
      </w:r>
      <w:r w:rsidR="00C84B9E" w:rsidRPr="0019087A">
        <w:rPr>
          <w:rFonts w:eastAsia="宋体" w:cs="Arial"/>
          <w:color w:val="333333"/>
        </w:rPr>
        <w:t>（anaerobic bacteria）</w:t>
      </w:r>
      <w:r w:rsidRPr="0019087A">
        <w:rPr>
          <w:rFonts w:eastAsia="宋体" w:cs="Arial" w:hint="eastAsia"/>
          <w:color w:val="333333"/>
        </w:rPr>
        <w:t>的顽强生命力</w:t>
      </w:r>
      <w:r w:rsidR="0016387C" w:rsidRPr="0019087A">
        <w:rPr>
          <w:rFonts w:eastAsia="宋体" w:cs="Arial"/>
          <w:color w:val="333333"/>
        </w:rPr>
        <w:t>在于能够形成</w:t>
      </w:r>
      <w:r w:rsidR="00C84B9E" w:rsidRPr="0019087A">
        <w:rPr>
          <w:rFonts w:eastAsia="宋体" w:cs="Arial" w:hint="eastAsia"/>
          <w:color w:val="333333"/>
        </w:rPr>
        <w:t>厌氧菌</w:t>
      </w:r>
      <w:r w:rsidR="0016387C" w:rsidRPr="0019087A">
        <w:rPr>
          <w:rFonts w:eastAsia="宋体" w:cs="Arial"/>
          <w:color w:val="333333"/>
        </w:rPr>
        <w:t>芽孢。</w:t>
      </w:r>
      <w:r w:rsidR="00C84B9E" w:rsidRPr="0019087A">
        <w:rPr>
          <w:rFonts w:eastAsia="宋体" w:cs="Arial" w:hint="eastAsia"/>
          <w:color w:val="333333"/>
        </w:rPr>
        <w:t>厌氧菌</w:t>
      </w:r>
      <w:r w:rsidRPr="0019087A">
        <w:rPr>
          <w:rFonts w:eastAsia="宋体" w:cs="Arial" w:hint="eastAsia"/>
          <w:color w:val="333333"/>
        </w:rPr>
        <w:t>芽孢</w:t>
      </w:r>
      <w:r w:rsidR="008B4762" w:rsidRPr="0019087A">
        <w:rPr>
          <w:rFonts w:eastAsia="宋体" w:cs="Arial" w:hint="eastAsia"/>
          <w:color w:val="333333"/>
        </w:rPr>
        <w:t>（</w:t>
      </w:r>
      <w:r w:rsidR="008B4762" w:rsidRPr="0019087A">
        <w:rPr>
          <w:rFonts w:eastAsia="宋体" w:cs="Arial"/>
          <w:color w:val="333333"/>
        </w:rPr>
        <w:t>Anaerobic spore</w:t>
      </w:r>
      <w:r w:rsidR="008B4762" w:rsidRPr="0019087A">
        <w:rPr>
          <w:rFonts w:eastAsia="宋体" w:cs="Arial" w:hint="eastAsia"/>
          <w:color w:val="333333"/>
        </w:rPr>
        <w:t>）</w:t>
      </w:r>
      <w:r w:rsidRPr="0019087A">
        <w:rPr>
          <w:rFonts w:eastAsia="宋体" w:cs="Arial" w:hint="eastAsia"/>
          <w:color w:val="333333"/>
        </w:rPr>
        <w:t>能忍受高压生存条件</w:t>
      </w:r>
      <w:r w:rsidR="0016387C" w:rsidRPr="0019087A">
        <w:rPr>
          <w:rFonts w:eastAsia="宋体" w:cs="Arial"/>
          <w:color w:val="333333"/>
        </w:rPr>
        <w:t>，</w:t>
      </w:r>
      <w:r w:rsidR="00C84B9E" w:rsidRPr="0019087A">
        <w:rPr>
          <w:rFonts w:eastAsia="宋体" w:cs="Arial" w:hint="eastAsia"/>
          <w:color w:val="333333"/>
        </w:rPr>
        <w:t>厌氧菌</w:t>
      </w:r>
      <w:r w:rsidRPr="0019087A">
        <w:rPr>
          <w:rFonts w:eastAsia="宋体" w:cs="Arial" w:hint="eastAsia"/>
          <w:color w:val="333333"/>
        </w:rPr>
        <w:t>芽孢在酸碱度</w:t>
      </w:r>
      <w:r w:rsidR="0016387C" w:rsidRPr="0019087A">
        <w:rPr>
          <w:rFonts w:eastAsia="宋体" w:cs="Arial"/>
          <w:color w:val="333333"/>
        </w:rPr>
        <w:t>中性条件下能在沸水中坚持几个小时</w:t>
      </w:r>
      <w:r w:rsidRPr="0019087A">
        <w:rPr>
          <w:rFonts w:eastAsia="宋体" w:cs="Arial" w:hint="eastAsia"/>
          <w:color w:val="333333"/>
        </w:rPr>
        <w:t>，所以一般情况若是想完全杀死</w:t>
      </w:r>
      <w:r w:rsidR="00C84B9E" w:rsidRPr="0019087A">
        <w:rPr>
          <w:rFonts w:eastAsia="宋体" w:cs="Arial" w:hint="eastAsia"/>
          <w:color w:val="333333"/>
        </w:rPr>
        <w:t>厌氧菌</w:t>
      </w:r>
      <w:r w:rsidRPr="0019087A">
        <w:rPr>
          <w:rFonts w:eastAsia="宋体" w:cs="Arial" w:hint="eastAsia"/>
          <w:color w:val="333333"/>
        </w:rPr>
        <w:t>芽孢需要长时间沸水高温杀菌，</w:t>
      </w:r>
      <w:r w:rsidR="0016387C" w:rsidRPr="0019087A">
        <w:rPr>
          <w:rFonts w:eastAsia="宋体" w:cs="Arial"/>
          <w:color w:val="333333"/>
        </w:rPr>
        <w:t>等到条件适合，也就是“常温、无足够防腐剂、非酸性”，它们就能够生长起来。</w:t>
      </w:r>
      <w:r w:rsidR="00035E64" w:rsidRPr="00035E64">
        <w:rPr>
          <w:rFonts w:eastAsia="宋体" w:cs="Arial" w:hint="eastAsia"/>
          <w:color w:val="333333"/>
          <w:vertAlign w:val="superscript"/>
        </w:rPr>
        <w:t>[</w:t>
      </w:r>
      <w:r w:rsidR="00035E64" w:rsidRPr="00035E64">
        <w:rPr>
          <w:rFonts w:eastAsia="宋体" w:cs="Arial"/>
          <w:color w:val="333333"/>
          <w:vertAlign w:val="superscript"/>
        </w:rPr>
        <w:t>1]</w:t>
      </w:r>
    </w:p>
    <w:p w14:paraId="4177E00F" w14:textId="46596165" w:rsidR="008B4762" w:rsidRPr="0019087A" w:rsidRDefault="008E2EFE" w:rsidP="0019087A">
      <w:pPr>
        <w:pStyle w:val="a3"/>
        <w:shd w:val="clear" w:color="auto" w:fill="FFFFFF"/>
        <w:spacing w:before="0" w:beforeAutospacing="0" w:after="0" w:afterAutospacing="0" w:line="375" w:lineRule="atLeast"/>
        <w:ind w:firstLine="480"/>
        <w:rPr>
          <w:rFonts w:eastAsia="宋体" w:cs="Arial" w:hint="eastAsia"/>
          <w:color w:val="333333"/>
        </w:rPr>
      </w:pPr>
      <w:r w:rsidRPr="0019087A">
        <w:rPr>
          <w:rFonts w:eastAsia="宋体" w:cs="Arial" w:hint="eastAsia"/>
          <w:color w:val="333333"/>
        </w:rPr>
        <w:t>厌氧菌的生长</w:t>
      </w:r>
      <w:r w:rsidR="0016387C" w:rsidRPr="0019087A">
        <w:rPr>
          <w:rFonts w:eastAsia="宋体" w:cs="Arial"/>
          <w:color w:val="333333"/>
        </w:rPr>
        <w:t>能引起人体不同部位的感染，包括</w:t>
      </w:r>
      <w:r w:rsidRPr="0019087A">
        <w:rPr>
          <w:rFonts w:eastAsia="宋体" w:cs="Arial" w:hint="eastAsia"/>
          <w:color w:val="333333"/>
        </w:rPr>
        <w:t>阑尾炎</w:t>
      </w:r>
      <w:r w:rsidR="0016387C" w:rsidRPr="0019087A">
        <w:rPr>
          <w:rFonts w:eastAsia="宋体" w:cs="Arial"/>
          <w:color w:val="333333"/>
        </w:rPr>
        <w:t>、</w:t>
      </w:r>
      <w:r w:rsidRPr="0019087A">
        <w:rPr>
          <w:rFonts w:eastAsia="宋体" w:cs="Arial" w:hint="eastAsia"/>
          <w:color w:val="333333"/>
        </w:rPr>
        <w:t>肝脓肿</w:t>
      </w:r>
      <w:r w:rsidR="0016387C" w:rsidRPr="0019087A">
        <w:rPr>
          <w:rFonts w:eastAsia="宋体" w:cs="Arial"/>
          <w:color w:val="333333"/>
        </w:rPr>
        <w:t>、</w:t>
      </w:r>
      <w:r w:rsidRPr="0019087A">
        <w:rPr>
          <w:rFonts w:eastAsia="宋体" w:cs="Arial" w:hint="eastAsia"/>
          <w:color w:val="333333"/>
        </w:rPr>
        <w:t>鼻窦炎</w:t>
      </w:r>
      <w:r w:rsidR="0016387C" w:rsidRPr="0019087A">
        <w:rPr>
          <w:rFonts w:eastAsia="宋体" w:cs="Arial"/>
          <w:color w:val="333333"/>
        </w:rPr>
        <w:t>肠道手术或创伤后伤口感染</w:t>
      </w:r>
      <w:r w:rsidRPr="0019087A">
        <w:rPr>
          <w:rFonts w:eastAsia="宋体" w:cs="Arial" w:hint="eastAsia"/>
          <w:color w:val="333333"/>
        </w:rPr>
        <w:t>、盆腔炎以及菌血症</w:t>
      </w:r>
      <w:r w:rsidR="0016387C" w:rsidRPr="0019087A">
        <w:rPr>
          <w:rFonts w:eastAsia="宋体" w:cs="Arial"/>
          <w:color w:val="333333"/>
        </w:rPr>
        <w:t>等</w:t>
      </w:r>
      <w:r w:rsidRPr="0019087A">
        <w:rPr>
          <w:rFonts w:eastAsia="宋体" w:cs="Arial" w:hint="eastAsia"/>
          <w:color w:val="333333"/>
        </w:rPr>
        <w:t>，研究厌氧菌的生长防止对于临床手术的成功率提高有显著作用</w:t>
      </w:r>
      <w:r w:rsidR="00C84B9E" w:rsidRPr="0019087A">
        <w:rPr>
          <w:rFonts w:eastAsia="宋体" w:cs="Arial" w:hint="eastAsia"/>
          <w:color w:val="333333"/>
        </w:rPr>
        <w:t>。</w:t>
      </w:r>
      <w:r w:rsidR="00C84B9E" w:rsidRPr="0019087A">
        <w:rPr>
          <w:rFonts w:eastAsia="宋体" w:cs="Arial"/>
          <w:color w:val="333333"/>
        </w:rPr>
        <w:t>厌氧菌基本上为腐物寄生菌，</w:t>
      </w:r>
      <w:r w:rsidR="00C84B9E" w:rsidRPr="0019087A">
        <w:rPr>
          <w:rFonts w:eastAsia="宋体" w:cs="Arial" w:hint="eastAsia"/>
          <w:color w:val="333333"/>
        </w:rPr>
        <w:t>其</w:t>
      </w:r>
      <w:r w:rsidR="00C84B9E" w:rsidRPr="0019087A">
        <w:rPr>
          <w:rFonts w:eastAsia="宋体" w:cs="Arial"/>
          <w:color w:val="333333"/>
        </w:rPr>
        <w:t>广泛存在于人体的正常菌群，当人体防御功能减退，尤其粘膜、皮肤屏障受损后，厌氧菌可入侵，不断繁殖而引起感染</w:t>
      </w:r>
      <w:r w:rsidR="00C84B9E" w:rsidRPr="0019087A">
        <w:rPr>
          <w:rFonts w:eastAsia="宋体" w:cs="Arial" w:hint="eastAsia"/>
          <w:color w:val="333333"/>
        </w:rPr>
        <w:t>造成病症</w:t>
      </w:r>
      <w:r w:rsidR="00035E64" w:rsidRPr="00035E64">
        <w:rPr>
          <w:rFonts w:eastAsia="宋体" w:cs="Arial" w:hint="eastAsia"/>
          <w:color w:val="333333"/>
          <w:vertAlign w:val="superscript"/>
        </w:rPr>
        <w:t>[</w:t>
      </w:r>
      <w:r w:rsidR="00035E64" w:rsidRPr="00035E64">
        <w:rPr>
          <w:rFonts w:eastAsia="宋体" w:cs="Arial"/>
          <w:color w:val="333333"/>
          <w:vertAlign w:val="superscript"/>
        </w:rPr>
        <w:t>1]</w:t>
      </w:r>
      <w:r w:rsidR="00C84B9E" w:rsidRPr="0019087A">
        <w:rPr>
          <w:rFonts w:eastAsia="宋体" w:cs="Arial" w:hint="eastAsia"/>
          <w:color w:val="333333"/>
        </w:rPr>
        <w:t>。</w:t>
      </w:r>
    </w:p>
    <w:p w14:paraId="2EDB67C2" w14:textId="53BBFD55" w:rsidR="00190E3E" w:rsidRPr="0019087A" w:rsidRDefault="0019087A" w:rsidP="0019087A">
      <w:pPr>
        <w:pStyle w:val="1"/>
        <w:rPr>
          <w:rFonts w:ascii="宋体" w:eastAsia="宋体" w:hAnsi="宋体"/>
        </w:rPr>
      </w:pPr>
      <w:r w:rsidRPr="0019087A">
        <w:rPr>
          <w:rFonts w:ascii="宋体" w:eastAsia="宋体" w:hAnsi="宋体" w:hint="eastAsia"/>
        </w:rPr>
        <w:t>二、</w:t>
      </w:r>
      <w:r w:rsidR="008B4762" w:rsidRPr="0019087A">
        <w:rPr>
          <w:rFonts w:ascii="宋体" w:eastAsia="宋体" w:hAnsi="宋体" w:hint="eastAsia"/>
        </w:rPr>
        <w:t>分类</w:t>
      </w:r>
      <w:r w:rsidR="003D1ED6" w:rsidRPr="0019087A">
        <w:rPr>
          <w:rFonts w:ascii="宋体" w:eastAsia="宋体" w:hAnsi="宋体" w:hint="eastAsia"/>
        </w:rPr>
        <w:t>与鉴定</w:t>
      </w:r>
    </w:p>
    <w:p w14:paraId="28AD5033" w14:textId="3987738F" w:rsidR="00C345F2" w:rsidRPr="00035E64" w:rsidRDefault="00035E64" w:rsidP="00035E64">
      <w:pPr>
        <w:ind w:firstLine="420"/>
        <w:rPr>
          <w:rFonts w:ascii="宋体" w:eastAsia="宋体" w:hAnsi="宋体" w:cs="Arial"/>
          <w:b/>
          <w:color w:val="333333"/>
          <w:spacing w:val="9"/>
          <w:kern w:val="2"/>
          <w:sz w:val="30"/>
          <w:szCs w:val="30"/>
          <w:shd w:val="clear" w:color="auto" w:fill="FFFFFF"/>
        </w:rPr>
      </w:pPr>
      <w:r w:rsidRPr="00035E64">
        <w:rPr>
          <w:rFonts w:ascii="宋体" w:eastAsia="宋体" w:hAnsi="宋体" w:cs="Arial" w:hint="eastAsia"/>
          <w:b/>
          <w:color w:val="333333"/>
          <w:spacing w:val="9"/>
          <w:kern w:val="2"/>
          <w:sz w:val="30"/>
          <w:szCs w:val="30"/>
          <w:shd w:val="clear" w:color="auto" w:fill="FFFFFF"/>
        </w:rPr>
        <w:t>（一）</w:t>
      </w:r>
      <w:r w:rsidR="00C345F2" w:rsidRPr="00035E64">
        <w:rPr>
          <w:rFonts w:ascii="宋体" w:eastAsia="宋体" w:hAnsi="宋体" w:cs="Arial" w:hint="eastAsia"/>
          <w:b/>
          <w:color w:val="333333"/>
          <w:spacing w:val="9"/>
          <w:kern w:val="2"/>
          <w:sz w:val="30"/>
          <w:szCs w:val="30"/>
          <w:shd w:val="clear" w:color="auto" w:fill="FFFFFF"/>
        </w:rPr>
        <w:t>厌氧菌的分类</w:t>
      </w:r>
    </w:p>
    <w:p w14:paraId="4B29F86E" w14:textId="2A0309CA" w:rsidR="003D1ED6" w:rsidRPr="0019087A" w:rsidRDefault="003D1ED6" w:rsidP="00035E64">
      <w:pPr>
        <w:ind w:firstLine="420"/>
        <w:rPr>
          <w:rFonts w:ascii="宋体" w:eastAsia="宋体" w:hAnsi="宋体" w:cs="Arial" w:hint="eastAsia"/>
          <w:color w:val="333333"/>
        </w:rPr>
      </w:pPr>
      <w:r w:rsidRPr="0019087A">
        <w:rPr>
          <w:rFonts w:ascii="宋体" w:eastAsia="宋体" w:hAnsi="宋体" w:cs="Arial"/>
          <w:color w:val="333333"/>
        </w:rPr>
        <w:t>低氧分压的环境中生长</w:t>
      </w:r>
      <w:r w:rsidR="00C345F2" w:rsidRPr="0019087A">
        <w:rPr>
          <w:rFonts w:ascii="宋体" w:eastAsia="宋体" w:hAnsi="宋体" w:cs="Arial" w:hint="eastAsia"/>
          <w:color w:val="333333"/>
        </w:rPr>
        <w:t>和</w:t>
      </w:r>
      <w:r w:rsidRPr="0019087A">
        <w:rPr>
          <w:rFonts w:ascii="宋体" w:eastAsia="宋体" w:hAnsi="宋体" w:cs="Arial"/>
          <w:color w:val="333333"/>
        </w:rPr>
        <w:t>繁殖的细菌</w:t>
      </w:r>
      <w:r w:rsidR="00C345F2" w:rsidRPr="0019087A">
        <w:rPr>
          <w:rFonts w:ascii="宋体" w:eastAsia="宋体" w:hAnsi="宋体" w:cs="Arial" w:hint="eastAsia"/>
          <w:color w:val="333333"/>
        </w:rPr>
        <w:t>被我们称作厌氧菌</w:t>
      </w:r>
      <w:r w:rsidRPr="0019087A">
        <w:rPr>
          <w:rFonts w:ascii="宋体" w:eastAsia="宋体" w:hAnsi="宋体" w:cs="Arial"/>
          <w:color w:val="333333"/>
        </w:rPr>
        <w:t>，</w:t>
      </w:r>
      <w:r w:rsidR="00C345F2" w:rsidRPr="0019087A">
        <w:rPr>
          <w:rFonts w:ascii="宋体" w:eastAsia="宋体" w:hAnsi="宋体" w:cs="Arial" w:hint="eastAsia"/>
          <w:color w:val="333333"/>
        </w:rPr>
        <w:t>它们</w:t>
      </w:r>
      <w:r w:rsidRPr="0019087A">
        <w:rPr>
          <w:rFonts w:ascii="宋体" w:eastAsia="宋体" w:hAnsi="宋体" w:cs="Arial"/>
          <w:color w:val="333333"/>
        </w:rPr>
        <w:t>是人体正常菌群的一部分，按照是否形成芽孢分成两类，一类是有芽孢的</w:t>
      </w:r>
      <w:bookmarkStart w:id="2" w:name="OLE_LINK2"/>
      <w:r w:rsidRPr="0019087A">
        <w:rPr>
          <w:rFonts w:ascii="宋体" w:eastAsia="宋体" w:hAnsi="宋体" w:cs="Arial"/>
          <w:color w:val="333333"/>
        </w:rPr>
        <w:t>革兰阳性杆菌</w:t>
      </w:r>
      <w:bookmarkEnd w:id="2"/>
      <w:r w:rsidRPr="0019087A">
        <w:rPr>
          <w:rFonts w:ascii="宋体" w:eastAsia="宋体" w:hAnsi="宋体" w:cs="Arial"/>
          <w:color w:val="333333"/>
        </w:rPr>
        <w:t>，主要有破伤风梭菌，产气荚膜梭菌，肉毒梭菌和艰难梭菌等；另一类是无芽孢的革兰阳性、革兰阴性球菌和杆菌，主要有拟杆菌属、</w:t>
      </w:r>
      <w:proofErr w:type="gramStart"/>
      <w:r w:rsidRPr="0019087A">
        <w:rPr>
          <w:rFonts w:ascii="宋体" w:eastAsia="宋体" w:hAnsi="宋体" w:cs="Arial"/>
          <w:color w:val="333333"/>
        </w:rPr>
        <w:t>普雷沃菌属</w:t>
      </w:r>
      <w:proofErr w:type="gramEnd"/>
      <w:r w:rsidRPr="0019087A">
        <w:rPr>
          <w:rFonts w:ascii="宋体" w:eastAsia="宋体" w:hAnsi="宋体" w:cs="Arial"/>
          <w:color w:val="333333"/>
        </w:rPr>
        <w:t>、梭杆菌属等。当机体免疫力低下时可引起人体不同部位的感染，尤其当人体深部受到创伤时，更有利于厌氧菌的繁殖，致使患者的病情进一步恶化，严重者可引起血流感染，导致感染性休克或患者死亡[4-6]。厌氧菌的培养条件和菌落特征与常规细菌不同，在临床工作过程中极易发生漏检和误检，使患者病情未能得到及时的精准治疗，而导致临床感染的较高的病死率[7-8]。</w:t>
      </w:r>
      <w:r w:rsidR="00035E64" w:rsidRPr="00035E64">
        <w:rPr>
          <w:rFonts w:ascii="宋体" w:eastAsia="宋体" w:hAnsi="宋体" w:cs="Arial" w:hint="eastAsia"/>
          <w:color w:val="333333"/>
          <w:vertAlign w:val="superscript"/>
        </w:rPr>
        <w:t>[</w:t>
      </w:r>
      <w:r w:rsidR="00035E64" w:rsidRPr="00035E64">
        <w:rPr>
          <w:rFonts w:ascii="宋体" w:eastAsia="宋体" w:hAnsi="宋体" w:cs="Arial"/>
          <w:color w:val="333333"/>
          <w:vertAlign w:val="superscript"/>
        </w:rPr>
        <w:t>2]</w:t>
      </w:r>
    </w:p>
    <w:p w14:paraId="32283BD1" w14:textId="39790787" w:rsidR="008B4762" w:rsidRPr="00035E64" w:rsidRDefault="00035E64" w:rsidP="00035E64">
      <w:pPr>
        <w:rPr>
          <w:rFonts w:ascii="宋体" w:eastAsia="宋体" w:hAnsi="宋体" w:cs="Arial"/>
          <w:b/>
          <w:color w:val="333333"/>
          <w:spacing w:val="9"/>
          <w:kern w:val="2"/>
          <w:sz w:val="30"/>
          <w:szCs w:val="30"/>
          <w:shd w:val="clear" w:color="auto" w:fill="FFFFFF"/>
        </w:rPr>
      </w:pPr>
      <w:r w:rsidRPr="00035E64">
        <w:rPr>
          <w:rFonts w:ascii="宋体" w:eastAsia="宋体" w:hAnsi="宋体" w:cs="Arial" w:hint="eastAsia"/>
          <w:b/>
          <w:color w:val="333333"/>
          <w:spacing w:val="9"/>
          <w:kern w:val="2"/>
          <w:sz w:val="30"/>
          <w:szCs w:val="30"/>
          <w:shd w:val="clear" w:color="auto" w:fill="FFFFFF"/>
        </w:rPr>
        <w:lastRenderedPageBreak/>
        <w:t>（二）</w:t>
      </w:r>
      <w:r w:rsidR="00F70665" w:rsidRPr="00035E64">
        <w:rPr>
          <w:rFonts w:ascii="宋体" w:eastAsia="宋体" w:hAnsi="宋体" w:cs="Arial" w:hint="eastAsia"/>
          <w:b/>
          <w:color w:val="333333"/>
          <w:spacing w:val="9"/>
          <w:kern w:val="2"/>
          <w:sz w:val="30"/>
          <w:szCs w:val="30"/>
          <w:shd w:val="clear" w:color="auto" w:fill="FFFFFF"/>
        </w:rPr>
        <w:t>厌氧菌的实验室鉴定方法主要有以下几种</w:t>
      </w:r>
      <w:r w:rsidR="00817B6F" w:rsidRPr="00817B6F">
        <w:rPr>
          <w:rFonts w:ascii="宋体" w:eastAsia="宋体" w:hAnsi="宋体" w:cs="Arial" w:hint="eastAsia"/>
          <w:b/>
          <w:color w:val="333333"/>
          <w:spacing w:val="9"/>
          <w:kern w:val="2"/>
          <w:sz w:val="30"/>
          <w:szCs w:val="30"/>
          <w:shd w:val="clear" w:color="auto" w:fill="FFFFFF"/>
          <w:vertAlign w:val="superscript"/>
        </w:rPr>
        <w:t>[</w:t>
      </w:r>
      <w:r w:rsidR="00817B6F" w:rsidRPr="00817B6F">
        <w:rPr>
          <w:rFonts w:ascii="宋体" w:eastAsia="宋体" w:hAnsi="宋体" w:cs="Arial"/>
          <w:b/>
          <w:color w:val="333333"/>
          <w:spacing w:val="9"/>
          <w:kern w:val="2"/>
          <w:sz w:val="30"/>
          <w:szCs w:val="30"/>
          <w:shd w:val="clear" w:color="auto" w:fill="FFFFFF"/>
          <w:vertAlign w:val="superscript"/>
        </w:rPr>
        <w:t>6]</w:t>
      </w:r>
    </w:p>
    <w:p w14:paraId="1F1B956C" w14:textId="77777777" w:rsidR="00035E64" w:rsidRDefault="00035E64" w:rsidP="00035E64">
      <w:pPr>
        <w:rPr>
          <w:rFonts w:ascii="宋体" w:eastAsia="宋体" w:hAnsi="宋体" w:cs="Arial"/>
          <w:color w:val="333333"/>
        </w:rPr>
      </w:pPr>
      <w:r w:rsidRPr="00035E64">
        <w:rPr>
          <w:rFonts w:ascii="宋体" w:eastAsia="宋体" w:hAnsi="宋体" w:cs="Arial" w:hint="eastAsia"/>
          <w:b/>
          <w:bCs/>
          <w:color w:val="333333"/>
        </w:rPr>
        <w:t>1</w:t>
      </w:r>
      <w:r w:rsidRPr="00035E64">
        <w:rPr>
          <w:rFonts w:ascii="宋体" w:eastAsia="宋体" w:hAnsi="宋体" w:cs="Arial"/>
          <w:b/>
          <w:bCs/>
          <w:color w:val="333333"/>
        </w:rPr>
        <w:t>.</w:t>
      </w:r>
      <w:r w:rsidR="00F70665" w:rsidRPr="00035E64">
        <w:rPr>
          <w:rFonts w:ascii="宋体" w:eastAsia="宋体" w:hAnsi="宋体" w:cs="Arial" w:hint="eastAsia"/>
          <w:b/>
          <w:bCs/>
          <w:color w:val="333333"/>
        </w:rPr>
        <w:t>培养和生化实验鉴定的方法</w:t>
      </w:r>
      <w:r w:rsidR="00F70665" w:rsidRPr="0019087A">
        <w:rPr>
          <w:rFonts w:ascii="宋体" w:eastAsia="宋体" w:hAnsi="宋体" w:cs="Arial" w:hint="eastAsia"/>
          <w:color w:val="333333"/>
        </w:rPr>
        <w:t>（CM）</w:t>
      </w:r>
    </w:p>
    <w:p w14:paraId="46A9D4C3" w14:textId="784235EC" w:rsidR="00035E64" w:rsidRDefault="00DB6E2E" w:rsidP="00035E64">
      <w:pPr>
        <w:ind w:firstLine="420"/>
        <w:rPr>
          <w:rFonts w:ascii="宋体" w:eastAsia="宋体" w:hAnsi="宋体" w:cs="Arial" w:hint="eastAsia"/>
          <w:color w:val="333333"/>
        </w:rPr>
      </w:pPr>
      <w:r w:rsidRPr="0019087A">
        <w:rPr>
          <w:rFonts w:ascii="宋体" w:eastAsia="宋体" w:hAnsi="宋体" w:cs="Arial" w:hint="eastAsia"/>
          <w:color w:val="333333"/>
        </w:rPr>
        <w:t>此种方法主要为使用</w:t>
      </w:r>
      <w:r w:rsidRPr="0019087A">
        <w:rPr>
          <w:rFonts w:ascii="宋体" w:eastAsia="宋体" w:hAnsi="宋体" w:cs="Arial"/>
          <w:color w:val="333333"/>
        </w:rPr>
        <w:t>化学指示剂</w:t>
      </w:r>
      <w:r w:rsidRPr="0019087A">
        <w:rPr>
          <w:rFonts w:ascii="宋体" w:eastAsia="宋体" w:hAnsi="宋体" w:cs="Arial" w:hint="eastAsia"/>
          <w:color w:val="333333"/>
        </w:rPr>
        <w:t>和生物指示剂将在培养基上进行培养的厌氧菌进行显现，培养过程中要加入抗生素抑制剂，以提高厌氧菌的成活率，当今已经发展出了自动化鉴别技术，有效提高鉴别成功率，国外</w:t>
      </w:r>
      <w:r w:rsidRPr="0019087A">
        <w:rPr>
          <w:rFonts w:ascii="宋体" w:eastAsia="宋体" w:hAnsi="宋体" w:cs="Arial"/>
          <w:color w:val="333333"/>
        </w:rPr>
        <w:t> 如</w:t>
      </w:r>
      <w:proofErr w:type="spellStart"/>
      <w:r w:rsidRPr="0019087A">
        <w:rPr>
          <w:rFonts w:ascii="宋体" w:eastAsia="宋体" w:hAnsi="宋体" w:cs="Arial"/>
          <w:color w:val="333333"/>
        </w:rPr>
        <w:t>Vitek</w:t>
      </w:r>
      <w:proofErr w:type="spellEnd"/>
      <w:r w:rsidRPr="0019087A">
        <w:rPr>
          <w:rFonts w:ascii="宋体" w:eastAsia="宋体" w:hAnsi="宋体" w:cs="Arial"/>
          <w:color w:val="333333"/>
        </w:rPr>
        <w:t>-AMS、</w:t>
      </w:r>
      <w:proofErr w:type="spellStart"/>
      <w:r w:rsidRPr="0019087A">
        <w:rPr>
          <w:rFonts w:ascii="宋体" w:eastAsia="宋体" w:hAnsi="宋体" w:cs="Arial"/>
          <w:color w:val="333333"/>
        </w:rPr>
        <w:t>MicroScan</w:t>
      </w:r>
      <w:proofErr w:type="spellEnd"/>
      <w:r w:rsidRPr="0019087A">
        <w:rPr>
          <w:rFonts w:ascii="宋体" w:eastAsia="宋体" w:hAnsi="宋体" w:cs="Arial"/>
          <w:color w:val="333333"/>
        </w:rPr>
        <w:t>、Phoenix System全自动细菌鉴定/药</w:t>
      </w:r>
      <w:proofErr w:type="gramStart"/>
      <w:r w:rsidRPr="0019087A">
        <w:rPr>
          <w:rFonts w:ascii="宋体" w:eastAsia="宋体" w:hAnsi="宋体" w:cs="Arial"/>
          <w:color w:val="333333"/>
        </w:rPr>
        <w:t>敏系统</w:t>
      </w:r>
      <w:proofErr w:type="gramEnd"/>
      <w:r w:rsidRPr="0019087A">
        <w:rPr>
          <w:rFonts w:ascii="宋体" w:eastAsia="宋体" w:hAnsi="宋体" w:cs="Arial"/>
          <w:color w:val="333333"/>
        </w:rPr>
        <w:t>等</w:t>
      </w:r>
      <w:r w:rsidRPr="0019087A">
        <w:rPr>
          <w:rFonts w:ascii="宋体" w:eastAsia="宋体" w:hAnsi="宋体" w:cs="Arial" w:hint="eastAsia"/>
          <w:color w:val="333333"/>
        </w:rPr>
        <w:t>品牌已经相继引入我国</w:t>
      </w:r>
      <w:r w:rsidRPr="0019087A">
        <w:rPr>
          <w:rFonts w:ascii="宋体" w:eastAsia="宋体" w:hAnsi="宋体" w:cs="Arial"/>
          <w:color w:val="333333"/>
        </w:rPr>
        <w:t>,</w:t>
      </w:r>
      <w:r w:rsidRPr="0019087A">
        <w:rPr>
          <w:rFonts w:ascii="宋体" w:eastAsia="宋体" w:hAnsi="宋体" w:cs="Arial" w:hint="eastAsia"/>
          <w:color w:val="333333"/>
        </w:rPr>
        <w:t>此项技术大大提高鉴别成功率。</w:t>
      </w:r>
    </w:p>
    <w:p w14:paraId="36FCFF33" w14:textId="77777777" w:rsidR="00035E64" w:rsidRDefault="00035E64" w:rsidP="00035E64">
      <w:pPr>
        <w:rPr>
          <w:rFonts w:ascii="宋体" w:eastAsia="宋体" w:hAnsi="宋体" w:cs="Arial"/>
          <w:color w:val="333333"/>
        </w:rPr>
      </w:pPr>
      <w:r w:rsidRPr="00035E64">
        <w:rPr>
          <w:rFonts w:ascii="宋体" w:eastAsia="宋体" w:hAnsi="宋体" w:cs="Arial" w:hint="eastAsia"/>
          <w:b/>
          <w:bCs/>
          <w:color w:val="333333"/>
        </w:rPr>
        <w:t>2</w:t>
      </w:r>
      <w:r w:rsidRPr="00035E64">
        <w:rPr>
          <w:rFonts w:ascii="宋体" w:eastAsia="宋体" w:hAnsi="宋体" w:cs="Arial"/>
          <w:b/>
          <w:bCs/>
          <w:color w:val="333333"/>
        </w:rPr>
        <w:t>.</w:t>
      </w:r>
      <w:r w:rsidR="00F70665" w:rsidRPr="00035E64">
        <w:rPr>
          <w:rFonts w:ascii="宋体" w:eastAsia="宋体" w:hAnsi="宋体" w:cs="Arial" w:hint="eastAsia"/>
          <w:b/>
          <w:bCs/>
          <w:color w:val="333333"/>
        </w:rPr>
        <w:t>直接图片染色法</w:t>
      </w:r>
      <w:r w:rsidR="00FC0E44" w:rsidRPr="0019087A">
        <w:rPr>
          <w:rFonts w:ascii="宋体" w:eastAsia="宋体" w:hAnsi="宋体" w:cs="Arial"/>
          <w:color w:val="333333"/>
        </w:rPr>
        <w:tab/>
      </w:r>
    </w:p>
    <w:p w14:paraId="476BFE89" w14:textId="77777777" w:rsidR="00035E64" w:rsidRDefault="00FC0E44" w:rsidP="00035E64">
      <w:pPr>
        <w:ind w:firstLine="420"/>
        <w:rPr>
          <w:rFonts w:ascii="宋体" w:eastAsia="宋体" w:hAnsi="宋体" w:cs="Arial"/>
          <w:color w:val="333333"/>
        </w:rPr>
      </w:pPr>
      <w:r w:rsidRPr="0019087A">
        <w:rPr>
          <w:rFonts w:ascii="宋体" w:eastAsia="宋体" w:hAnsi="宋体" w:cs="Arial"/>
          <w:color w:val="333333"/>
        </w:rPr>
        <w:t xml:space="preserve">该方法不易判断细菌对氧的敏感性, </w:t>
      </w:r>
      <w:proofErr w:type="gramStart"/>
      <w:r w:rsidRPr="0019087A">
        <w:rPr>
          <w:rFonts w:ascii="宋体" w:eastAsia="宋体" w:hAnsi="宋体" w:cs="Arial"/>
          <w:color w:val="333333"/>
        </w:rPr>
        <w:t>当菌量</w:t>
      </w:r>
      <w:proofErr w:type="gramEnd"/>
      <w:r w:rsidRPr="0019087A">
        <w:rPr>
          <w:rFonts w:ascii="宋体" w:eastAsia="宋体" w:hAnsi="宋体" w:cs="Arial"/>
          <w:color w:val="333333"/>
        </w:rPr>
        <w:t>稀少时, 肉眼容易漏检。由于厌氧菌经传代后形态和</w:t>
      </w:r>
      <w:proofErr w:type="gramStart"/>
      <w:r w:rsidRPr="0019087A">
        <w:rPr>
          <w:rFonts w:ascii="宋体" w:eastAsia="宋体" w:hAnsi="宋体" w:cs="Arial"/>
          <w:color w:val="333333"/>
        </w:rPr>
        <w:t>染色性易发生</w:t>
      </w:r>
      <w:proofErr w:type="gramEnd"/>
      <w:r w:rsidRPr="0019087A">
        <w:rPr>
          <w:rFonts w:ascii="宋体" w:eastAsia="宋体" w:hAnsi="宋体" w:cs="Arial"/>
          <w:color w:val="333333"/>
        </w:rPr>
        <w:t>改变, 因此用标本</w:t>
      </w:r>
      <w:proofErr w:type="gramStart"/>
      <w:r w:rsidRPr="0019087A">
        <w:rPr>
          <w:rFonts w:ascii="宋体" w:eastAsia="宋体" w:hAnsi="宋体" w:cs="Arial"/>
          <w:color w:val="333333"/>
        </w:rPr>
        <w:t>或初代培养物</w:t>
      </w:r>
      <w:proofErr w:type="gramEnd"/>
      <w:r w:rsidRPr="0019087A">
        <w:rPr>
          <w:rFonts w:ascii="宋体" w:eastAsia="宋体" w:hAnsi="宋体" w:cs="Arial"/>
          <w:color w:val="333333"/>
        </w:rPr>
        <w:t>染色对判定结果较为可靠</w:t>
      </w:r>
      <w:r w:rsidRPr="0019087A">
        <w:rPr>
          <w:rFonts w:ascii="宋体" w:eastAsia="宋体" w:hAnsi="宋体" w:cs="Arial" w:hint="eastAsia"/>
          <w:color w:val="333333"/>
        </w:rPr>
        <w:t>。</w:t>
      </w:r>
      <w:r w:rsidRPr="0019087A">
        <w:rPr>
          <w:rFonts w:ascii="宋体" w:eastAsia="宋体" w:hAnsi="宋体" w:cs="Arial"/>
          <w:color w:val="333333"/>
        </w:rPr>
        <w:t>镜检与气相色谱法联用可提高厌氧菌诊断率, 并能显著缩短诊断时间。</w:t>
      </w:r>
    </w:p>
    <w:p w14:paraId="3D7EC060" w14:textId="77777777" w:rsidR="00035E64" w:rsidRDefault="00035E64" w:rsidP="00035E64">
      <w:pPr>
        <w:rPr>
          <w:rFonts w:ascii="宋体" w:eastAsia="宋体" w:hAnsi="宋体" w:cs="Arial"/>
          <w:color w:val="333333"/>
        </w:rPr>
      </w:pPr>
      <w:r w:rsidRPr="00035E64">
        <w:rPr>
          <w:rFonts w:ascii="宋体" w:eastAsia="宋体" w:hAnsi="宋体" w:cs="Arial" w:hint="eastAsia"/>
          <w:b/>
          <w:bCs/>
          <w:color w:val="333333"/>
        </w:rPr>
        <w:t>3</w:t>
      </w:r>
      <w:r w:rsidRPr="00035E64">
        <w:rPr>
          <w:rFonts w:ascii="宋体" w:eastAsia="宋体" w:hAnsi="宋体" w:cs="Arial"/>
          <w:b/>
          <w:bCs/>
          <w:color w:val="333333"/>
        </w:rPr>
        <w:t>.</w:t>
      </w:r>
      <w:r w:rsidR="00F70665" w:rsidRPr="00035E64">
        <w:rPr>
          <w:rFonts w:ascii="宋体" w:eastAsia="宋体" w:hAnsi="宋体" w:cs="Arial" w:hint="eastAsia"/>
          <w:b/>
          <w:bCs/>
          <w:color w:val="333333"/>
        </w:rPr>
        <w:t>色谱法</w:t>
      </w:r>
      <w:r w:rsidR="00FC0E44" w:rsidRPr="0019087A">
        <w:rPr>
          <w:rFonts w:ascii="宋体" w:eastAsia="宋体" w:hAnsi="宋体" w:cs="Arial"/>
          <w:color w:val="333333"/>
        </w:rPr>
        <w:tab/>
      </w:r>
    </w:p>
    <w:p w14:paraId="3F44D669" w14:textId="1510B865" w:rsidR="00035E64" w:rsidRDefault="00FC0E44" w:rsidP="00035E64">
      <w:pPr>
        <w:ind w:firstLine="420"/>
        <w:rPr>
          <w:rFonts w:ascii="宋体" w:eastAsia="宋体" w:hAnsi="宋体" w:cs="Arial" w:hint="eastAsia"/>
          <w:color w:val="333333"/>
        </w:rPr>
      </w:pPr>
      <w:r w:rsidRPr="0019087A">
        <w:rPr>
          <w:rFonts w:ascii="宋体" w:eastAsia="宋体" w:hAnsi="宋体" w:cs="Arial" w:hint="eastAsia"/>
          <w:color w:val="333333"/>
        </w:rPr>
        <w:t>大部分</w:t>
      </w:r>
      <w:r w:rsidRPr="0019087A">
        <w:rPr>
          <w:rFonts w:ascii="宋体" w:eastAsia="宋体" w:hAnsi="宋体" w:cs="Arial"/>
          <w:color w:val="333333"/>
        </w:rPr>
        <w:t>厌氧菌具有发酵糖或蛋白质产生特定种类和数量的挥发性</w:t>
      </w:r>
      <w:r w:rsidRPr="0019087A">
        <w:rPr>
          <w:rFonts w:ascii="宋体" w:eastAsia="宋体" w:hAnsi="宋体" w:cs="Arial" w:hint="eastAsia"/>
          <w:color w:val="333333"/>
        </w:rPr>
        <w:t>和</w:t>
      </w:r>
      <w:r w:rsidRPr="0019087A">
        <w:rPr>
          <w:rFonts w:ascii="宋体" w:eastAsia="宋体" w:hAnsi="宋体" w:cs="Arial"/>
          <w:color w:val="333333"/>
        </w:rPr>
        <w:t xml:space="preserve">非挥发性短链脂肪酸 (SCFA) </w:t>
      </w:r>
      <w:r w:rsidRPr="0019087A">
        <w:rPr>
          <w:rFonts w:ascii="宋体" w:eastAsia="宋体" w:hAnsi="宋体" w:cs="Arial" w:hint="eastAsia"/>
          <w:color w:val="333333"/>
        </w:rPr>
        <w:t>以及</w:t>
      </w:r>
      <w:r w:rsidRPr="0019087A">
        <w:rPr>
          <w:rFonts w:ascii="宋体" w:eastAsia="宋体" w:hAnsi="宋体" w:cs="Arial"/>
          <w:color w:val="333333"/>
        </w:rPr>
        <w:t>醇的性质</w:t>
      </w:r>
      <w:r w:rsidRPr="0019087A">
        <w:rPr>
          <w:rFonts w:ascii="宋体" w:eastAsia="宋体" w:hAnsi="宋体" w:cs="Arial" w:hint="eastAsia"/>
          <w:color w:val="333333"/>
        </w:rPr>
        <w:t>利用这一原理</w:t>
      </w:r>
      <w:r w:rsidRPr="0019087A">
        <w:rPr>
          <w:rFonts w:ascii="宋体" w:eastAsia="宋体" w:hAnsi="宋体" w:cs="Arial"/>
          <w:color w:val="333333"/>
        </w:rPr>
        <w:t>。色谱法通过检测这些特征性的短链脂肪酸和</w:t>
      </w:r>
      <w:proofErr w:type="gramStart"/>
      <w:r w:rsidRPr="0019087A">
        <w:rPr>
          <w:rFonts w:ascii="宋体" w:eastAsia="宋体" w:hAnsi="宋体" w:cs="Arial"/>
          <w:color w:val="333333"/>
        </w:rPr>
        <w:t>醇来</w:t>
      </w:r>
      <w:proofErr w:type="gramEnd"/>
      <w:r w:rsidRPr="0019087A">
        <w:rPr>
          <w:rFonts w:ascii="宋体" w:eastAsia="宋体" w:hAnsi="宋体" w:cs="Arial"/>
          <w:color w:val="333333"/>
        </w:rPr>
        <w:t>确定厌氧菌的存在和种属。常用的有气相色谱法 (GC) , 也有应用离子色谱法 (IC) 的报道。</w:t>
      </w:r>
    </w:p>
    <w:p w14:paraId="2F08D729" w14:textId="77777777" w:rsidR="00035E64" w:rsidRDefault="00035E64" w:rsidP="00035E64">
      <w:pPr>
        <w:rPr>
          <w:rFonts w:ascii="宋体" w:eastAsia="宋体" w:hAnsi="宋体" w:cs="Arial"/>
          <w:color w:val="333333"/>
        </w:rPr>
      </w:pPr>
      <w:r w:rsidRPr="00035E64">
        <w:rPr>
          <w:rFonts w:ascii="宋体" w:eastAsia="宋体" w:hAnsi="宋体" w:cs="Arial" w:hint="eastAsia"/>
          <w:b/>
          <w:bCs/>
          <w:color w:val="333333"/>
        </w:rPr>
        <w:t>3</w:t>
      </w:r>
      <w:r w:rsidRPr="00035E64">
        <w:rPr>
          <w:rFonts w:ascii="宋体" w:eastAsia="宋体" w:hAnsi="宋体" w:cs="Arial"/>
          <w:b/>
          <w:bCs/>
          <w:color w:val="333333"/>
        </w:rPr>
        <w:t>.</w:t>
      </w:r>
      <w:r w:rsidR="00F70665" w:rsidRPr="00035E64">
        <w:rPr>
          <w:rFonts w:ascii="宋体" w:eastAsia="宋体" w:hAnsi="宋体" w:cs="Arial" w:hint="eastAsia"/>
          <w:b/>
          <w:bCs/>
          <w:color w:val="333333"/>
        </w:rPr>
        <w:t>血清免疫学法</w:t>
      </w:r>
      <w:r w:rsidR="004853BC" w:rsidRPr="0019087A">
        <w:rPr>
          <w:rFonts w:ascii="宋体" w:eastAsia="宋体" w:hAnsi="宋体" w:cs="Arial"/>
          <w:color w:val="333333"/>
        </w:rPr>
        <w:tab/>
      </w:r>
      <w:r w:rsidR="004853BC" w:rsidRPr="0019087A">
        <w:rPr>
          <w:rFonts w:ascii="宋体" w:eastAsia="宋体" w:hAnsi="宋体" w:cs="Arial"/>
          <w:color w:val="333333"/>
        </w:rPr>
        <w:tab/>
      </w:r>
    </w:p>
    <w:p w14:paraId="78706E67" w14:textId="22D70C8A" w:rsidR="00F70665" w:rsidRPr="0019087A" w:rsidRDefault="004853BC" w:rsidP="00035E64">
      <w:pPr>
        <w:ind w:firstLine="420"/>
        <w:rPr>
          <w:rFonts w:ascii="宋体" w:eastAsia="宋体" w:hAnsi="宋体" w:cs="Arial"/>
          <w:color w:val="333333"/>
        </w:rPr>
      </w:pPr>
      <w:r w:rsidRPr="0019087A">
        <w:rPr>
          <w:rFonts w:ascii="宋体" w:eastAsia="宋体" w:hAnsi="宋体" w:cs="Arial"/>
          <w:color w:val="333333"/>
        </w:rPr>
        <w:t>常用的有酶联免疫吸附试验 (ELISA) 、间接免疫荧光抗体染色法 (IFA) 和免疫酶标抗体染色法 (EIA) 。</w:t>
      </w:r>
    </w:p>
    <w:p w14:paraId="6FDA34D7" w14:textId="77777777" w:rsidR="0019087A" w:rsidRDefault="0019087A" w:rsidP="0019087A">
      <w:pPr>
        <w:pStyle w:val="1"/>
        <w:rPr>
          <w:rFonts w:ascii="宋体" w:eastAsia="宋体" w:hAnsi="宋体"/>
        </w:rPr>
      </w:pPr>
      <w:r w:rsidRPr="0019087A">
        <w:rPr>
          <w:rFonts w:ascii="宋体" w:eastAsia="宋体" w:hAnsi="宋体" w:hint="eastAsia"/>
        </w:rPr>
        <w:t>三、</w:t>
      </w:r>
      <w:r w:rsidR="004853BC" w:rsidRPr="0019087A">
        <w:rPr>
          <w:rFonts w:ascii="宋体" w:eastAsia="宋体" w:hAnsi="宋体" w:hint="eastAsia"/>
        </w:rPr>
        <w:t>应用</w:t>
      </w:r>
      <w:r w:rsidR="00097B31" w:rsidRPr="0019087A">
        <w:rPr>
          <w:rFonts w:ascii="宋体" w:eastAsia="宋体" w:hAnsi="宋体" w:hint="eastAsia"/>
        </w:rPr>
        <w:t>与</w:t>
      </w:r>
      <w:r w:rsidR="00097B31" w:rsidRPr="0019087A">
        <w:rPr>
          <w:rFonts w:ascii="宋体" w:eastAsia="宋体" w:hAnsi="宋体" w:hint="eastAsia"/>
        </w:rPr>
        <w:t>研究进展</w:t>
      </w:r>
    </w:p>
    <w:p w14:paraId="394E6E72" w14:textId="255C98A3" w:rsidR="0019087A" w:rsidRPr="0019087A" w:rsidRDefault="0019087A" w:rsidP="0019087A">
      <w:pPr>
        <w:pStyle w:val="1"/>
        <w:rPr>
          <w:rFonts w:ascii="宋体" w:eastAsia="宋体" w:hAnsi="宋体" w:cs="Arial"/>
          <w:b w:val="0"/>
          <w:bCs w:val="0"/>
          <w:color w:val="333333"/>
          <w:kern w:val="0"/>
          <w:sz w:val="24"/>
          <w:szCs w:val="24"/>
        </w:rPr>
      </w:pPr>
      <w:r w:rsidRPr="0019087A">
        <w:rPr>
          <w:rFonts w:ascii="宋体" w:eastAsia="宋体" w:hAnsi="宋体" w:cs="Arial" w:hint="eastAsia"/>
          <w:bCs w:val="0"/>
          <w:color w:val="333333"/>
          <w:spacing w:val="9"/>
          <w:kern w:val="2"/>
          <w:sz w:val="30"/>
          <w:szCs w:val="30"/>
          <w:shd w:val="clear" w:color="auto" w:fill="FFFFFF"/>
        </w:rPr>
        <w:t>（一）</w:t>
      </w:r>
      <w:r w:rsidR="00C345F2" w:rsidRPr="0019087A">
        <w:rPr>
          <w:rFonts w:ascii="宋体" w:eastAsia="宋体" w:hAnsi="宋体" w:cs="Arial"/>
          <w:b w:val="0"/>
          <w:bCs w:val="0"/>
          <w:color w:val="333333"/>
          <w:kern w:val="0"/>
          <w:sz w:val="24"/>
          <w:szCs w:val="24"/>
        </w:rPr>
        <w:t>微生物学检验技术教学中加强厌氧菌鉴定的方法和应用效果在微生物学检验技术教学过程中重视教师带教工作，教师通过查阅文献、实验探讨等形式激发学生的学习兴趣，提升了学生分析和解决实际问题的能力。</w:t>
      </w:r>
      <w:r w:rsidR="00817B6F" w:rsidRPr="00817B6F">
        <w:rPr>
          <w:rFonts w:ascii="宋体" w:eastAsia="宋体" w:hAnsi="宋体" w:cs="Arial" w:hint="eastAsia"/>
          <w:b w:val="0"/>
          <w:bCs w:val="0"/>
          <w:color w:val="333333"/>
          <w:kern w:val="0"/>
          <w:sz w:val="24"/>
          <w:szCs w:val="24"/>
          <w:vertAlign w:val="superscript"/>
        </w:rPr>
        <w:t xml:space="preserve"> [</w:t>
      </w:r>
      <w:r w:rsidR="00817B6F" w:rsidRPr="00817B6F">
        <w:rPr>
          <w:rFonts w:ascii="宋体" w:eastAsia="宋体" w:hAnsi="宋体" w:cs="Arial"/>
          <w:b w:val="0"/>
          <w:bCs w:val="0"/>
          <w:color w:val="333333"/>
          <w:kern w:val="0"/>
          <w:sz w:val="24"/>
          <w:szCs w:val="24"/>
          <w:vertAlign w:val="superscript"/>
        </w:rPr>
        <w:t>2]</w:t>
      </w:r>
    </w:p>
    <w:p w14:paraId="4ECEBDC4" w14:textId="33F45736" w:rsidR="0019087A" w:rsidRDefault="0019087A" w:rsidP="0019087A">
      <w:pPr>
        <w:pStyle w:val="1"/>
        <w:shd w:val="clear" w:color="auto" w:fill="FFFFFF"/>
        <w:spacing w:before="0" w:after="420"/>
        <w:rPr>
          <w:rFonts w:ascii="宋体" w:eastAsia="宋体" w:hAnsi="宋体" w:cs="Arial"/>
          <w:b w:val="0"/>
          <w:bCs w:val="0"/>
          <w:color w:val="333333"/>
          <w:kern w:val="0"/>
          <w:sz w:val="24"/>
          <w:szCs w:val="24"/>
        </w:rPr>
      </w:pPr>
      <w:r w:rsidRPr="0019087A">
        <w:rPr>
          <w:rFonts w:ascii="宋体" w:eastAsia="宋体" w:hAnsi="宋体" w:cs="Arial" w:hint="eastAsia"/>
          <w:bCs w:val="0"/>
          <w:color w:val="333333"/>
          <w:spacing w:val="9"/>
          <w:kern w:val="2"/>
          <w:sz w:val="30"/>
          <w:szCs w:val="30"/>
          <w:shd w:val="clear" w:color="auto" w:fill="FFFFFF"/>
        </w:rPr>
        <w:t>（二）</w:t>
      </w:r>
      <w:r w:rsidR="00097B31" w:rsidRPr="0019087A">
        <w:rPr>
          <w:rFonts w:ascii="宋体" w:eastAsia="宋体" w:hAnsi="宋体" w:cs="Arial" w:hint="eastAsia"/>
          <w:b w:val="0"/>
          <w:bCs w:val="0"/>
          <w:color w:val="333333"/>
          <w:kern w:val="0"/>
          <w:sz w:val="24"/>
          <w:szCs w:val="24"/>
        </w:rPr>
        <w:t>厌氧菌在控制城市垃圾也有较大作用，最新技术表明，通过相关酶的催化可以使得垃圾降解加速，发生生物电化学反应，有效改善城市垃圾堆积问题。</w:t>
      </w:r>
      <w:r w:rsidR="00817B6F" w:rsidRPr="00817B6F">
        <w:rPr>
          <w:rFonts w:ascii="宋体" w:eastAsia="宋体" w:hAnsi="宋体" w:cs="Arial" w:hint="eastAsia"/>
          <w:b w:val="0"/>
          <w:bCs w:val="0"/>
          <w:color w:val="333333"/>
          <w:kern w:val="0"/>
          <w:sz w:val="24"/>
          <w:szCs w:val="24"/>
          <w:vertAlign w:val="superscript"/>
        </w:rPr>
        <w:t>[</w:t>
      </w:r>
      <w:r w:rsidR="00817B6F" w:rsidRPr="00817B6F">
        <w:rPr>
          <w:rFonts w:ascii="宋体" w:eastAsia="宋体" w:hAnsi="宋体" w:cs="Arial"/>
          <w:b w:val="0"/>
          <w:bCs w:val="0"/>
          <w:color w:val="333333"/>
          <w:kern w:val="0"/>
          <w:sz w:val="24"/>
          <w:szCs w:val="24"/>
          <w:vertAlign w:val="superscript"/>
        </w:rPr>
        <w:t>3]</w:t>
      </w:r>
    </w:p>
    <w:p w14:paraId="31BC854C" w14:textId="62C73B1D" w:rsidR="0019087A" w:rsidRPr="0019087A" w:rsidRDefault="0019087A" w:rsidP="0019087A">
      <w:pPr>
        <w:pStyle w:val="1"/>
        <w:shd w:val="clear" w:color="auto" w:fill="FFFFFF"/>
        <w:spacing w:before="0" w:after="420"/>
        <w:rPr>
          <w:rFonts w:ascii="宋体" w:eastAsia="宋体" w:hAnsi="宋体" w:cs="Arial"/>
          <w:b w:val="0"/>
          <w:bCs w:val="0"/>
          <w:color w:val="333333"/>
          <w:kern w:val="0"/>
          <w:sz w:val="24"/>
          <w:szCs w:val="24"/>
        </w:rPr>
      </w:pPr>
      <w:r w:rsidRPr="0019087A">
        <w:rPr>
          <w:rFonts w:ascii="宋体" w:eastAsia="宋体" w:hAnsi="宋体" w:cs="Arial" w:hint="eastAsia"/>
          <w:bCs w:val="0"/>
          <w:color w:val="333333"/>
          <w:spacing w:val="9"/>
          <w:kern w:val="2"/>
          <w:sz w:val="30"/>
          <w:szCs w:val="30"/>
          <w:shd w:val="clear" w:color="auto" w:fill="FFFFFF"/>
        </w:rPr>
        <w:t>（三）</w:t>
      </w:r>
      <w:r w:rsidR="00097B31" w:rsidRPr="0019087A">
        <w:rPr>
          <w:rFonts w:ascii="宋体" w:eastAsia="宋体" w:hAnsi="宋体" w:cs="Arial" w:hint="eastAsia"/>
          <w:b w:val="0"/>
          <w:bCs w:val="0"/>
          <w:color w:val="333333"/>
          <w:kern w:val="0"/>
          <w:sz w:val="24"/>
          <w:szCs w:val="24"/>
        </w:rPr>
        <w:t xml:space="preserve">　低温条件下发酵体系内的微生物菌群代谢活性降低，</w:t>
      </w:r>
      <w:proofErr w:type="gramStart"/>
      <w:r w:rsidR="00097B31" w:rsidRPr="0019087A">
        <w:rPr>
          <w:rFonts w:ascii="宋体" w:eastAsia="宋体" w:hAnsi="宋体" w:cs="Arial" w:hint="eastAsia"/>
          <w:b w:val="0"/>
          <w:bCs w:val="0"/>
          <w:color w:val="333333"/>
          <w:kern w:val="0"/>
          <w:sz w:val="24"/>
          <w:szCs w:val="24"/>
        </w:rPr>
        <w:t>产甲烷古菌与</w:t>
      </w:r>
      <w:proofErr w:type="gramEnd"/>
      <w:r w:rsidR="00097B31" w:rsidRPr="0019087A">
        <w:rPr>
          <w:rFonts w:ascii="宋体" w:eastAsia="宋体" w:hAnsi="宋体" w:cs="Arial" w:hint="eastAsia"/>
          <w:b w:val="0"/>
          <w:bCs w:val="0"/>
          <w:color w:val="333333"/>
          <w:kern w:val="0"/>
          <w:sz w:val="24"/>
          <w:szCs w:val="24"/>
        </w:rPr>
        <w:t>产酸细菌相比对低温更敏感，产甲烷阶段受抑，产酸产甲烷阶段失衡，发生酸抑制，产气性能下降。</w:t>
      </w:r>
      <w:r w:rsidR="0033002E" w:rsidRPr="0019087A">
        <w:rPr>
          <w:rFonts w:ascii="宋体" w:eastAsia="宋体" w:hAnsi="宋体" w:cs="Arial" w:hint="eastAsia"/>
          <w:b w:val="0"/>
          <w:bCs w:val="0"/>
          <w:color w:val="333333"/>
          <w:kern w:val="0"/>
          <w:sz w:val="24"/>
          <w:szCs w:val="24"/>
        </w:rPr>
        <w:t>针对这一问题，研究人员分别投加实验室长期驯化获得的中温及低温产甲烷菌系，对低温（20℃）</w:t>
      </w:r>
      <w:proofErr w:type="gramStart"/>
      <w:r w:rsidR="0033002E" w:rsidRPr="0019087A">
        <w:rPr>
          <w:rFonts w:ascii="宋体" w:eastAsia="宋体" w:hAnsi="宋体" w:cs="Arial" w:hint="eastAsia"/>
          <w:b w:val="0"/>
          <w:bCs w:val="0"/>
          <w:color w:val="333333"/>
          <w:kern w:val="0"/>
          <w:sz w:val="24"/>
          <w:szCs w:val="24"/>
        </w:rPr>
        <w:t>批式牛粪</w:t>
      </w:r>
      <w:proofErr w:type="gramEnd"/>
      <w:r w:rsidR="0033002E" w:rsidRPr="0019087A">
        <w:rPr>
          <w:rFonts w:ascii="宋体" w:eastAsia="宋体" w:hAnsi="宋体" w:cs="Arial" w:hint="eastAsia"/>
          <w:b w:val="0"/>
          <w:bCs w:val="0"/>
          <w:color w:val="333333"/>
          <w:kern w:val="0"/>
          <w:sz w:val="24"/>
          <w:szCs w:val="24"/>
        </w:rPr>
        <w:t>-秸秆混合发酵进行生物强化，研究发现：强化体系的甲烷产率提升4倍以上，T80缩短20~30 d。产甲烷菌系的投加优化了发酵体系内的微生物群落结构，</w:t>
      </w:r>
      <w:proofErr w:type="gramStart"/>
      <w:r w:rsidR="0033002E" w:rsidRPr="0019087A">
        <w:rPr>
          <w:rFonts w:ascii="宋体" w:eastAsia="宋体" w:hAnsi="宋体" w:cs="Arial" w:hint="eastAsia"/>
          <w:b w:val="0"/>
          <w:bCs w:val="0"/>
          <w:color w:val="333333"/>
          <w:kern w:val="0"/>
          <w:sz w:val="24"/>
          <w:szCs w:val="24"/>
        </w:rPr>
        <w:t>丙酸氧化</w:t>
      </w:r>
      <w:proofErr w:type="gramEnd"/>
      <w:r w:rsidR="0033002E" w:rsidRPr="0019087A">
        <w:rPr>
          <w:rFonts w:ascii="宋体" w:eastAsia="宋体" w:hAnsi="宋体" w:cs="Arial" w:hint="eastAsia"/>
          <w:b w:val="0"/>
          <w:bCs w:val="0"/>
          <w:color w:val="333333"/>
          <w:kern w:val="0"/>
          <w:sz w:val="24"/>
          <w:szCs w:val="24"/>
        </w:rPr>
        <w:t>菌及乙酸型产甲烷</w:t>
      </w:r>
      <w:r w:rsidR="0033002E" w:rsidRPr="0019087A">
        <w:rPr>
          <w:rFonts w:ascii="宋体" w:eastAsia="宋体" w:hAnsi="宋体" w:cs="Arial" w:hint="eastAsia"/>
          <w:b w:val="0"/>
          <w:bCs w:val="0"/>
          <w:color w:val="333333"/>
          <w:kern w:val="0"/>
          <w:sz w:val="24"/>
          <w:szCs w:val="24"/>
        </w:rPr>
        <w:lastRenderedPageBreak/>
        <w:t>菌的相对丰度在强化体系内显著增加，促进了丙酸和乙酸的降解，使产酸与产甲烷阶段维持平衡，避免酸抑制，从而提高发酵性能。</w:t>
      </w:r>
      <w:r w:rsidR="00817B6F" w:rsidRPr="00817B6F">
        <w:rPr>
          <w:rFonts w:ascii="宋体" w:eastAsia="宋体" w:hAnsi="宋体" w:cs="Arial" w:hint="eastAsia"/>
          <w:b w:val="0"/>
          <w:bCs w:val="0"/>
          <w:color w:val="333333"/>
          <w:kern w:val="0"/>
          <w:sz w:val="24"/>
          <w:szCs w:val="24"/>
          <w:vertAlign w:val="superscript"/>
        </w:rPr>
        <w:t>[</w:t>
      </w:r>
      <w:r w:rsidR="00817B6F" w:rsidRPr="00817B6F">
        <w:rPr>
          <w:rFonts w:ascii="宋体" w:eastAsia="宋体" w:hAnsi="宋体" w:cs="Arial"/>
          <w:b w:val="0"/>
          <w:bCs w:val="0"/>
          <w:color w:val="333333"/>
          <w:kern w:val="0"/>
          <w:sz w:val="24"/>
          <w:szCs w:val="24"/>
          <w:vertAlign w:val="superscript"/>
        </w:rPr>
        <w:t>5]</w:t>
      </w:r>
    </w:p>
    <w:p w14:paraId="6E3060AE" w14:textId="3E644162" w:rsidR="00097B31" w:rsidRPr="00035E64" w:rsidRDefault="0019087A" w:rsidP="00035E64">
      <w:pPr>
        <w:pStyle w:val="1"/>
        <w:shd w:val="clear" w:color="auto" w:fill="FFFFFF"/>
        <w:spacing w:before="0" w:after="420"/>
        <w:rPr>
          <w:rFonts w:ascii="宋体" w:eastAsia="宋体" w:hAnsi="宋体" w:cs="Arial" w:hint="eastAsia"/>
          <w:b w:val="0"/>
          <w:bCs w:val="0"/>
          <w:color w:val="333333"/>
          <w:kern w:val="0"/>
          <w:sz w:val="24"/>
          <w:szCs w:val="24"/>
        </w:rPr>
      </w:pPr>
      <w:r w:rsidRPr="0019087A">
        <w:rPr>
          <w:rFonts w:ascii="宋体" w:eastAsia="宋体" w:hAnsi="宋体" w:cs="Arial" w:hint="eastAsia"/>
          <w:bCs w:val="0"/>
          <w:color w:val="333333"/>
          <w:spacing w:val="9"/>
          <w:kern w:val="2"/>
          <w:sz w:val="30"/>
          <w:szCs w:val="30"/>
          <w:shd w:val="clear" w:color="auto" w:fill="FFFFFF"/>
        </w:rPr>
        <w:t>（四）</w:t>
      </w:r>
      <w:r w:rsidR="0033002E" w:rsidRPr="0019087A">
        <w:rPr>
          <w:rFonts w:ascii="宋体" w:eastAsia="宋体" w:hAnsi="宋体" w:cs="Arial"/>
          <w:b w:val="0"/>
          <w:bCs w:val="0"/>
          <w:color w:val="333333"/>
          <w:kern w:val="0"/>
          <w:sz w:val="24"/>
          <w:szCs w:val="24"/>
        </w:rPr>
        <w:t>多环芳烃厌氧生物降解研究进展多环芳烃（PAHs）是环境中广泛分布的一类持久性有机污染物，对生态环境和公众健康具有极大危害。微生物降解是环境中去除多环芳烃污染的有效途径，近年来PAHs厌氧生物降解研究逐渐取代好氧降解成为人们关注的重点。本文从PAHs厌氧生物降解的研究背景出发，从不同厌氧还原反应体系、厌氧降解微生物、PAHs厌氧生物转化途径等方面阐述了PAHs厌氧生物降解的研究概况，归纳了对PAHs厌氧生物降解有积极作用的影响因素，提出了PAHs厌氧降解研究目前存在的问题，并对该领域未来研究方向作了简述和展望。希望为多环芳烃厌氧生物降解与环境修复研究与实践提供参考。</w:t>
      </w:r>
      <w:r w:rsidR="00817B6F" w:rsidRPr="00817B6F">
        <w:rPr>
          <w:rFonts w:ascii="宋体" w:eastAsia="宋体" w:hAnsi="宋体" w:cs="Arial" w:hint="eastAsia"/>
          <w:b w:val="0"/>
          <w:bCs w:val="0"/>
          <w:color w:val="333333"/>
          <w:kern w:val="0"/>
          <w:sz w:val="24"/>
          <w:szCs w:val="24"/>
          <w:vertAlign w:val="superscript"/>
        </w:rPr>
        <w:t>[</w:t>
      </w:r>
      <w:r w:rsidR="00817B6F" w:rsidRPr="00817B6F">
        <w:rPr>
          <w:rFonts w:ascii="宋体" w:eastAsia="宋体" w:hAnsi="宋体" w:cs="Arial"/>
          <w:b w:val="0"/>
          <w:bCs w:val="0"/>
          <w:color w:val="333333"/>
          <w:kern w:val="0"/>
          <w:sz w:val="24"/>
          <w:szCs w:val="24"/>
          <w:vertAlign w:val="superscript"/>
        </w:rPr>
        <w:t>4]</w:t>
      </w:r>
    </w:p>
    <w:p w14:paraId="2E580074" w14:textId="71461175" w:rsidR="00190E3E" w:rsidRPr="0019087A" w:rsidRDefault="0019087A" w:rsidP="0019087A">
      <w:pPr>
        <w:pStyle w:val="1"/>
        <w:rPr>
          <w:rFonts w:ascii="宋体" w:eastAsia="宋体" w:hAnsi="宋体"/>
        </w:rPr>
      </w:pPr>
      <w:r w:rsidRPr="0019087A">
        <w:rPr>
          <w:rFonts w:ascii="宋体" w:eastAsia="宋体" w:hAnsi="宋体" w:hint="eastAsia"/>
        </w:rPr>
        <w:t>四、</w:t>
      </w:r>
      <w:r w:rsidR="004853BC" w:rsidRPr="0019087A">
        <w:rPr>
          <w:rFonts w:ascii="宋体" w:eastAsia="宋体" w:hAnsi="宋体" w:hint="eastAsia"/>
        </w:rPr>
        <w:t>展望</w:t>
      </w:r>
    </w:p>
    <w:p w14:paraId="4D301C0B" w14:textId="3949CCFA" w:rsidR="00190E3E" w:rsidRPr="00035E64" w:rsidRDefault="0033002E">
      <w:pPr>
        <w:rPr>
          <w:rFonts w:ascii="宋体" w:eastAsia="宋体" w:hAnsi="宋体" w:cs="Arial" w:hint="eastAsia"/>
          <w:color w:val="333333"/>
        </w:rPr>
      </w:pPr>
      <w:r w:rsidRPr="0019087A">
        <w:rPr>
          <w:rFonts w:ascii="宋体" w:eastAsia="宋体" w:hAnsi="宋体" w:cs="Arial" w:hint="eastAsia"/>
          <w:color w:val="333333"/>
        </w:rPr>
        <w:t>生物存在我们生活的方方面面，本次课程的学习扩宽了我对微生物的了解，让我更加生动得认识到了微生物世界的神奇，希望前辈们的研究成果可以得到充分的利用与发展</w:t>
      </w:r>
    </w:p>
    <w:p w14:paraId="49B0BE6B" w14:textId="77777777" w:rsidR="00190E3E" w:rsidRPr="00035E64" w:rsidRDefault="004853BC">
      <w:pPr>
        <w:pStyle w:val="1"/>
        <w:jc w:val="center"/>
        <w:rPr>
          <w:rFonts w:ascii="宋体" w:eastAsia="宋体" w:hAnsi="宋体"/>
        </w:rPr>
      </w:pPr>
      <w:r w:rsidRPr="00035E64">
        <w:rPr>
          <w:rFonts w:ascii="宋体" w:eastAsia="宋体" w:hAnsi="宋体" w:hint="eastAsia"/>
        </w:rPr>
        <w:t>参考文献</w:t>
      </w:r>
    </w:p>
    <w:p w14:paraId="1C85EDCF" w14:textId="69E4A853" w:rsidR="00ED52C1" w:rsidRPr="00035E64" w:rsidRDefault="00ED52C1" w:rsidP="00ED52C1">
      <w:pPr>
        <w:rPr>
          <w:rFonts w:ascii="宋体" w:eastAsia="宋体" w:hAnsi="宋体" w:cs="Arial"/>
          <w:color w:val="333333"/>
        </w:rPr>
      </w:pPr>
      <w:r w:rsidRPr="00035E64">
        <w:rPr>
          <w:rFonts w:ascii="宋体" w:eastAsia="宋体" w:hAnsi="宋体" w:cs="Arial" w:hint="eastAsia"/>
          <w:color w:val="333333"/>
        </w:rPr>
        <w:t>[</w:t>
      </w:r>
      <w:r w:rsidRPr="00035E64">
        <w:rPr>
          <w:rFonts w:ascii="宋体" w:eastAsia="宋体" w:hAnsi="宋体" w:cs="Arial"/>
          <w:color w:val="333333"/>
        </w:rPr>
        <w:t>1]</w:t>
      </w:r>
      <w:r w:rsidR="00F70665" w:rsidRPr="00035E64">
        <w:rPr>
          <w:rFonts w:ascii="宋体" w:eastAsia="宋体" w:hAnsi="宋体" w:cs="Arial" w:hint="eastAsia"/>
          <w:color w:val="333333"/>
        </w:rPr>
        <w:t>公共卫生科学数据中心，厌氧菌感染</w:t>
      </w:r>
      <w:r w:rsidR="00F70665" w:rsidRPr="00035E64">
        <w:rPr>
          <w:rFonts w:ascii="宋体" w:eastAsia="宋体" w:hAnsi="宋体" w:cs="Arial"/>
          <w:color w:val="333333"/>
        </w:rPr>
        <w:t xml:space="preserve"> [</w:t>
      </w:r>
      <w:r w:rsidR="00C345F2" w:rsidRPr="00035E64">
        <w:rPr>
          <w:rFonts w:ascii="宋体" w:eastAsia="宋体" w:hAnsi="宋体" w:cs="Arial" w:hint="eastAsia"/>
          <w:color w:val="333333"/>
        </w:rPr>
        <w:t>J</w:t>
      </w:r>
      <w:r w:rsidR="00F70665" w:rsidRPr="00035E64">
        <w:rPr>
          <w:rFonts w:ascii="宋体" w:eastAsia="宋体" w:hAnsi="宋体" w:cs="Arial"/>
          <w:color w:val="333333"/>
        </w:rPr>
        <w:t xml:space="preserve">] </w:t>
      </w:r>
      <w:r w:rsidR="00F70665" w:rsidRPr="00035E64">
        <w:rPr>
          <w:rFonts w:ascii="宋体" w:eastAsia="宋体" w:hAnsi="宋体" w:cs="Arial" w:hint="eastAsia"/>
          <w:color w:val="333333"/>
        </w:rPr>
        <w:t xml:space="preserve">. </w:t>
      </w:r>
      <w:proofErr w:type="gramStart"/>
      <w:r w:rsidR="00F70665" w:rsidRPr="00035E64">
        <w:rPr>
          <w:rFonts w:ascii="宋体" w:eastAsia="宋体" w:hAnsi="宋体" w:cs="Arial" w:hint="eastAsia"/>
          <w:color w:val="333333"/>
        </w:rPr>
        <w:t>公卫百科</w:t>
      </w:r>
      <w:proofErr w:type="gramEnd"/>
      <w:r w:rsidR="00F70665" w:rsidRPr="00035E64">
        <w:rPr>
          <w:rFonts w:ascii="宋体" w:eastAsia="宋体" w:hAnsi="宋体" w:cs="Arial" w:hint="eastAsia"/>
          <w:color w:val="333333"/>
        </w:rPr>
        <w:t>，</w:t>
      </w:r>
    </w:p>
    <w:p w14:paraId="5900D6FE" w14:textId="02A5AB83" w:rsidR="00ED52C1" w:rsidRPr="00035E64" w:rsidRDefault="00ED52C1" w:rsidP="00035E64">
      <w:pPr>
        <w:rPr>
          <w:rFonts w:ascii="宋体" w:eastAsia="宋体" w:hAnsi="宋体" w:cs="Arial" w:hint="eastAsia"/>
          <w:color w:val="333333"/>
        </w:rPr>
      </w:pPr>
      <w:r w:rsidRPr="00035E64">
        <w:rPr>
          <w:rFonts w:ascii="宋体" w:eastAsia="宋体" w:hAnsi="宋体" w:cs="Arial" w:hint="eastAsia"/>
          <w:color w:val="333333"/>
        </w:rPr>
        <w:t>[</w:t>
      </w:r>
      <w:r w:rsidRPr="00035E64">
        <w:rPr>
          <w:rFonts w:ascii="宋体" w:eastAsia="宋体" w:hAnsi="宋体" w:cs="Arial"/>
          <w:color w:val="333333"/>
        </w:rPr>
        <w:t>2]</w:t>
      </w:r>
      <w:r w:rsidR="00C345F2" w:rsidRPr="00035E64">
        <w:rPr>
          <w:rFonts w:ascii="宋体" w:eastAsia="宋体" w:hAnsi="宋体" w:cs="Arial"/>
          <w:color w:val="333333"/>
        </w:rPr>
        <w:t xml:space="preserve">  </w:t>
      </w:r>
      <w:r w:rsidR="00C345F2" w:rsidRPr="00035E64">
        <w:rPr>
          <w:rFonts w:ascii="宋体" w:eastAsia="宋体" w:hAnsi="宋体" w:cs="Arial"/>
          <w:color w:val="333333"/>
        </w:rPr>
        <w:t>厌氧菌检验在微生物学检验技术教学中的应用</w:t>
      </w:r>
      <w:r w:rsidR="00C345F2" w:rsidRPr="00035E64">
        <w:rPr>
          <w:rFonts w:ascii="宋体" w:eastAsia="宋体" w:hAnsi="宋体" w:cs="Arial" w:hint="eastAsia"/>
          <w:color w:val="333333"/>
        </w:rPr>
        <w:t>，刘成成，宋为娟，检验医学与临床[期刊</w:t>
      </w:r>
      <w:r w:rsidR="00C345F2" w:rsidRPr="00035E64">
        <w:rPr>
          <w:rFonts w:ascii="宋体" w:eastAsia="宋体" w:hAnsi="宋体" w:cs="Arial"/>
          <w:color w:val="333333"/>
        </w:rPr>
        <w:t>]</w:t>
      </w:r>
      <w:r w:rsidR="00C345F2" w:rsidRPr="00035E64">
        <w:rPr>
          <w:rFonts w:ascii="宋体" w:eastAsia="宋体" w:hAnsi="宋体" w:cs="Arial" w:hint="eastAsia"/>
          <w:color w:val="333333"/>
        </w:rPr>
        <w:t>：</w:t>
      </w:r>
      <w:r w:rsidR="00C345F2" w:rsidRPr="00035E64">
        <w:rPr>
          <w:rFonts w:ascii="宋体" w:eastAsia="宋体" w:hAnsi="宋体" w:cs="Arial"/>
          <w:color w:val="333333"/>
        </w:rPr>
        <w:t>01-02</w:t>
      </w:r>
    </w:p>
    <w:p w14:paraId="1044C257" w14:textId="63D5CC6F" w:rsidR="00ED52C1" w:rsidRPr="00035E64" w:rsidRDefault="00ED52C1" w:rsidP="00ED52C1">
      <w:pPr>
        <w:rPr>
          <w:rFonts w:ascii="宋体" w:eastAsia="宋体" w:hAnsi="宋体" w:cs="Arial" w:hint="eastAsia"/>
          <w:color w:val="333333"/>
        </w:rPr>
      </w:pPr>
      <w:r w:rsidRPr="00035E64">
        <w:rPr>
          <w:rFonts w:ascii="宋体" w:eastAsia="宋体" w:hAnsi="宋体" w:cs="Arial" w:hint="eastAsia"/>
          <w:color w:val="333333"/>
        </w:rPr>
        <w:t>[</w:t>
      </w:r>
      <w:r w:rsidRPr="00035E64">
        <w:rPr>
          <w:rFonts w:ascii="宋体" w:eastAsia="宋体" w:hAnsi="宋体" w:cs="Arial"/>
          <w:color w:val="333333"/>
        </w:rPr>
        <w:t>3]</w:t>
      </w:r>
      <w:r w:rsidR="00496D48" w:rsidRPr="00035E64">
        <w:rPr>
          <w:rFonts w:ascii="宋体" w:eastAsia="宋体" w:hAnsi="宋体" w:cs="Arial" w:hint="eastAsia"/>
          <w:color w:val="333333"/>
        </w:rPr>
        <w:t>刘海波，刘洪周，王楠，陈铁柱，李建昌，电化学厌氧消化代谢途径关键节点处酶活性的研究[J</w:t>
      </w:r>
      <w:r w:rsidR="00496D48" w:rsidRPr="00035E64">
        <w:rPr>
          <w:rFonts w:ascii="宋体" w:eastAsia="宋体" w:hAnsi="宋体" w:cs="Arial"/>
          <w:color w:val="333333"/>
        </w:rPr>
        <w:t>].</w:t>
      </w:r>
      <w:r w:rsidR="00496D48" w:rsidRPr="00035E64">
        <w:rPr>
          <w:rFonts w:ascii="宋体" w:eastAsia="宋体" w:hAnsi="宋体" w:cs="Arial" w:hint="eastAsia"/>
          <w:color w:val="333333"/>
        </w:rPr>
        <w:t>环境化学，2</w:t>
      </w:r>
      <w:r w:rsidR="00496D48" w:rsidRPr="00035E64">
        <w:rPr>
          <w:rFonts w:ascii="宋体" w:eastAsia="宋体" w:hAnsi="宋体" w:cs="Arial"/>
          <w:color w:val="333333"/>
        </w:rPr>
        <w:t>023</w:t>
      </w:r>
      <w:r w:rsidR="00496D48" w:rsidRPr="00035E64">
        <w:rPr>
          <w:rFonts w:ascii="宋体" w:eastAsia="宋体" w:hAnsi="宋体" w:cs="Arial" w:hint="eastAsia"/>
          <w:color w:val="333333"/>
        </w:rPr>
        <w:t>，4</w:t>
      </w:r>
      <w:r w:rsidR="00496D48" w:rsidRPr="00035E64">
        <w:rPr>
          <w:rFonts w:ascii="宋体" w:eastAsia="宋体" w:hAnsi="宋体" w:cs="Arial"/>
          <w:color w:val="333333"/>
        </w:rPr>
        <w:t>2</w:t>
      </w:r>
      <w:r w:rsidR="00496D48" w:rsidRPr="00035E64">
        <w:rPr>
          <w:rFonts w:ascii="宋体" w:eastAsia="宋体" w:hAnsi="宋体" w:cs="Arial" w:hint="eastAsia"/>
          <w:color w:val="333333"/>
        </w:rPr>
        <w:t>（0</w:t>
      </w:r>
      <w:r w:rsidR="00496D48" w:rsidRPr="00035E64">
        <w:rPr>
          <w:rFonts w:ascii="宋体" w:eastAsia="宋体" w:hAnsi="宋体" w:cs="Arial"/>
          <w:color w:val="333333"/>
        </w:rPr>
        <w:t>9</w:t>
      </w:r>
      <w:r w:rsidR="00496D48" w:rsidRPr="00035E64">
        <w:rPr>
          <w:rFonts w:ascii="宋体" w:eastAsia="宋体" w:hAnsi="宋体" w:cs="Arial" w:hint="eastAsia"/>
          <w:color w:val="333333"/>
        </w:rPr>
        <w:t>）：1</w:t>
      </w:r>
      <w:r w:rsidR="00496D48" w:rsidRPr="00035E64">
        <w:rPr>
          <w:rFonts w:ascii="宋体" w:eastAsia="宋体" w:hAnsi="宋体" w:cs="Arial"/>
          <w:color w:val="333333"/>
        </w:rPr>
        <w:t>-9</w:t>
      </w:r>
    </w:p>
    <w:p w14:paraId="0EC1BA61" w14:textId="32C8A189" w:rsidR="00ED52C1" w:rsidRPr="00035E64" w:rsidRDefault="00ED52C1" w:rsidP="00ED52C1">
      <w:pPr>
        <w:rPr>
          <w:rFonts w:ascii="宋体" w:eastAsia="宋体" w:hAnsi="宋体" w:cs="Arial" w:hint="eastAsia"/>
          <w:color w:val="333333"/>
        </w:rPr>
      </w:pPr>
      <w:r w:rsidRPr="00035E64">
        <w:rPr>
          <w:rFonts w:ascii="宋体" w:eastAsia="宋体" w:hAnsi="宋体" w:cs="Arial" w:hint="eastAsia"/>
          <w:color w:val="333333"/>
        </w:rPr>
        <w:t>[</w:t>
      </w:r>
      <w:r w:rsidRPr="00035E64">
        <w:rPr>
          <w:rFonts w:ascii="宋体" w:eastAsia="宋体" w:hAnsi="宋体" w:cs="Arial"/>
          <w:color w:val="333333"/>
        </w:rPr>
        <w:t>4]</w:t>
      </w:r>
      <w:r w:rsidR="0033002E" w:rsidRPr="00035E64">
        <w:rPr>
          <w:rFonts w:ascii="宋体" w:eastAsia="宋体" w:hAnsi="宋体" w:cs="Arial"/>
          <w:color w:val="333333"/>
        </w:rPr>
        <w:t xml:space="preserve"> </w:t>
      </w:r>
      <w:proofErr w:type="gramStart"/>
      <w:r w:rsidR="0033002E" w:rsidRPr="00035E64">
        <w:rPr>
          <w:rFonts w:ascii="宋体" w:eastAsia="宋体" w:hAnsi="宋体" w:hint="eastAsia"/>
          <w:color w:val="333333"/>
        </w:rPr>
        <w:t>孙娇</w:t>
      </w:r>
      <w:proofErr w:type="gramEnd"/>
      <w:r w:rsidR="0033002E" w:rsidRPr="00035E64">
        <w:rPr>
          <w:rFonts w:ascii="宋体" w:eastAsia="宋体" w:hAnsi="宋体" w:hint="eastAsia"/>
          <w:color w:val="333333"/>
        </w:rPr>
        <w:t xml:space="preserve">, </w:t>
      </w:r>
      <w:proofErr w:type="gramStart"/>
      <w:r w:rsidR="0033002E" w:rsidRPr="00035E64">
        <w:rPr>
          <w:rFonts w:ascii="宋体" w:eastAsia="宋体" w:hAnsi="宋体" w:hint="eastAsia"/>
          <w:color w:val="333333"/>
        </w:rPr>
        <w:t>张作涛</w:t>
      </w:r>
      <w:proofErr w:type="gramEnd"/>
      <w:r w:rsidR="0033002E" w:rsidRPr="00035E64">
        <w:rPr>
          <w:rFonts w:ascii="宋体" w:eastAsia="宋体" w:hAnsi="宋体" w:hint="eastAsia"/>
          <w:color w:val="333333"/>
        </w:rPr>
        <w:t>, 郭海礁, 王慧. 多环芳烃厌氧生物降解研究进展. 微生物学报, 2020, 60(12): 2844-2861.</w:t>
      </w:r>
    </w:p>
    <w:p w14:paraId="3917D323" w14:textId="05B23382" w:rsidR="00ED52C1" w:rsidRPr="00035E64" w:rsidRDefault="00ED52C1" w:rsidP="00ED52C1">
      <w:pPr>
        <w:rPr>
          <w:rFonts w:ascii="宋体" w:eastAsia="宋体" w:hAnsi="宋体" w:cs="Arial"/>
          <w:color w:val="333333"/>
        </w:rPr>
      </w:pPr>
      <w:r w:rsidRPr="00035E64">
        <w:rPr>
          <w:rFonts w:ascii="宋体" w:eastAsia="宋体" w:hAnsi="宋体" w:cs="Arial" w:hint="eastAsia"/>
          <w:color w:val="333333"/>
        </w:rPr>
        <w:t>[</w:t>
      </w:r>
      <w:r w:rsidR="00035E64">
        <w:rPr>
          <w:rFonts w:ascii="宋体" w:eastAsia="宋体" w:hAnsi="宋体" w:cs="Arial"/>
          <w:color w:val="333333"/>
        </w:rPr>
        <w:t>5</w:t>
      </w:r>
      <w:r w:rsidRPr="00035E64">
        <w:rPr>
          <w:rFonts w:ascii="宋体" w:eastAsia="宋体" w:hAnsi="宋体" w:cs="Arial"/>
          <w:color w:val="333333"/>
        </w:rPr>
        <w:t>]</w:t>
      </w:r>
      <w:r w:rsidR="0033002E" w:rsidRPr="00035E64">
        <w:rPr>
          <w:rFonts w:ascii="宋体" w:eastAsia="宋体" w:hAnsi="宋体" w:cs="Arial" w:hint="eastAsia"/>
          <w:color w:val="333333"/>
        </w:rPr>
        <w:t>朱汉斌，生物强化低温厌氧发酵取得系列进展，中国科学报[</w:t>
      </w:r>
      <w:r w:rsidR="0033002E" w:rsidRPr="00035E64">
        <w:rPr>
          <w:rFonts w:ascii="宋体" w:eastAsia="宋体" w:hAnsi="宋体" w:cs="Arial"/>
          <w:color w:val="333333"/>
        </w:rPr>
        <w:t>j],2023,</w:t>
      </w:r>
    </w:p>
    <w:p w14:paraId="448EB923" w14:textId="7876BA55" w:rsidR="00ED52C1" w:rsidRPr="00035E64" w:rsidRDefault="00ED52C1" w:rsidP="00ED52C1">
      <w:pPr>
        <w:rPr>
          <w:rFonts w:ascii="宋体" w:eastAsia="宋体" w:hAnsi="宋体" w:cs="Arial" w:hint="eastAsia"/>
          <w:color w:val="333333"/>
        </w:rPr>
      </w:pPr>
      <w:r w:rsidRPr="00035E64">
        <w:rPr>
          <w:rFonts w:ascii="宋体" w:eastAsia="宋体" w:hAnsi="宋体" w:cs="Arial" w:hint="eastAsia"/>
          <w:color w:val="333333"/>
        </w:rPr>
        <w:t>[</w:t>
      </w:r>
      <w:r w:rsidR="00035E64">
        <w:rPr>
          <w:rFonts w:ascii="宋体" w:eastAsia="宋体" w:hAnsi="宋体" w:cs="Arial"/>
          <w:color w:val="333333"/>
        </w:rPr>
        <w:t>6</w:t>
      </w:r>
      <w:r w:rsidRPr="00035E64">
        <w:rPr>
          <w:rFonts w:ascii="宋体" w:eastAsia="宋体" w:hAnsi="宋体" w:cs="Arial"/>
          <w:color w:val="333333"/>
        </w:rPr>
        <w:t>]</w:t>
      </w:r>
      <w:r w:rsidR="00601F3C" w:rsidRPr="00035E64">
        <w:rPr>
          <w:rFonts w:ascii="宋体" w:eastAsia="宋体" w:hAnsi="宋体" w:cs="Arial"/>
          <w:color w:val="333333"/>
        </w:rPr>
        <w:t xml:space="preserve"> </w:t>
      </w:r>
      <w:proofErr w:type="gramStart"/>
      <w:r w:rsidR="00601F3C" w:rsidRPr="00035E64">
        <w:rPr>
          <w:rFonts w:ascii="宋体" w:eastAsia="宋体" w:hAnsi="宋体" w:cs="Arial" w:hint="eastAsia"/>
          <w:color w:val="333333"/>
        </w:rPr>
        <w:t>马政辉</w:t>
      </w:r>
      <w:proofErr w:type="gramEnd"/>
      <w:r w:rsidR="00601F3C" w:rsidRPr="00035E64">
        <w:rPr>
          <w:rFonts w:ascii="宋体" w:eastAsia="宋体" w:hAnsi="宋体" w:cs="Arial" w:hint="eastAsia"/>
          <w:color w:val="333333"/>
        </w:rPr>
        <w:t xml:space="preserve"> ，黄秀娜 ，刘海英 ，</w:t>
      </w:r>
      <w:r w:rsidR="0016387C" w:rsidRPr="00035E64">
        <w:rPr>
          <w:rFonts w:ascii="宋体" w:eastAsia="宋体" w:hAnsi="宋体" w:cs="Arial" w:hint="eastAsia"/>
          <w:color w:val="333333"/>
        </w:rPr>
        <w:t>厌氧菌鉴定方法[</w:t>
      </w:r>
      <w:r w:rsidR="0016387C" w:rsidRPr="00035E64">
        <w:rPr>
          <w:rFonts w:ascii="宋体" w:eastAsia="宋体" w:hAnsi="宋体" w:cs="Arial"/>
          <w:color w:val="333333"/>
        </w:rPr>
        <w:t>R].</w:t>
      </w:r>
      <w:r w:rsidR="0016387C" w:rsidRPr="00035E64">
        <w:rPr>
          <w:rFonts w:ascii="宋体" w:eastAsia="宋体" w:hAnsi="宋体" w:cs="Arial" w:hint="eastAsia"/>
          <w:color w:val="333333"/>
        </w:rPr>
        <w:t>检验医学，2</w:t>
      </w:r>
      <w:r w:rsidR="0016387C" w:rsidRPr="00035E64">
        <w:rPr>
          <w:rFonts w:ascii="宋体" w:eastAsia="宋体" w:hAnsi="宋体" w:cs="Arial"/>
          <w:color w:val="333333"/>
        </w:rPr>
        <w:t>007</w:t>
      </w:r>
      <w:r w:rsidR="0016387C" w:rsidRPr="00035E64">
        <w:rPr>
          <w:rFonts w:ascii="宋体" w:eastAsia="宋体" w:hAnsi="宋体" w:cs="Arial" w:hint="eastAsia"/>
          <w:color w:val="333333"/>
        </w:rPr>
        <w:t>，(</w:t>
      </w:r>
      <w:r w:rsidR="0016387C" w:rsidRPr="00035E64">
        <w:rPr>
          <w:rFonts w:ascii="宋体" w:eastAsia="宋体" w:hAnsi="宋体" w:cs="Arial"/>
          <w:color w:val="333333"/>
        </w:rPr>
        <w:t>01) :99-101</w:t>
      </w:r>
    </w:p>
    <w:sectPr w:rsidR="00ED52C1" w:rsidRPr="00035E6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F31ED" w14:textId="77777777" w:rsidR="000B32CE" w:rsidRDefault="000B32CE" w:rsidP="006C2CE9">
      <w:r>
        <w:separator/>
      </w:r>
    </w:p>
  </w:endnote>
  <w:endnote w:type="continuationSeparator" w:id="0">
    <w:p w14:paraId="7EDBA231" w14:textId="77777777" w:rsidR="000B32CE" w:rsidRDefault="000B32CE" w:rsidP="006C2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87A10" w14:textId="77777777" w:rsidR="000B32CE" w:rsidRDefault="000B32CE" w:rsidP="006C2CE9">
      <w:r>
        <w:separator/>
      </w:r>
    </w:p>
  </w:footnote>
  <w:footnote w:type="continuationSeparator" w:id="0">
    <w:p w14:paraId="71F6ABAD" w14:textId="77777777" w:rsidR="000B32CE" w:rsidRDefault="000B32CE" w:rsidP="006C2C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70B87"/>
    <w:multiLevelType w:val="hybridMultilevel"/>
    <w:tmpl w:val="4D2AC780"/>
    <w:lvl w:ilvl="0" w:tplc="1F1E0B4C">
      <w:start w:val="1"/>
      <w:numFmt w:val="japaneseCounting"/>
      <w:lvlText w:val="（%1）"/>
      <w:lvlJc w:val="left"/>
      <w:pPr>
        <w:ind w:left="360" w:hanging="360"/>
      </w:pPr>
      <w:rPr>
        <w:rFonts w:ascii="宋体" w:eastAsia="宋体" w:hAnsi="宋体" w:cs="Arial"/>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80D5CE4"/>
    <w:multiLevelType w:val="hybridMultilevel"/>
    <w:tmpl w:val="A5040C20"/>
    <w:lvl w:ilvl="0" w:tplc="6D224E24">
      <w:start w:val="1"/>
      <w:numFmt w:val="decimal"/>
      <w:lvlText w:val="（%1）"/>
      <w:lvlJc w:val="left"/>
      <w:pPr>
        <w:ind w:left="720" w:hanging="720"/>
      </w:pPr>
      <w:rPr>
        <w:rFonts w:hint="default"/>
        <w:lang w:val="en-U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1990165">
    <w:abstractNumId w:val="1"/>
  </w:num>
  <w:num w:numId="2" w16cid:durableId="1283026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zk3OTU0OWY1MjMwMzA3YjVkNzE1YjczOGU5ZjlkMjEifQ=="/>
  </w:docVars>
  <w:rsids>
    <w:rsidRoot w:val="00ED52C1"/>
    <w:rsid w:val="00035E64"/>
    <w:rsid w:val="00097B31"/>
    <w:rsid w:val="000B32CE"/>
    <w:rsid w:val="0016387C"/>
    <w:rsid w:val="0019087A"/>
    <w:rsid w:val="00190E3E"/>
    <w:rsid w:val="0033002E"/>
    <w:rsid w:val="003D1ED6"/>
    <w:rsid w:val="004853BC"/>
    <w:rsid w:val="00496D48"/>
    <w:rsid w:val="00601F3C"/>
    <w:rsid w:val="006C2CE9"/>
    <w:rsid w:val="00817B6F"/>
    <w:rsid w:val="008B4762"/>
    <w:rsid w:val="008E2EFE"/>
    <w:rsid w:val="00C345F2"/>
    <w:rsid w:val="00C84B9E"/>
    <w:rsid w:val="00D94F13"/>
    <w:rsid w:val="00DB6E2E"/>
    <w:rsid w:val="00ED52C1"/>
    <w:rsid w:val="00F70665"/>
    <w:rsid w:val="00FC0E44"/>
    <w:rsid w:val="39511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CB23A3"/>
  <w15:chartTrackingRefBased/>
  <w15:docId w15:val="{36230C12-C63A-4AF3-B857-51353B59A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lsdException w:name="Title" w:uiPriority="10" w:qFormat="1"/>
    <w:lsdException w:name="Default Paragraph Font" w:semiHidden="1"/>
    <w:lsdException w:name="Subtitle" w:uiPriority="11"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94F13"/>
    <w:rPr>
      <w:sz w:val="24"/>
      <w:szCs w:val="24"/>
    </w:rPr>
  </w:style>
  <w:style w:type="paragraph" w:styleId="1">
    <w:name w:val="heading 1"/>
    <w:basedOn w:val="a"/>
    <w:next w:val="a"/>
    <w:link w:val="10"/>
    <w:uiPriority w:val="9"/>
    <w:qFormat/>
    <w:rsid w:val="00D94F13"/>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semiHidden/>
    <w:unhideWhenUsed/>
    <w:qFormat/>
    <w:rsid w:val="00D94F13"/>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semiHidden/>
    <w:unhideWhenUsed/>
    <w:qFormat/>
    <w:rsid w:val="00D94F13"/>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D94F13"/>
    <w:pPr>
      <w:keepNext/>
      <w:spacing w:before="240" w:after="60"/>
      <w:outlineLvl w:val="3"/>
    </w:pPr>
    <w:rPr>
      <w:b/>
      <w:bCs/>
      <w:sz w:val="28"/>
      <w:szCs w:val="28"/>
    </w:rPr>
  </w:style>
  <w:style w:type="paragraph" w:styleId="5">
    <w:name w:val="heading 5"/>
    <w:basedOn w:val="a"/>
    <w:next w:val="a"/>
    <w:link w:val="50"/>
    <w:uiPriority w:val="9"/>
    <w:semiHidden/>
    <w:unhideWhenUsed/>
    <w:qFormat/>
    <w:rsid w:val="00D94F13"/>
    <w:pPr>
      <w:spacing w:before="240" w:after="60"/>
      <w:outlineLvl w:val="4"/>
    </w:pPr>
    <w:rPr>
      <w:b/>
      <w:bCs/>
      <w:i/>
      <w:iCs/>
      <w:sz w:val="26"/>
      <w:szCs w:val="26"/>
    </w:rPr>
  </w:style>
  <w:style w:type="paragraph" w:styleId="6">
    <w:name w:val="heading 6"/>
    <w:basedOn w:val="a"/>
    <w:next w:val="a"/>
    <w:link w:val="60"/>
    <w:uiPriority w:val="9"/>
    <w:semiHidden/>
    <w:unhideWhenUsed/>
    <w:qFormat/>
    <w:rsid w:val="00D94F13"/>
    <w:pPr>
      <w:spacing w:before="240" w:after="60"/>
      <w:outlineLvl w:val="5"/>
    </w:pPr>
    <w:rPr>
      <w:b/>
      <w:bCs/>
      <w:sz w:val="22"/>
      <w:szCs w:val="22"/>
    </w:rPr>
  </w:style>
  <w:style w:type="paragraph" w:styleId="7">
    <w:name w:val="heading 7"/>
    <w:basedOn w:val="a"/>
    <w:next w:val="a"/>
    <w:link w:val="70"/>
    <w:uiPriority w:val="9"/>
    <w:semiHidden/>
    <w:unhideWhenUsed/>
    <w:qFormat/>
    <w:rsid w:val="00D94F13"/>
    <w:pPr>
      <w:spacing w:before="240" w:after="60"/>
      <w:outlineLvl w:val="6"/>
    </w:pPr>
  </w:style>
  <w:style w:type="paragraph" w:styleId="8">
    <w:name w:val="heading 8"/>
    <w:basedOn w:val="a"/>
    <w:next w:val="a"/>
    <w:link w:val="80"/>
    <w:uiPriority w:val="9"/>
    <w:semiHidden/>
    <w:unhideWhenUsed/>
    <w:qFormat/>
    <w:rsid w:val="00D94F13"/>
    <w:pPr>
      <w:spacing w:before="240" w:after="60"/>
      <w:outlineLvl w:val="7"/>
    </w:pPr>
    <w:rPr>
      <w:i/>
      <w:iCs/>
    </w:rPr>
  </w:style>
  <w:style w:type="paragraph" w:styleId="9">
    <w:name w:val="heading 9"/>
    <w:basedOn w:val="a"/>
    <w:next w:val="a"/>
    <w:link w:val="90"/>
    <w:uiPriority w:val="9"/>
    <w:semiHidden/>
    <w:unhideWhenUsed/>
    <w:qFormat/>
    <w:rsid w:val="00D94F13"/>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semiHidden/>
    <w:rsid w:val="00D94F13"/>
    <w:rPr>
      <w:rFonts w:asciiTheme="majorHAnsi" w:eastAsiaTheme="majorEastAsia" w:hAnsiTheme="majorHAnsi"/>
      <w:b/>
      <w:bCs/>
      <w:sz w:val="26"/>
      <w:szCs w:val="26"/>
    </w:rPr>
  </w:style>
  <w:style w:type="paragraph" w:styleId="a3">
    <w:name w:val="Normal (Web)"/>
    <w:basedOn w:val="a"/>
    <w:uiPriority w:val="99"/>
    <w:unhideWhenUsed/>
    <w:rsid w:val="0016387C"/>
    <w:pPr>
      <w:spacing w:before="100" w:beforeAutospacing="1" w:after="100" w:afterAutospacing="1"/>
    </w:pPr>
    <w:rPr>
      <w:rFonts w:ascii="宋体" w:hAnsi="宋体" w:cs="宋体"/>
    </w:rPr>
  </w:style>
  <w:style w:type="character" w:styleId="a4">
    <w:name w:val="Strong"/>
    <w:basedOn w:val="a0"/>
    <w:uiPriority w:val="22"/>
    <w:qFormat/>
    <w:rsid w:val="00D94F13"/>
    <w:rPr>
      <w:b/>
      <w:bCs/>
    </w:rPr>
  </w:style>
  <w:style w:type="character" w:styleId="a5">
    <w:name w:val="Hyperlink"/>
    <w:uiPriority w:val="99"/>
    <w:unhideWhenUsed/>
    <w:rsid w:val="0016387C"/>
    <w:rPr>
      <w:color w:val="0000FF"/>
      <w:u w:val="single"/>
    </w:rPr>
  </w:style>
  <w:style w:type="paragraph" w:styleId="a6">
    <w:name w:val="header"/>
    <w:basedOn w:val="a"/>
    <w:link w:val="a7"/>
    <w:rsid w:val="006C2CE9"/>
    <w:pPr>
      <w:tabs>
        <w:tab w:val="center" w:pos="4153"/>
        <w:tab w:val="right" w:pos="8306"/>
      </w:tabs>
      <w:snapToGrid w:val="0"/>
      <w:jc w:val="center"/>
    </w:pPr>
    <w:rPr>
      <w:sz w:val="18"/>
      <w:szCs w:val="18"/>
    </w:rPr>
  </w:style>
  <w:style w:type="character" w:customStyle="1" w:styleId="a7">
    <w:name w:val="页眉 字符"/>
    <w:basedOn w:val="a0"/>
    <w:link w:val="a6"/>
    <w:rsid w:val="006C2CE9"/>
    <w:rPr>
      <w:kern w:val="2"/>
      <w:sz w:val="18"/>
      <w:szCs w:val="18"/>
    </w:rPr>
  </w:style>
  <w:style w:type="paragraph" w:styleId="a8">
    <w:name w:val="footer"/>
    <w:basedOn w:val="a"/>
    <w:link w:val="a9"/>
    <w:rsid w:val="006C2CE9"/>
    <w:pPr>
      <w:tabs>
        <w:tab w:val="center" w:pos="4153"/>
        <w:tab w:val="right" w:pos="8306"/>
      </w:tabs>
      <w:snapToGrid w:val="0"/>
    </w:pPr>
    <w:rPr>
      <w:sz w:val="18"/>
      <w:szCs w:val="18"/>
    </w:rPr>
  </w:style>
  <w:style w:type="character" w:customStyle="1" w:styleId="a9">
    <w:name w:val="页脚 字符"/>
    <w:basedOn w:val="a0"/>
    <w:link w:val="a8"/>
    <w:rsid w:val="006C2CE9"/>
    <w:rPr>
      <w:kern w:val="2"/>
      <w:sz w:val="18"/>
      <w:szCs w:val="18"/>
    </w:rPr>
  </w:style>
  <w:style w:type="character" w:customStyle="1" w:styleId="authorcn">
    <w:name w:val="author_cn"/>
    <w:basedOn w:val="a0"/>
    <w:rsid w:val="0033002E"/>
  </w:style>
  <w:style w:type="character" w:customStyle="1" w:styleId="10">
    <w:name w:val="标题 1 字符"/>
    <w:basedOn w:val="a0"/>
    <w:link w:val="1"/>
    <w:uiPriority w:val="9"/>
    <w:rsid w:val="00D94F13"/>
    <w:rPr>
      <w:rFonts w:asciiTheme="majorHAnsi" w:eastAsiaTheme="majorEastAsia" w:hAnsiTheme="majorHAnsi"/>
      <w:b/>
      <w:bCs/>
      <w:kern w:val="32"/>
      <w:sz w:val="32"/>
      <w:szCs w:val="32"/>
    </w:rPr>
  </w:style>
  <w:style w:type="character" w:customStyle="1" w:styleId="20">
    <w:name w:val="标题 2 字符"/>
    <w:basedOn w:val="a0"/>
    <w:link w:val="2"/>
    <w:uiPriority w:val="9"/>
    <w:semiHidden/>
    <w:rsid w:val="00D94F13"/>
    <w:rPr>
      <w:rFonts w:asciiTheme="majorHAnsi" w:eastAsiaTheme="majorEastAsia" w:hAnsiTheme="majorHAnsi"/>
      <w:b/>
      <w:bCs/>
      <w:i/>
      <w:iCs/>
      <w:sz w:val="28"/>
      <w:szCs w:val="28"/>
    </w:rPr>
  </w:style>
  <w:style w:type="character" w:customStyle="1" w:styleId="40">
    <w:name w:val="标题 4 字符"/>
    <w:basedOn w:val="a0"/>
    <w:link w:val="4"/>
    <w:uiPriority w:val="9"/>
    <w:semiHidden/>
    <w:rsid w:val="00D94F13"/>
    <w:rPr>
      <w:b/>
      <w:bCs/>
      <w:sz w:val="28"/>
      <w:szCs w:val="28"/>
    </w:rPr>
  </w:style>
  <w:style w:type="character" w:customStyle="1" w:styleId="50">
    <w:name w:val="标题 5 字符"/>
    <w:basedOn w:val="a0"/>
    <w:link w:val="5"/>
    <w:uiPriority w:val="9"/>
    <w:semiHidden/>
    <w:rsid w:val="00D94F13"/>
    <w:rPr>
      <w:b/>
      <w:bCs/>
      <w:i/>
      <w:iCs/>
      <w:sz w:val="26"/>
      <w:szCs w:val="26"/>
    </w:rPr>
  </w:style>
  <w:style w:type="character" w:customStyle="1" w:styleId="60">
    <w:name w:val="标题 6 字符"/>
    <w:basedOn w:val="a0"/>
    <w:link w:val="6"/>
    <w:uiPriority w:val="9"/>
    <w:semiHidden/>
    <w:rsid w:val="00D94F13"/>
    <w:rPr>
      <w:b/>
      <w:bCs/>
    </w:rPr>
  </w:style>
  <w:style w:type="character" w:customStyle="1" w:styleId="70">
    <w:name w:val="标题 7 字符"/>
    <w:basedOn w:val="a0"/>
    <w:link w:val="7"/>
    <w:uiPriority w:val="9"/>
    <w:semiHidden/>
    <w:rsid w:val="00D94F13"/>
    <w:rPr>
      <w:sz w:val="24"/>
      <w:szCs w:val="24"/>
    </w:rPr>
  </w:style>
  <w:style w:type="character" w:customStyle="1" w:styleId="80">
    <w:name w:val="标题 8 字符"/>
    <w:basedOn w:val="a0"/>
    <w:link w:val="8"/>
    <w:uiPriority w:val="9"/>
    <w:semiHidden/>
    <w:rsid w:val="00D94F13"/>
    <w:rPr>
      <w:i/>
      <w:iCs/>
      <w:sz w:val="24"/>
      <w:szCs w:val="24"/>
    </w:rPr>
  </w:style>
  <w:style w:type="character" w:customStyle="1" w:styleId="90">
    <w:name w:val="标题 9 字符"/>
    <w:basedOn w:val="a0"/>
    <w:link w:val="9"/>
    <w:uiPriority w:val="9"/>
    <w:semiHidden/>
    <w:rsid w:val="00D94F13"/>
    <w:rPr>
      <w:rFonts w:asciiTheme="majorHAnsi" w:eastAsiaTheme="majorEastAsia" w:hAnsiTheme="majorHAnsi"/>
    </w:rPr>
  </w:style>
  <w:style w:type="paragraph" w:styleId="aa">
    <w:name w:val="Title"/>
    <w:basedOn w:val="a"/>
    <w:next w:val="a"/>
    <w:link w:val="ab"/>
    <w:uiPriority w:val="10"/>
    <w:qFormat/>
    <w:rsid w:val="00D94F13"/>
    <w:pPr>
      <w:spacing w:before="240" w:after="60"/>
      <w:jc w:val="center"/>
      <w:outlineLvl w:val="0"/>
    </w:pPr>
    <w:rPr>
      <w:rFonts w:asciiTheme="majorHAnsi" w:eastAsiaTheme="majorEastAsia" w:hAnsiTheme="majorHAnsi"/>
      <w:b/>
      <w:bCs/>
      <w:kern w:val="28"/>
      <w:sz w:val="32"/>
      <w:szCs w:val="32"/>
    </w:rPr>
  </w:style>
  <w:style w:type="character" w:customStyle="1" w:styleId="ab">
    <w:name w:val="标题 字符"/>
    <w:basedOn w:val="a0"/>
    <w:link w:val="aa"/>
    <w:uiPriority w:val="10"/>
    <w:rsid w:val="00D94F13"/>
    <w:rPr>
      <w:rFonts w:asciiTheme="majorHAnsi" w:eastAsiaTheme="majorEastAsia" w:hAnsiTheme="majorHAnsi"/>
      <w:b/>
      <w:bCs/>
      <w:kern w:val="28"/>
      <w:sz w:val="32"/>
      <w:szCs w:val="32"/>
    </w:rPr>
  </w:style>
  <w:style w:type="paragraph" w:styleId="ac">
    <w:name w:val="Subtitle"/>
    <w:basedOn w:val="a"/>
    <w:next w:val="a"/>
    <w:link w:val="ad"/>
    <w:uiPriority w:val="11"/>
    <w:qFormat/>
    <w:rsid w:val="00D94F13"/>
    <w:pPr>
      <w:spacing w:after="60"/>
      <w:jc w:val="center"/>
      <w:outlineLvl w:val="1"/>
    </w:pPr>
    <w:rPr>
      <w:rFonts w:asciiTheme="majorHAnsi" w:eastAsiaTheme="majorEastAsia" w:hAnsiTheme="majorHAnsi"/>
    </w:rPr>
  </w:style>
  <w:style w:type="character" w:customStyle="1" w:styleId="ad">
    <w:name w:val="副标题 字符"/>
    <w:basedOn w:val="a0"/>
    <w:link w:val="ac"/>
    <w:uiPriority w:val="11"/>
    <w:rsid w:val="00D94F13"/>
    <w:rPr>
      <w:rFonts w:asciiTheme="majorHAnsi" w:eastAsiaTheme="majorEastAsia" w:hAnsiTheme="majorHAnsi"/>
      <w:sz w:val="24"/>
      <w:szCs w:val="24"/>
    </w:rPr>
  </w:style>
  <w:style w:type="character" w:styleId="ae">
    <w:name w:val="Emphasis"/>
    <w:basedOn w:val="a0"/>
    <w:uiPriority w:val="20"/>
    <w:qFormat/>
    <w:rsid w:val="00D94F13"/>
    <w:rPr>
      <w:rFonts w:asciiTheme="minorHAnsi" w:hAnsiTheme="minorHAnsi"/>
      <w:b/>
      <w:i/>
      <w:iCs/>
    </w:rPr>
  </w:style>
  <w:style w:type="paragraph" w:styleId="af">
    <w:name w:val="No Spacing"/>
    <w:basedOn w:val="a"/>
    <w:uiPriority w:val="1"/>
    <w:qFormat/>
    <w:rsid w:val="00D94F13"/>
    <w:rPr>
      <w:szCs w:val="32"/>
    </w:rPr>
  </w:style>
  <w:style w:type="paragraph" w:styleId="af0">
    <w:name w:val="List Paragraph"/>
    <w:basedOn w:val="a"/>
    <w:uiPriority w:val="34"/>
    <w:qFormat/>
    <w:rsid w:val="00D94F13"/>
    <w:pPr>
      <w:ind w:left="720"/>
      <w:contextualSpacing/>
    </w:pPr>
  </w:style>
  <w:style w:type="paragraph" w:styleId="af1">
    <w:name w:val="Quote"/>
    <w:basedOn w:val="a"/>
    <w:next w:val="a"/>
    <w:link w:val="af2"/>
    <w:uiPriority w:val="29"/>
    <w:qFormat/>
    <w:rsid w:val="00D94F13"/>
    <w:rPr>
      <w:i/>
    </w:rPr>
  </w:style>
  <w:style w:type="character" w:customStyle="1" w:styleId="af2">
    <w:name w:val="引用 字符"/>
    <w:basedOn w:val="a0"/>
    <w:link w:val="af1"/>
    <w:uiPriority w:val="29"/>
    <w:rsid w:val="00D94F13"/>
    <w:rPr>
      <w:i/>
      <w:sz w:val="24"/>
      <w:szCs w:val="24"/>
    </w:rPr>
  </w:style>
  <w:style w:type="paragraph" w:styleId="af3">
    <w:name w:val="Intense Quote"/>
    <w:basedOn w:val="a"/>
    <w:next w:val="a"/>
    <w:link w:val="af4"/>
    <w:uiPriority w:val="30"/>
    <w:qFormat/>
    <w:rsid w:val="00D94F13"/>
    <w:pPr>
      <w:ind w:left="720" w:right="720"/>
    </w:pPr>
    <w:rPr>
      <w:b/>
      <w:i/>
      <w:szCs w:val="22"/>
    </w:rPr>
  </w:style>
  <w:style w:type="character" w:customStyle="1" w:styleId="af4">
    <w:name w:val="明显引用 字符"/>
    <w:basedOn w:val="a0"/>
    <w:link w:val="af3"/>
    <w:uiPriority w:val="30"/>
    <w:rsid w:val="00D94F13"/>
    <w:rPr>
      <w:b/>
      <w:i/>
      <w:sz w:val="24"/>
    </w:rPr>
  </w:style>
  <w:style w:type="character" w:styleId="af5">
    <w:name w:val="Subtle Emphasis"/>
    <w:uiPriority w:val="19"/>
    <w:qFormat/>
    <w:rsid w:val="00D94F13"/>
    <w:rPr>
      <w:i/>
      <w:color w:val="5A5A5A" w:themeColor="text1" w:themeTint="A5"/>
    </w:rPr>
  </w:style>
  <w:style w:type="character" w:styleId="af6">
    <w:name w:val="Intense Emphasis"/>
    <w:basedOn w:val="a0"/>
    <w:uiPriority w:val="21"/>
    <w:qFormat/>
    <w:rsid w:val="00D94F13"/>
    <w:rPr>
      <w:b/>
      <w:i/>
      <w:sz w:val="24"/>
      <w:szCs w:val="24"/>
      <w:u w:val="single"/>
    </w:rPr>
  </w:style>
  <w:style w:type="character" w:styleId="af7">
    <w:name w:val="Subtle Reference"/>
    <w:basedOn w:val="a0"/>
    <w:uiPriority w:val="31"/>
    <w:qFormat/>
    <w:rsid w:val="00D94F13"/>
    <w:rPr>
      <w:sz w:val="24"/>
      <w:szCs w:val="24"/>
      <w:u w:val="single"/>
    </w:rPr>
  </w:style>
  <w:style w:type="character" w:styleId="af8">
    <w:name w:val="Intense Reference"/>
    <w:basedOn w:val="a0"/>
    <w:uiPriority w:val="32"/>
    <w:qFormat/>
    <w:rsid w:val="00D94F13"/>
    <w:rPr>
      <w:b/>
      <w:sz w:val="24"/>
      <w:u w:val="single"/>
    </w:rPr>
  </w:style>
  <w:style w:type="character" w:styleId="af9">
    <w:name w:val="Book Title"/>
    <w:basedOn w:val="a0"/>
    <w:uiPriority w:val="33"/>
    <w:qFormat/>
    <w:rsid w:val="00D94F13"/>
    <w:rPr>
      <w:rFonts w:asciiTheme="majorHAnsi" w:eastAsiaTheme="majorEastAsia" w:hAnsiTheme="majorHAnsi"/>
      <w:b/>
      <w:i/>
      <w:sz w:val="24"/>
      <w:szCs w:val="24"/>
    </w:rPr>
  </w:style>
  <w:style w:type="paragraph" w:styleId="TOC">
    <w:name w:val="TOC Heading"/>
    <w:basedOn w:val="1"/>
    <w:next w:val="a"/>
    <w:uiPriority w:val="39"/>
    <w:semiHidden/>
    <w:unhideWhenUsed/>
    <w:qFormat/>
    <w:rsid w:val="00D94F1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620066">
      <w:bodyDiv w:val="1"/>
      <w:marLeft w:val="0"/>
      <w:marRight w:val="0"/>
      <w:marTop w:val="0"/>
      <w:marBottom w:val="0"/>
      <w:divBdr>
        <w:top w:val="none" w:sz="0" w:space="0" w:color="auto"/>
        <w:left w:val="none" w:sz="0" w:space="0" w:color="auto"/>
        <w:bottom w:val="none" w:sz="0" w:space="0" w:color="auto"/>
        <w:right w:val="none" w:sz="0" w:space="0" w:color="auto"/>
      </w:divBdr>
    </w:div>
    <w:div w:id="484007201">
      <w:bodyDiv w:val="1"/>
      <w:marLeft w:val="0"/>
      <w:marRight w:val="0"/>
      <w:marTop w:val="0"/>
      <w:marBottom w:val="0"/>
      <w:divBdr>
        <w:top w:val="none" w:sz="0" w:space="0" w:color="auto"/>
        <w:left w:val="none" w:sz="0" w:space="0" w:color="auto"/>
        <w:bottom w:val="none" w:sz="0" w:space="0" w:color="auto"/>
        <w:right w:val="none" w:sz="0" w:space="0" w:color="auto"/>
      </w:divBdr>
    </w:div>
    <w:div w:id="981539384">
      <w:bodyDiv w:val="1"/>
      <w:marLeft w:val="0"/>
      <w:marRight w:val="0"/>
      <w:marTop w:val="0"/>
      <w:marBottom w:val="0"/>
      <w:divBdr>
        <w:top w:val="none" w:sz="0" w:space="0" w:color="auto"/>
        <w:left w:val="none" w:sz="0" w:space="0" w:color="auto"/>
        <w:bottom w:val="none" w:sz="0" w:space="0" w:color="auto"/>
        <w:right w:val="none" w:sz="0" w:space="0" w:color="auto"/>
      </w:divBdr>
    </w:div>
    <w:div w:id="1052928378">
      <w:bodyDiv w:val="1"/>
      <w:marLeft w:val="0"/>
      <w:marRight w:val="0"/>
      <w:marTop w:val="0"/>
      <w:marBottom w:val="0"/>
      <w:divBdr>
        <w:top w:val="none" w:sz="0" w:space="0" w:color="auto"/>
        <w:left w:val="none" w:sz="0" w:space="0" w:color="auto"/>
        <w:bottom w:val="none" w:sz="0" w:space="0" w:color="auto"/>
        <w:right w:val="none" w:sz="0" w:space="0" w:color="auto"/>
      </w:divBdr>
    </w:div>
    <w:div w:id="209651429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DAFCF-107F-4F12-96C5-B7B55B2BC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82070</dc:creator>
  <cp:keywords/>
  <cp:lastModifiedBy>luo han</cp:lastModifiedBy>
  <cp:revision>3</cp:revision>
  <dcterms:created xsi:type="dcterms:W3CDTF">2023-05-23T03:39:00Z</dcterms:created>
  <dcterms:modified xsi:type="dcterms:W3CDTF">2023-05-23T05:01:00Z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ICV">
    <vt:lpwstr>9357155132534E29B2CC9BCF40B4CFC5</vt:lpwstr>
  </property>
</Properties>
</file>