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w:t>
      </w:r>
      <w:proofErr w:type="gramStart"/>
      <w:r w:rsidR="008D68BE">
        <w:rPr>
          <w:rFonts w:hint="eastAsia"/>
        </w:rPr>
        <w:t>微企业</w:t>
      </w:r>
      <w:proofErr w:type="gramEnd"/>
      <w:r w:rsidR="008D68BE">
        <w:rPr>
          <w:rFonts w:hint="eastAsia"/>
        </w:rPr>
        <w:t>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4442DBC2" w:rsidR="00A86166" w:rsidRPr="00A86166" w:rsidRDefault="006C21B3" w:rsidP="00DB09AF">
      <w:pPr>
        <w:wordWrap w:val="0"/>
        <w:ind w:left="0" w:firstLine="42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w:t>
      </w:r>
      <w:proofErr w:type="gramStart"/>
      <w:r>
        <w:rPr>
          <w:rFonts w:hint="eastAsia"/>
        </w:rPr>
        <w:t>微企业</w:t>
      </w:r>
      <w:proofErr w:type="gramEnd"/>
      <w:r>
        <w:rPr>
          <w:rFonts w:hint="eastAsia"/>
        </w:rPr>
        <w:t>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proofErr w:type="gramStart"/>
      <w:r w:rsidR="005C4BC0" w:rsidRPr="003E4AAA">
        <w:rPr>
          <w:rFonts w:hint="eastAsia"/>
        </w:rPr>
        <w:t>甘犁</w:t>
      </w:r>
      <w:r w:rsidR="00F163BC">
        <w:rPr>
          <w:rFonts w:hint="eastAsia"/>
        </w:rPr>
        <w:t>等</w:t>
      </w:r>
      <w:proofErr w:type="gramEnd"/>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w:t>
      </w:r>
      <w:proofErr w:type="gramStart"/>
      <w:r w:rsidR="001B2A12">
        <w:rPr>
          <w:rFonts w:hint="eastAsia"/>
        </w:rPr>
        <w:t>微企业</w:t>
      </w:r>
      <w:proofErr w:type="gramEnd"/>
      <w:r w:rsidR="001B2A12">
        <w:rPr>
          <w:rFonts w:hint="eastAsia"/>
        </w:rPr>
        <w:t>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486284">
        <w:rPr>
          <w:rFonts w:hint="eastAsia"/>
        </w:rPr>
        <w:t>控制变量中包含的</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42234B">
        <w:rPr>
          <w:rFonts w:hint="eastAsia"/>
          <w:color w:val="000000" w:themeColor="text1"/>
        </w:rPr>
        <w:t>和</w:t>
      </w:r>
      <w:r w:rsidR="00D810D0" w:rsidRPr="00D810D0">
        <w:rPr>
          <w:rFonts w:hint="eastAsia"/>
          <w:color w:val="000000" w:themeColor="text1"/>
        </w:rPr>
        <w:t>信息社会指数</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35</w:t>
      </w:r>
      <w:r w:rsidR="00D810D0" w:rsidRPr="00D810D0">
        <w:rPr>
          <w:rFonts w:hint="eastAsia"/>
        </w:rPr>
        <w:t>次中国互联网络发展状况统计报告》</w:t>
      </w:r>
      <w:r w:rsidR="00D810D0">
        <w:rPr>
          <w:rFonts w:hint="eastAsia"/>
        </w:rPr>
        <w:t>和《</w:t>
      </w:r>
      <w:r w:rsidR="00D810D0" w:rsidRPr="00D810D0">
        <w:rPr>
          <w:rFonts w:hint="eastAsia"/>
        </w:rPr>
        <w:t>中国信息社会测评报告</w:t>
      </w:r>
      <w:r w:rsidR="00D810D0" w:rsidRPr="00D810D0">
        <w:rPr>
          <w:rFonts w:hint="eastAsia"/>
        </w:rPr>
        <w:t>2014</w:t>
      </w:r>
      <w:r w:rsidR="00D810D0">
        <w:rPr>
          <w:rFonts w:hint="eastAsia"/>
        </w:rPr>
        <w:t>》</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w:t>
      </w:r>
      <w:proofErr w:type="gramStart"/>
      <w:r>
        <w:rPr>
          <w:rFonts w:hint="eastAsia"/>
        </w:rPr>
        <w:t>微企业</w:t>
      </w:r>
      <w:proofErr w:type="gramEnd"/>
      <w:r>
        <w:rPr>
          <w:rFonts w:hint="eastAsia"/>
        </w:rPr>
        <w:t>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2AFD4802" w14:textId="68F45247" w:rsidR="00B939E2" w:rsidRPr="00E03A11" w:rsidRDefault="00B939E2" w:rsidP="00DB09AF">
      <w:pPr>
        <w:wordWrap w:val="0"/>
        <w:contextualSpacing/>
        <w:rPr>
          <w:color w:val="FF0000"/>
        </w:rPr>
      </w:pPr>
      <w:r w:rsidRPr="00E03A11">
        <w:rPr>
          <w:rFonts w:hint="eastAsia"/>
          <w:color w:val="FF0000"/>
        </w:rPr>
        <w:t>正确衡量</w:t>
      </w:r>
      <w:r w:rsidR="00871003" w:rsidRPr="00E03A11">
        <w:rPr>
          <w:rFonts w:hint="eastAsia"/>
          <w:color w:val="FF0000"/>
        </w:rPr>
        <w:t>小</w:t>
      </w:r>
      <w:proofErr w:type="gramStart"/>
      <w:r w:rsidR="00871003" w:rsidRPr="00E03A11">
        <w:rPr>
          <w:rFonts w:hint="eastAsia"/>
          <w:color w:val="FF0000"/>
        </w:rPr>
        <w:t>微企业</w:t>
      </w:r>
      <w:proofErr w:type="gramEnd"/>
      <w:r w:rsidR="00871003" w:rsidRPr="00E03A11">
        <w:rPr>
          <w:rFonts w:hint="eastAsia"/>
          <w:color w:val="FF0000"/>
        </w:rPr>
        <w:t>的信贷约束是进行</w:t>
      </w:r>
      <w:r w:rsidR="00546C22" w:rsidRPr="00E03A11">
        <w:rPr>
          <w:rFonts w:hint="eastAsia"/>
          <w:color w:val="FF0000"/>
        </w:rPr>
        <w:t>后续实证检验的关键。</w:t>
      </w:r>
      <w:r w:rsidR="00737CC4" w:rsidRPr="00E03A11">
        <w:rPr>
          <w:rFonts w:hint="eastAsia"/>
          <w:color w:val="FF0000"/>
        </w:rPr>
        <w:t>首先，由于本文研究的对象为小微企业，</w:t>
      </w:r>
      <w:r w:rsidR="00566481" w:rsidRPr="00E03A11">
        <w:rPr>
          <w:rFonts w:hint="eastAsia"/>
          <w:color w:val="FF0000"/>
        </w:rPr>
        <w:t>本文无法</w:t>
      </w:r>
    </w:p>
    <w:p w14:paraId="4DF1B4A9" w14:textId="2297B8A7" w:rsidR="008B65B5" w:rsidRPr="00E03A11" w:rsidRDefault="00C85690" w:rsidP="00DB09AF">
      <w:pPr>
        <w:wordWrap w:val="0"/>
        <w:rPr>
          <w:color w:val="FF0000"/>
        </w:rPr>
      </w:pPr>
      <w:r w:rsidRPr="00E03A11">
        <w:rPr>
          <w:rFonts w:hint="eastAsia"/>
          <w:color w:val="FF0000"/>
        </w:rPr>
        <w:t>由于本文的研究核心在于</w:t>
      </w:r>
      <w:r w:rsidR="001C765D" w:rsidRPr="00E03A11">
        <w:rPr>
          <w:rFonts w:hint="eastAsia"/>
          <w:color w:val="FF0000"/>
        </w:rPr>
        <w:t>银</w:t>
      </w:r>
      <w:r w:rsidR="0077763E" w:rsidRPr="00E03A11">
        <w:rPr>
          <w:rFonts w:hint="eastAsia"/>
          <w:color w:val="FF0000"/>
        </w:rPr>
        <w:t>行和</w:t>
      </w:r>
      <w:r w:rsidR="00DD6A78" w:rsidRPr="00E03A11">
        <w:rPr>
          <w:rFonts w:hint="eastAsia"/>
          <w:color w:val="FF0000"/>
        </w:rPr>
        <w:t>小</w:t>
      </w:r>
      <w:proofErr w:type="gramStart"/>
      <w:r w:rsidR="00DD6A78" w:rsidRPr="00E03A11">
        <w:rPr>
          <w:rFonts w:hint="eastAsia"/>
          <w:color w:val="FF0000"/>
        </w:rPr>
        <w:t>微企业</w:t>
      </w:r>
      <w:proofErr w:type="gramEnd"/>
      <w:r w:rsidR="0077763E" w:rsidRPr="00E03A11">
        <w:rPr>
          <w:rFonts w:hint="eastAsia"/>
          <w:color w:val="FF0000"/>
        </w:rPr>
        <w:t>之</w:t>
      </w:r>
      <w:r w:rsidR="001C765D" w:rsidRPr="00E03A11">
        <w:rPr>
          <w:rFonts w:hint="eastAsia"/>
          <w:color w:val="FF0000"/>
        </w:rPr>
        <w:t>间的信息不对称所导致的融资约束</w:t>
      </w:r>
      <w:r w:rsidR="00035E90" w:rsidRPr="00E03A11">
        <w:rPr>
          <w:rFonts w:hint="eastAsia"/>
          <w:color w:val="FF0000"/>
        </w:rPr>
        <w:t>，</w:t>
      </w:r>
      <w:r w:rsidR="008D4D6D" w:rsidRPr="00E03A11">
        <w:rPr>
          <w:rFonts w:hint="eastAsia"/>
          <w:color w:val="FF0000"/>
        </w:rPr>
        <w:t>本文选择</w:t>
      </w:r>
      <w:r w:rsidR="00DA7129" w:rsidRPr="00E03A11">
        <w:rPr>
          <w:rFonts w:hint="eastAsia"/>
          <w:color w:val="FF0000"/>
        </w:rPr>
        <w:t>小</w:t>
      </w:r>
      <w:proofErr w:type="gramStart"/>
      <w:r w:rsidR="00DA7129" w:rsidRPr="00E03A11">
        <w:rPr>
          <w:rFonts w:hint="eastAsia"/>
          <w:color w:val="FF0000"/>
        </w:rPr>
        <w:t>微企业</w:t>
      </w:r>
      <w:proofErr w:type="gramEnd"/>
      <w:r w:rsidR="00DA7129" w:rsidRPr="00E03A11">
        <w:rPr>
          <w:rFonts w:hint="eastAsia"/>
          <w:color w:val="FF0000"/>
        </w:rPr>
        <w:t>的银行贷款满足程度来衡量其信贷约束。</w:t>
      </w:r>
    </w:p>
    <w:p w14:paraId="1F3673F8" w14:textId="1D153888" w:rsidR="00557B59" w:rsidRPr="00E03A11" w:rsidRDefault="00557B59" w:rsidP="00DB09AF">
      <w:pPr>
        <w:wordWrap w:val="0"/>
        <w:rPr>
          <w:color w:val="FF0000"/>
        </w:rPr>
      </w:pPr>
      <w:r w:rsidRPr="00E03A11">
        <w:rPr>
          <w:rFonts w:hint="eastAsia"/>
          <w:color w:val="FF0000"/>
        </w:rPr>
        <w:t>根据设计的问题调查样本对银行信贷</w:t>
      </w:r>
      <w:r w:rsidRPr="00E03A11">
        <w:rPr>
          <w:rFonts w:hint="eastAsia"/>
          <w:color w:val="FF0000"/>
        </w:rPr>
        <w:t xml:space="preserve"> </w:t>
      </w:r>
      <w:r w:rsidRPr="00E03A11">
        <w:rPr>
          <w:rFonts w:hint="eastAsia"/>
          <w:color w:val="FF0000"/>
        </w:rPr>
        <w:t>产品的真实需求，判断其借贷行为，分析其信贷需求满足程度。</w:t>
      </w:r>
    </w:p>
    <w:p w14:paraId="36ADB7D2" w14:textId="4CC16C09" w:rsidR="000C4408" w:rsidRPr="0079495B" w:rsidRDefault="00E30022" w:rsidP="00DB09AF">
      <w:pPr>
        <w:wordWrap w:val="0"/>
        <w:ind w:left="0" w:firstLine="420"/>
      </w:pPr>
      <w:r>
        <w:rPr>
          <w:rFonts w:hint="eastAsia"/>
        </w:rPr>
        <w:t>将小</w:t>
      </w:r>
      <w:proofErr w:type="gramStart"/>
      <w:r>
        <w:rPr>
          <w:rFonts w:hint="eastAsia"/>
        </w:rPr>
        <w:t>微企业</w:t>
      </w:r>
      <w:proofErr w:type="gramEnd"/>
      <w:r>
        <w:rPr>
          <w:rFonts w:hint="eastAsia"/>
        </w:rPr>
        <w:t>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w:t>
      </w:r>
      <w:proofErr w:type="gramStart"/>
      <w:r w:rsidR="00291ACA">
        <w:rPr>
          <w:rFonts w:hint="eastAsia"/>
        </w:rPr>
        <w:t>微企业</w:t>
      </w:r>
      <w:proofErr w:type="gramEnd"/>
      <w:r w:rsidR="00291ACA">
        <w:rPr>
          <w:rFonts w:hint="eastAsia"/>
        </w:rPr>
        <w:t>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w:t>
      </w:r>
      <w:proofErr w:type="gramStart"/>
      <w:r w:rsidR="00EE363C">
        <w:rPr>
          <w:rFonts w:hint="eastAsia"/>
        </w:rPr>
        <w:t>则考察</w:t>
      </w:r>
      <w:proofErr w:type="gramEnd"/>
      <w:r w:rsidR="00EE363C">
        <w:rPr>
          <w:rFonts w:hint="eastAsia"/>
        </w:rPr>
        <w:t>其潜在的信贷约束</w:t>
      </w:r>
      <w:r w:rsidR="000A297C">
        <w:rPr>
          <w:rFonts w:hint="eastAsia"/>
        </w:rPr>
        <w:t>：</w:t>
      </w:r>
      <w:r w:rsidR="0066118D">
        <w:rPr>
          <w:rFonts w:hint="eastAsia"/>
        </w:rPr>
        <w:t>如果</w:t>
      </w:r>
      <w:r w:rsidR="00AB6E43">
        <w:rPr>
          <w:rFonts w:hint="eastAsia"/>
        </w:rPr>
        <w:t>小</w:t>
      </w:r>
      <w:proofErr w:type="gramStart"/>
      <w:r w:rsidR="00AB6E43">
        <w:rPr>
          <w:rFonts w:hint="eastAsia"/>
        </w:rPr>
        <w:t>微企业</w:t>
      </w:r>
      <w:proofErr w:type="gramEnd"/>
      <w:r w:rsidR="00AB6E43">
        <w:rPr>
          <w:rFonts w:hint="eastAsia"/>
        </w:rPr>
        <w:t>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ind w:left="0" w:firstLine="42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w:t>
      </w:r>
      <w:proofErr w:type="gramStart"/>
      <w:r w:rsidR="00512914" w:rsidRPr="00512914">
        <w:rPr>
          <w:rFonts w:hint="eastAsia"/>
        </w:rPr>
        <w:t>微企业</w:t>
      </w:r>
      <w:proofErr w:type="gramEnd"/>
      <w:r w:rsidR="00512914" w:rsidRPr="00512914">
        <w:rPr>
          <w:rFonts w:hint="eastAsia"/>
        </w:rPr>
        <w:t>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rPr>
          <w:rFonts w:hint="eastAsia"/>
        </w:rPr>
        <w:t>控制变量</w:t>
      </w:r>
    </w:p>
    <w:p w14:paraId="0DE4BFF9" w14:textId="77777777" w:rsidR="00C7591A" w:rsidRDefault="00C7591A" w:rsidP="00C7591A">
      <w:pPr>
        <w:ind w:left="0" w:firstLine="420"/>
      </w:pPr>
      <w:r>
        <w:rPr>
          <w:rFonts w:hint="eastAsia"/>
        </w:rPr>
        <w:t>考虑到模型可能存在的内生性问题和问卷数据的局限性，本文参考已有文献的做法（</w:t>
      </w:r>
      <w:proofErr w:type="gramStart"/>
      <w:r w:rsidRPr="00DB09AF">
        <w:rPr>
          <w:rFonts w:hint="eastAsia"/>
        </w:rPr>
        <w:t>宋全云</w:t>
      </w:r>
      <w:r>
        <w:rPr>
          <w:rFonts w:hint="eastAsia"/>
        </w:rPr>
        <w:t>等</w:t>
      </w:r>
      <w:proofErr w:type="gramEnd"/>
      <w:r>
        <w:rPr>
          <w:rFonts w:hint="eastAsia"/>
        </w:rPr>
        <w:t>，</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w:t>
      </w:r>
      <w:r>
        <w:rPr>
          <w:rFonts w:hint="eastAsia"/>
        </w:rPr>
        <w:lastRenderedPageBreak/>
        <w:t>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w:t>
      </w:r>
      <w:proofErr w:type="gramStart"/>
      <w:r>
        <w:rPr>
          <w:rFonts w:hint="eastAsia"/>
        </w:rPr>
        <w:t>期贷</w:t>
      </w:r>
      <w:proofErr w:type="gramEnd"/>
      <w:r>
        <w:rPr>
          <w:rFonts w:hint="eastAsia"/>
        </w:rPr>
        <w:t>款基准利率（</w:t>
      </w:r>
      <m:oMath>
        <m:r>
          <w:rPr>
            <w:rFonts w:ascii="Cambria Math" w:hAnsi="Cambria Math" w:hint="eastAsia"/>
          </w:rPr>
          <m:t>Loan</m:t>
        </m:r>
      </m:oMath>
      <w:r>
        <w:rPr>
          <w:rFonts w:hint="eastAsia"/>
        </w:rPr>
        <w:t>）以控制地区经济发展水平和我国货币政策对小</w:t>
      </w:r>
      <w:proofErr w:type="gramStart"/>
      <w:r>
        <w:rPr>
          <w:rFonts w:hint="eastAsia"/>
        </w:rPr>
        <w:t>微企业</w:t>
      </w:r>
      <w:proofErr w:type="gramEnd"/>
      <w:r>
        <w:rPr>
          <w:rFonts w:hint="eastAsia"/>
        </w:rPr>
        <w:t>信贷约束的影响。</w:t>
      </w:r>
    </w:p>
    <w:p w14:paraId="07948B55" w14:textId="77777777" w:rsidR="00C7591A" w:rsidRPr="00C7591A" w:rsidRDefault="00C7591A" w:rsidP="00DB09AF">
      <w:pPr>
        <w:wordWrap w:val="0"/>
        <w:ind w:left="0" w:firstLine="420"/>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4DD9A8E0" w:rsidR="00CD5964" w:rsidRDefault="0017719F" w:rsidP="00CD5964">
      <w:pPr>
        <w:wordWrap w:val="0"/>
        <w:ind w:left="0" w:firstLine="42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w:t>
      </w:r>
      <w:proofErr w:type="gramStart"/>
      <w:r w:rsidR="000D67DA">
        <w:rPr>
          <w:rFonts w:hint="eastAsia"/>
        </w:rPr>
        <w:t>微企业</w:t>
      </w:r>
      <w:proofErr w:type="gramEnd"/>
      <w:r w:rsidR="000D67DA">
        <w:rPr>
          <w:rFonts w:hint="eastAsia"/>
        </w:rPr>
        <w:t>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w:t>
      </w:r>
      <w:proofErr w:type="gramStart"/>
      <w:r w:rsidR="001C5180" w:rsidRPr="001C5180">
        <w:rPr>
          <w:rFonts w:hint="eastAsia"/>
        </w:rPr>
        <w:t>彧</w:t>
      </w:r>
      <w:proofErr w:type="gramEnd"/>
      <w:r w:rsidR="001C5180" w:rsidRPr="001C5180">
        <w:rPr>
          <w:rFonts w:hint="eastAsia"/>
        </w:rPr>
        <w:t>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proofErr w:type="spellStart"/>
      <w:r w:rsidR="00854E61" w:rsidRPr="00854E61">
        <w:t>Bartik</w:t>
      </w:r>
      <w:proofErr w:type="spellEnd"/>
      <w:r w:rsidR="00854E61" w:rsidRPr="00854E61">
        <w:t xml:space="preserve">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w:t>
      </w:r>
      <w:proofErr w:type="gramStart"/>
      <w:r w:rsidR="00372AD7">
        <w:rPr>
          <w:rFonts w:hint="eastAsia"/>
        </w:rPr>
        <w:t>蚂蚁金服</w:t>
      </w:r>
      <w:proofErr w:type="gramEnd"/>
      <w:r w:rsidR="00372AD7">
        <w:rPr>
          <w:rFonts w:hint="eastAsia"/>
        </w:rPr>
        <w:t>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47505D">
        <w:rPr>
          <w:rFonts w:hint="eastAsia"/>
        </w:rPr>
        <w:t>其</w:t>
      </w:r>
      <w:r w:rsidR="00B6049C">
        <w:rPr>
          <w:rFonts w:hint="eastAsia"/>
        </w:rPr>
        <w:t>做法选择了信息社会指数（</w:t>
      </w:r>
      <m:oMath>
        <m:r>
          <w:rPr>
            <w:rFonts w:ascii="Cambria Math" w:hAnsi="Cambria Math" w:hint="eastAsia"/>
          </w:rPr>
          <m:t>ISI</m:t>
        </m:r>
      </m:oMath>
      <w:r w:rsidR="00B6049C">
        <w:rPr>
          <w:rFonts w:hint="eastAsia"/>
        </w:rPr>
        <w:t>）作为工具变量。该指数来源于《</w:t>
      </w:r>
      <w:r w:rsidR="00B6049C" w:rsidRPr="00B6049C">
        <w:rPr>
          <w:rFonts w:hint="eastAsia"/>
        </w:rPr>
        <w:t>中国信息社会测评报告</w:t>
      </w:r>
      <w:r w:rsidR="00B6049C" w:rsidRPr="00B6049C">
        <w:rPr>
          <w:rFonts w:hint="eastAsia"/>
        </w:rPr>
        <w:t>2014</w:t>
      </w:r>
      <w:r w:rsidR="00B6049C">
        <w:rPr>
          <w:rFonts w:hint="eastAsia"/>
        </w:rPr>
        <w:t>》，包含知识型经济指数、网络化社会指数、数字化生活指数和服务型政府指数四个维度，综合反映了我国各省份的信息发展水平（</w:t>
      </w:r>
      <w:r w:rsidR="00B6049C" w:rsidRPr="00B6049C">
        <w:rPr>
          <w:rFonts w:hint="eastAsia"/>
        </w:rPr>
        <w:t>张新红</w:t>
      </w:r>
      <w:r w:rsidR="00B6049C">
        <w:rPr>
          <w:rFonts w:hint="eastAsia"/>
        </w:rPr>
        <w:t>等，</w:t>
      </w:r>
      <w:r w:rsidR="00B6049C">
        <w:rPr>
          <w:rFonts w:hint="eastAsia"/>
        </w:rPr>
        <w:t>2</w:t>
      </w:r>
      <w:r w:rsidR="00B6049C">
        <w:t>014</w:t>
      </w:r>
      <w:r w:rsidR="00B6049C">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pPr>
        <w:ind w:left="0" w:firstLine="420"/>
      </w:pPr>
      <w:r>
        <w:rPr>
          <w:rFonts w:hint="eastAsia"/>
        </w:rPr>
        <w:t>本文注意到被解释变量小</w:t>
      </w:r>
      <w:proofErr w:type="gramStart"/>
      <w:r>
        <w:rPr>
          <w:rFonts w:hint="eastAsia"/>
        </w:rPr>
        <w:t>微企业</w:t>
      </w:r>
      <w:proofErr w:type="gramEnd"/>
      <w:r>
        <w:rPr>
          <w:rFonts w:hint="eastAsia"/>
        </w:rPr>
        <w:t>信贷约束存在较多缺失值，可能存在样本选择问题。虽然从直觉来看，小</w:t>
      </w:r>
      <w:proofErr w:type="gramStart"/>
      <w:r>
        <w:rPr>
          <w:rFonts w:hint="eastAsia"/>
        </w:rPr>
        <w:t>微企业</w:t>
      </w:r>
      <w:proofErr w:type="gramEnd"/>
      <w:r>
        <w:rPr>
          <w:rFonts w:hint="eastAsia"/>
        </w:rPr>
        <w:t>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w:t>
      </w:r>
      <w:proofErr w:type="gramStart"/>
      <w:r>
        <w:rPr>
          <w:rFonts w:hint="eastAsia"/>
        </w:rPr>
        <w:t>计算逆米尔</w:t>
      </w:r>
      <w:proofErr w:type="gramEnd"/>
      <w:r>
        <w:rPr>
          <w:rFonts w:hint="eastAsia"/>
        </w:rPr>
        <w:t>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9"/>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743E732D" w14:textId="2A575768" w:rsidR="00B03272" w:rsidRPr="0003183F" w:rsidRDefault="006C22EB" w:rsidP="0013117F">
      <w:pPr>
        <w:wordWrap w:val="0"/>
        <w:ind w:left="0" w:firstLine="420"/>
        <w:rPr>
          <w:rFonts w:hint="eastAsia"/>
        </w:rPr>
      </w:pPr>
      <w:r>
        <w:rPr>
          <w:rFonts w:hint="eastAsia"/>
        </w:rPr>
        <w:t>为了保证</w:t>
      </w:r>
      <w:r w:rsidR="0007106F">
        <w:rPr>
          <w:rFonts w:hint="eastAsia"/>
        </w:rPr>
        <w:t>基准回归</w:t>
      </w:r>
      <w:r>
        <w:rPr>
          <w:rFonts w:hint="eastAsia"/>
        </w:rPr>
        <w:t>结果的稳健性，本文还使用了</w:t>
      </w:r>
      <w:r w:rsidR="00727FE4">
        <w:rPr>
          <w:rFonts w:hint="eastAsia"/>
        </w:rPr>
        <w:t>小</w:t>
      </w:r>
      <w:proofErr w:type="gramStart"/>
      <w:r w:rsidR="00727FE4">
        <w:rPr>
          <w:rFonts w:hint="eastAsia"/>
        </w:rPr>
        <w:t>微企业</w:t>
      </w:r>
      <w:proofErr w:type="gramEnd"/>
      <w:r w:rsidR="00727FE4">
        <w:rPr>
          <w:rFonts w:hint="eastAsia"/>
        </w:rPr>
        <w:t>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。而在后续的机制分析中，本文选择使用企业在</w:t>
      </w:r>
      <w:r w:rsidR="0007106F">
        <w:rPr>
          <w:rFonts w:hint="eastAsia"/>
        </w:rPr>
        <w:t>2</w:t>
      </w:r>
      <w:r w:rsidR="0007106F">
        <w:t>014</w:t>
      </w:r>
      <w:r w:rsidR="0007106F">
        <w:rPr>
          <w:rFonts w:hint="eastAsia"/>
        </w:rPr>
        <w:t>年是否存在研发与创新活动（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w:t>
      </w:r>
      <w:proofErr w:type="gramStart"/>
      <w:r w:rsidR="00931DE7">
        <w:rPr>
          <w:rFonts w:hint="eastAsia"/>
        </w:rPr>
        <w:t>微企业</w:t>
      </w:r>
      <w:proofErr w:type="gramEnd"/>
      <w:r w:rsidR="00931DE7">
        <w:rPr>
          <w:rFonts w:hint="eastAsia"/>
        </w:rPr>
        <w:t>的民间借款的融资约束（</w:t>
      </w:r>
      <m:oMath>
        <m:r>
          <w:rPr>
            <w:rFonts w:ascii="Cambria Math" w:hAnsi="Cambria Math" w:hint="eastAsia"/>
          </w:rPr>
          <m:t>private</m:t>
        </m:r>
        <m:r>
          <w:rPr>
            <w:rFonts w:ascii="Cambria Math" w:hAnsi="Cambria Math"/>
          </w:rPr>
          <m:t>_restrict</m:t>
        </m:r>
      </m:oMath>
      <w:r w:rsidR="00931DE7">
        <w:rPr>
          <w:rFonts w:hint="eastAsia"/>
        </w:rPr>
        <w:t>）、</w:t>
      </w:r>
      <w:r w:rsidR="00931DE7">
        <w:rPr>
          <w:rFonts w:hint="eastAsia"/>
        </w:rPr>
        <w:t>2</w:t>
      </w:r>
      <w:r w:rsidR="00931DE7">
        <w:t>014</w:t>
      </w:r>
      <w:r w:rsidR="00931DE7">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ind w:left="0" w:firstLine="420"/>
      </w:pPr>
      <w:r>
        <w:rPr>
          <w:rFonts w:hint="eastAsia"/>
        </w:rPr>
        <w:t>为了检验数字普惠金融是否缓解</w:t>
      </w:r>
      <w:r w:rsidR="00BE6CF6">
        <w:rPr>
          <w:rFonts w:hint="eastAsia"/>
        </w:rPr>
        <w:t>了</w:t>
      </w:r>
      <w:r>
        <w:rPr>
          <w:rFonts w:hint="eastAsia"/>
        </w:rPr>
        <w:t>小</w:t>
      </w:r>
      <w:proofErr w:type="gramStart"/>
      <w:r>
        <w:rPr>
          <w:rFonts w:hint="eastAsia"/>
        </w:rPr>
        <w:t>微企业</w:t>
      </w:r>
      <w:proofErr w:type="gramEnd"/>
      <w:r>
        <w:rPr>
          <w:rFonts w:hint="eastAsia"/>
        </w:rPr>
        <w:t>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r w:rsidR="00D57729">
        <w:fldChar w:fldCharType="begin"/>
      </w:r>
      <w:r w:rsidR="00D57729">
        <w:instrText xml:space="preserve"> SEQ AMEqn \c \* Arabic \* MERGEFORMAT </w:instrText>
      </w:r>
      <w:r w:rsidR="00D57729">
        <w:fldChar w:fldCharType="separate"/>
      </w:r>
      <w:r w:rsidR="0054066E">
        <w:rPr>
          <w:noProof/>
        </w:rPr>
        <w:instrText>1</w:instrText>
      </w:r>
      <w:r w:rsidR="00D57729">
        <w:rPr>
          <w:noProof/>
        </w:rPr>
        <w:fldChar w:fldCharType="end"/>
      </w:r>
      <w:r w:rsidR="0054066E">
        <w:instrText>)</w:instrText>
      </w:r>
      <w:r w:rsidR="0054066E">
        <w:fldChar w:fldCharType="end"/>
      </w:r>
    </w:p>
    <w:p w14:paraId="6124D139" w14:textId="39F0246E" w:rsidR="00F314DF" w:rsidRDefault="00F314DF" w:rsidP="00E101AF">
      <w:pPr>
        <w:wordWrap w:val="0"/>
        <w:snapToGrid w:val="0"/>
        <w:ind w:left="0" w:firstLine="42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w:t>
      </w:r>
      <w:proofErr w:type="gramStart"/>
      <w:r>
        <w:rPr>
          <w:rFonts w:hint="eastAsia"/>
        </w:rPr>
        <w:t>微企业</w:t>
      </w:r>
      <w:proofErr w:type="gramEnd"/>
      <w:r>
        <w:rPr>
          <w:rFonts w:hint="eastAsia"/>
        </w:rPr>
        <w:t>的信贷约束程度，</w:t>
      </w:r>
      <m:oMath>
        <m:r>
          <w:rPr>
            <w:rFonts w:ascii="Cambria Math" w:hAnsi="Cambria Math"/>
          </w:rPr>
          <m:t>DFI</m:t>
        </m:r>
      </m:oMath>
      <w:r>
        <w:rPr>
          <w:rFonts w:hint="eastAsia"/>
        </w:rPr>
        <w:t>则代表小</w:t>
      </w:r>
      <w:proofErr w:type="gramStart"/>
      <w:r>
        <w:rPr>
          <w:rFonts w:hint="eastAsia"/>
        </w:rPr>
        <w:t>微企业</w:t>
      </w:r>
      <w:proofErr w:type="gramEnd"/>
      <w:r>
        <w:rPr>
          <w:rFonts w:hint="eastAsia"/>
        </w:rPr>
        <w:t>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4CB26514" w14:textId="77777777" w:rsidR="006C22EB" w:rsidRDefault="006C22EB" w:rsidP="00E101AF">
      <w:pPr>
        <w:wordWrap w:val="0"/>
        <w:snapToGrid w:val="0"/>
        <w:ind w:left="0" w:firstLine="420"/>
        <w:contextualSpacing/>
      </w:pPr>
    </w:p>
    <w:p w14:paraId="1A6D7962" w14:textId="77777777" w:rsidR="006C22EB" w:rsidRPr="00CD5964" w:rsidRDefault="006C22EB" w:rsidP="006C22EB">
      <w:pPr>
        <w:pStyle w:val="af0"/>
        <w:spacing w:afterLines="50" w:after="156"/>
        <w:jc w:val="center"/>
        <w:rPr>
          <w:rFonts w:eastAsia="宋体"/>
          <w:szCs w:val="21"/>
        </w:rPr>
      </w:pPr>
      <w:r w:rsidRPr="00CD5964">
        <w:rPr>
          <w:rFonts w:eastAsia="宋体" w:hint="eastAsia"/>
          <w:szCs w:val="21"/>
        </w:rPr>
        <w:t>表</w:t>
      </w:r>
      <w:r w:rsidRPr="00CD5964">
        <w:rPr>
          <w:rFonts w:eastAsia="宋体"/>
          <w:szCs w:val="21"/>
        </w:rPr>
        <w:fldChar w:fldCharType="begin"/>
      </w:r>
      <w:r w:rsidRPr="00CD5964">
        <w:rPr>
          <w:rFonts w:eastAsia="宋体"/>
          <w:szCs w:val="21"/>
        </w:rPr>
        <w:instrText xml:space="preserve"> </w:instrText>
      </w:r>
      <w:r w:rsidRPr="00CD5964">
        <w:rPr>
          <w:rFonts w:eastAsia="宋体" w:hint="eastAsia"/>
          <w:szCs w:val="21"/>
        </w:rPr>
        <w:instrText xml:space="preserve">SEQ </w:instrText>
      </w:r>
      <w:r w:rsidRPr="00CD5964">
        <w:rPr>
          <w:rFonts w:eastAsia="宋体" w:hint="eastAsia"/>
          <w:szCs w:val="21"/>
        </w:rPr>
        <w:instrText>表</w:instrText>
      </w:r>
      <w:r w:rsidRPr="00CD5964">
        <w:rPr>
          <w:rFonts w:eastAsia="宋体" w:hint="eastAsia"/>
          <w:szCs w:val="21"/>
        </w:rPr>
        <w:instrText xml:space="preserve"> \* ARABIC</w:instrText>
      </w:r>
      <w:r w:rsidRPr="00CD5964">
        <w:rPr>
          <w:rFonts w:eastAsia="宋体"/>
          <w:szCs w:val="21"/>
        </w:rPr>
        <w:instrText xml:space="preserve"> </w:instrText>
      </w:r>
      <w:r w:rsidRPr="00CD5964">
        <w:rPr>
          <w:rFonts w:eastAsia="宋体"/>
          <w:szCs w:val="21"/>
        </w:rPr>
        <w:fldChar w:fldCharType="separate"/>
      </w:r>
      <w:r w:rsidRPr="00CD5964">
        <w:rPr>
          <w:rFonts w:eastAsia="宋体"/>
          <w:noProof/>
          <w:szCs w:val="21"/>
        </w:rPr>
        <w:t>1</w:t>
      </w:r>
      <w:r w:rsidRPr="00CD5964">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1125"/>
        <w:gridCol w:w="1204"/>
        <w:gridCol w:w="1125"/>
        <w:gridCol w:w="1204"/>
        <w:gridCol w:w="1204"/>
      </w:tblGrid>
      <w:tr w:rsidR="00596526" w:rsidRPr="006C53EB" w14:paraId="21B77C32" w14:textId="77777777" w:rsidTr="00CF32EB">
        <w:trPr>
          <w:trHeight w:val="654"/>
          <w:jc w:val="center"/>
        </w:trPr>
        <w:tc>
          <w:tcPr>
            <w:tcW w:w="1471" w:type="pct"/>
            <w:tcBorders>
              <w:top w:val="single" w:sz="12" w:space="0" w:color="auto"/>
              <w:bottom w:val="single" w:sz="6" w:space="0" w:color="auto"/>
            </w:tcBorders>
            <w:vAlign w:val="center"/>
          </w:tcPr>
          <w:p w14:paraId="74D65959" w14:textId="77777777" w:rsidR="00596526" w:rsidRPr="006C53EB" w:rsidRDefault="00596526" w:rsidP="00881DAE">
            <w:pPr>
              <w:ind w:left="0" w:firstLine="0"/>
              <w:jc w:val="center"/>
              <w:rPr>
                <w:rFonts w:cs="Times New Roman"/>
                <w:sz w:val="21"/>
                <w:szCs w:val="21"/>
              </w:rPr>
            </w:pPr>
          </w:p>
        </w:tc>
        <w:tc>
          <w:tcPr>
            <w:tcW w:w="677" w:type="pct"/>
            <w:tcBorders>
              <w:top w:val="single" w:sz="12" w:space="0" w:color="auto"/>
              <w:bottom w:val="single" w:sz="6" w:space="0" w:color="auto"/>
            </w:tcBorders>
            <w:vAlign w:val="center"/>
          </w:tcPr>
          <w:p w14:paraId="6B42055F"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1</w:t>
            </w:r>
            <w:r w:rsidRPr="006C53EB">
              <w:rPr>
                <w:rFonts w:cs="Times New Roman"/>
                <w:sz w:val="21"/>
                <w:szCs w:val="21"/>
              </w:rPr>
              <w:t>）</w:t>
            </w:r>
          </w:p>
          <w:p w14:paraId="5E2EA6BD" w14:textId="5ED4F31D" w:rsidR="00596526" w:rsidRPr="006C53EB" w:rsidRDefault="00596526" w:rsidP="00881DAE">
            <w:pPr>
              <w:wordWrap w:val="0"/>
              <w:ind w:left="0" w:firstLine="0"/>
              <w:jc w:val="center"/>
              <w:rPr>
                <w:rFonts w:cs="Times New Roman"/>
                <w:sz w:val="21"/>
                <w:szCs w:val="21"/>
              </w:rPr>
            </w:pPr>
            <w:r w:rsidRPr="006C53EB">
              <w:rPr>
                <w:rFonts w:cs="Times New Roman"/>
                <w:sz w:val="21"/>
                <w:szCs w:val="21"/>
              </w:rPr>
              <w:t>N</w:t>
            </w:r>
          </w:p>
        </w:tc>
        <w:tc>
          <w:tcPr>
            <w:tcW w:w="725" w:type="pct"/>
            <w:tcBorders>
              <w:top w:val="single" w:sz="12" w:space="0" w:color="auto"/>
              <w:bottom w:val="single" w:sz="6" w:space="0" w:color="auto"/>
            </w:tcBorders>
            <w:vAlign w:val="center"/>
          </w:tcPr>
          <w:p w14:paraId="045460DD"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2</w:t>
            </w:r>
            <w:r w:rsidRPr="006C53EB">
              <w:rPr>
                <w:rFonts w:cs="Times New Roman"/>
                <w:sz w:val="21"/>
                <w:szCs w:val="21"/>
              </w:rPr>
              <w:t>）</w:t>
            </w:r>
          </w:p>
          <w:p w14:paraId="3EBF80CB" w14:textId="3414B4D6" w:rsidR="00596526" w:rsidRPr="006C53EB" w:rsidRDefault="00596526" w:rsidP="00881DAE">
            <w:pPr>
              <w:wordWrap w:val="0"/>
              <w:ind w:left="0" w:firstLine="0"/>
              <w:jc w:val="center"/>
              <w:rPr>
                <w:rFonts w:cs="Times New Roman"/>
                <w:sz w:val="21"/>
                <w:szCs w:val="21"/>
              </w:rPr>
            </w:pPr>
            <w:r w:rsidRPr="006C53EB">
              <w:rPr>
                <w:rFonts w:cs="Times New Roman"/>
                <w:sz w:val="21"/>
                <w:szCs w:val="21"/>
              </w:rPr>
              <w:t>Mean</w:t>
            </w:r>
          </w:p>
        </w:tc>
        <w:tc>
          <w:tcPr>
            <w:tcW w:w="677" w:type="pct"/>
            <w:tcBorders>
              <w:top w:val="single" w:sz="12" w:space="0" w:color="auto"/>
              <w:bottom w:val="single" w:sz="6" w:space="0" w:color="auto"/>
            </w:tcBorders>
            <w:vAlign w:val="center"/>
          </w:tcPr>
          <w:p w14:paraId="75B6E5C5"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3</w:t>
            </w:r>
            <w:r w:rsidRPr="006C53EB">
              <w:rPr>
                <w:rFonts w:cs="Times New Roman"/>
                <w:sz w:val="21"/>
                <w:szCs w:val="21"/>
              </w:rPr>
              <w:t>）</w:t>
            </w:r>
          </w:p>
          <w:p w14:paraId="53BCC74F" w14:textId="0499A863" w:rsidR="00596526" w:rsidRPr="006C53EB" w:rsidRDefault="00596526" w:rsidP="00881DAE">
            <w:pPr>
              <w:wordWrap w:val="0"/>
              <w:ind w:left="0" w:firstLine="0"/>
              <w:jc w:val="center"/>
              <w:rPr>
                <w:rFonts w:cs="Times New Roman"/>
                <w:sz w:val="21"/>
                <w:szCs w:val="21"/>
              </w:rPr>
            </w:pPr>
            <w:r w:rsidRPr="006C53EB">
              <w:rPr>
                <w:rFonts w:cs="Times New Roman"/>
                <w:sz w:val="21"/>
                <w:szCs w:val="21"/>
              </w:rPr>
              <w:t>Std</w:t>
            </w:r>
          </w:p>
        </w:tc>
        <w:tc>
          <w:tcPr>
            <w:tcW w:w="725" w:type="pct"/>
            <w:tcBorders>
              <w:top w:val="single" w:sz="12" w:space="0" w:color="auto"/>
              <w:bottom w:val="single" w:sz="6" w:space="0" w:color="auto"/>
            </w:tcBorders>
            <w:vAlign w:val="center"/>
          </w:tcPr>
          <w:p w14:paraId="7670F94C"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4</w:t>
            </w:r>
            <w:r w:rsidRPr="006C53EB">
              <w:rPr>
                <w:rFonts w:cs="Times New Roman"/>
                <w:sz w:val="21"/>
                <w:szCs w:val="21"/>
              </w:rPr>
              <w:t>）</w:t>
            </w:r>
          </w:p>
          <w:p w14:paraId="0C36FA31" w14:textId="6718C22E" w:rsidR="00596526" w:rsidRPr="006C53EB" w:rsidRDefault="00596526" w:rsidP="00881DAE">
            <w:pPr>
              <w:wordWrap w:val="0"/>
              <w:ind w:left="0" w:firstLine="0"/>
              <w:jc w:val="center"/>
              <w:rPr>
                <w:rFonts w:cs="Times New Roman"/>
                <w:sz w:val="21"/>
                <w:szCs w:val="21"/>
              </w:rPr>
            </w:pPr>
            <w:r w:rsidRPr="006C53EB">
              <w:rPr>
                <w:rFonts w:cs="Times New Roman"/>
                <w:sz w:val="21"/>
                <w:szCs w:val="21"/>
              </w:rPr>
              <w:t>Min</w:t>
            </w:r>
          </w:p>
        </w:tc>
        <w:tc>
          <w:tcPr>
            <w:tcW w:w="725" w:type="pct"/>
            <w:tcBorders>
              <w:top w:val="single" w:sz="12" w:space="0" w:color="auto"/>
              <w:bottom w:val="single" w:sz="6" w:space="0" w:color="auto"/>
            </w:tcBorders>
            <w:vAlign w:val="center"/>
          </w:tcPr>
          <w:p w14:paraId="47A99F1B"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5</w:t>
            </w:r>
            <w:r w:rsidRPr="006C53EB">
              <w:rPr>
                <w:rFonts w:cs="Times New Roman"/>
                <w:sz w:val="21"/>
                <w:szCs w:val="21"/>
              </w:rPr>
              <w:t>）</w:t>
            </w:r>
          </w:p>
          <w:p w14:paraId="3428F122" w14:textId="5149B0AA" w:rsidR="00596526" w:rsidRPr="006C53EB" w:rsidRDefault="00596526" w:rsidP="00881DAE">
            <w:pPr>
              <w:wordWrap w:val="0"/>
              <w:ind w:left="0" w:firstLine="0"/>
              <w:jc w:val="center"/>
              <w:rPr>
                <w:rFonts w:cs="Times New Roman"/>
                <w:sz w:val="21"/>
                <w:szCs w:val="21"/>
              </w:rPr>
            </w:pPr>
            <w:r w:rsidRPr="006C53EB">
              <w:rPr>
                <w:rFonts w:cs="Times New Roman"/>
                <w:sz w:val="21"/>
                <w:szCs w:val="21"/>
              </w:rPr>
              <w:t>Max</w:t>
            </w:r>
          </w:p>
        </w:tc>
      </w:tr>
      <w:tr w:rsidR="006C22EB" w:rsidRPr="006C53EB" w14:paraId="3CDEA80A" w14:textId="77777777" w:rsidTr="00CF32EB">
        <w:trPr>
          <w:jc w:val="center"/>
        </w:trPr>
        <w:tc>
          <w:tcPr>
            <w:tcW w:w="1471" w:type="pct"/>
            <w:tcBorders>
              <w:top w:val="single" w:sz="6" w:space="0" w:color="auto"/>
            </w:tcBorders>
            <w:vAlign w:val="center"/>
          </w:tcPr>
          <w:p w14:paraId="5194829B" w14:textId="77777777" w:rsidR="006C22EB" w:rsidRPr="00CF32EB" w:rsidRDefault="006C22EB" w:rsidP="00881DAE">
            <w:pPr>
              <w:ind w:left="0" w:firstLine="0"/>
              <w:jc w:val="center"/>
              <w:rPr>
                <w:rFonts w:cs="Times New Roman"/>
                <w:sz w:val="21"/>
                <w:szCs w:val="21"/>
              </w:rPr>
            </w:pPr>
            <m:oMathPara>
              <m:oMathParaPr>
                <m:jc m:val="left"/>
              </m:oMathParaPr>
              <m:oMath>
                <m:r>
                  <w:rPr>
                    <w:rFonts w:ascii="Cambria Math" w:hAnsi="Cambria Math" w:cs="Times New Roman"/>
                    <w:sz w:val="21"/>
                    <w:szCs w:val="21"/>
                  </w:rPr>
                  <m:t>Restrict</m:t>
                </m:r>
              </m:oMath>
            </m:oMathPara>
          </w:p>
        </w:tc>
        <w:tc>
          <w:tcPr>
            <w:tcW w:w="677" w:type="pct"/>
            <w:tcBorders>
              <w:top w:val="single" w:sz="6" w:space="0" w:color="auto"/>
            </w:tcBorders>
            <w:vAlign w:val="center"/>
          </w:tcPr>
          <w:p w14:paraId="49634BD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tcBorders>
              <w:top w:val="single" w:sz="6" w:space="0" w:color="auto"/>
            </w:tcBorders>
            <w:vAlign w:val="center"/>
          </w:tcPr>
          <w:p w14:paraId="0160BD7D" w14:textId="2903ACA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0.312</w:t>
            </w:r>
          </w:p>
        </w:tc>
        <w:tc>
          <w:tcPr>
            <w:tcW w:w="677" w:type="pct"/>
            <w:tcBorders>
              <w:top w:val="single" w:sz="6" w:space="0" w:color="auto"/>
            </w:tcBorders>
            <w:vAlign w:val="center"/>
          </w:tcPr>
          <w:p w14:paraId="77522419" w14:textId="7431D7CF" w:rsidR="006C22EB" w:rsidRPr="006C53EB" w:rsidRDefault="006C22EB" w:rsidP="00881DAE">
            <w:pPr>
              <w:ind w:left="0" w:firstLine="0"/>
              <w:jc w:val="center"/>
              <w:rPr>
                <w:rFonts w:cs="Times New Roman"/>
                <w:sz w:val="21"/>
                <w:szCs w:val="21"/>
              </w:rPr>
            </w:pPr>
            <w:r w:rsidRPr="006C53EB">
              <w:rPr>
                <w:rFonts w:cs="Times New Roman"/>
                <w:color w:val="000000"/>
                <w:sz w:val="21"/>
                <w:szCs w:val="21"/>
              </w:rPr>
              <w:t>0.432</w:t>
            </w:r>
          </w:p>
        </w:tc>
        <w:tc>
          <w:tcPr>
            <w:tcW w:w="725" w:type="pct"/>
            <w:tcBorders>
              <w:top w:val="single" w:sz="6" w:space="0" w:color="auto"/>
            </w:tcBorders>
            <w:vAlign w:val="center"/>
          </w:tcPr>
          <w:p w14:paraId="253FBC0F" w14:textId="644E4C34"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w:t>
            </w:r>
          </w:p>
        </w:tc>
        <w:tc>
          <w:tcPr>
            <w:tcW w:w="725" w:type="pct"/>
            <w:tcBorders>
              <w:top w:val="single" w:sz="6" w:space="0" w:color="auto"/>
            </w:tcBorders>
            <w:vAlign w:val="center"/>
          </w:tcPr>
          <w:p w14:paraId="191E5CE6" w14:textId="74EBF595"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1.000</w:t>
            </w:r>
          </w:p>
        </w:tc>
      </w:tr>
      <w:tr w:rsidR="006C22EB" w:rsidRPr="006C53EB" w14:paraId="63B45E9B" w14:textId="77777777" w:rsidTr="00CF32EB">
        <w:trPr>
          <w:jc w:val="center"/>
        </w:trPr>
        <w:tc>
          <w:tcPr>
            <w:tcW w:w="1471" w:type="pct"/>
            <w:vAlign w:val="center"/>
          </w:tcPr>
          <w:p w14:paraId="44E16239"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vAlign w:val="center"/>
          </w:tcPr>
          <w:p w14:paraId="1581EF57"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4C78CC9" w14:textId="303F2F65"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5.27</w:t>
            </w:r>
            <w:r w:rsidR="00BB6B91">
              <w:rPr>
                <w:rFonts w:cs="Times New Roman"/>
                <w:color w:val="000000"/>
                <w:sz w:val="21"/>
                <w:szCs w:val="21"/>
              </w:rPr>
              <w:t>1</w:t>
            </w:r>
          </w:p>
        </w:tc>
        <w:tc>
          <w:tcPr>
            <w:tcW w:w="677" w:type="pct"/>
            <w:vAlign w:val="center"/>
          </w:tcPr>
          <w:p w14:paraId="6670CCFD" w14:textId="6C56DC7A"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0.1</w:t>
            </w:r>
            <w:r w:rsidR="00BB6B91">
              <w:rPr>
                <w:rFonts w:cs="Times New Roman"/>
                <w:color w:val="000000"/>
                <w:sz w:val="21"/>
                <w:szCs w:val="21"/>
              </w:rPr>
              <w:t>30</w:t>
            </w:r>
          </w:p>
        </w:tc>
        <w:tc>
          <w:tcPr>
            <w:tcW w:w="725" w:type="pct"/>
            <w:vAlign w:val="center"/>
          </w:tcPr>
          <w:p w14:paraId="1074FB2D" w14:textId="2ACE6658"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5.047</w:t>
            </w:r>
          </w:p>
        </w:tc>
        <w:tc>
          <w:tcPr>
            <w:tcW w:w="725" w:type="pct"/>
            <w:vAlign w:val="center"/>
          </w:tcPr>
          <w:p w14:paraId="72D4AB16" w14:textId="5DE49EE3"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5.48</w:t>
            </w:r>
            <w:r w:rsidR="00BB6B91">
              <w:rPr>
                <w:rFonts w:cs="Times New Roman"/>
                <w:color w:val="000000"/>
                <w:sz w:val="21"/>
                <w:szCs w:val="21"/>
              </w:rPr>
              <w:t>3</w:t>
            </w:r>
          </w:p>
        </w:tc>
      </w:tr>
      <w:tr w:rsidR="006C22EB" w:rsidRPr="006C53EB" w14:paraId="089F8B74" w14:textId="77777777" w:rsidTr="00CF32EB">
        <w:trPr>
          <w:jc w:val="center"/>
        </w:trPr>
        <w:tc>
          <w:tcPr>
            <w:tcW w:w="1471" w:type="pct"/>
            <w:vAlign w:val="center"/>
          </w:tcPr>
          <w:p w14:paraId="199E44A4"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7" w:type="pct"/>
            <w:vAlign w:val="center"/>
          </w:tcPr>
          <w:p w14:paraId="67BC035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2DA2B67" w14:textId="030A020C"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14.096</w:t>
            </w:r>
          </w:p>
        </w:tc>
        <w:tc>
          <w:tcPr>
            <w:tcW w:w="677" w:type="pct"/>
            <w:vAlign w:val="center"/>
          </w:tcPr>
          <w:p w14:paraId="76BFEABA" w14:textId="63875489"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3.22</w:t>
            </w:r>
            <w:r w:rsidR="00BB6B91">
              <w:rPr>
                <w:rFonts w:cs="Times New Roman"/>
                <w:color w:val="000000"/>
                <w:sz w:val="21"/>
                <w:szCs w:val="21"/>
              </w:rPr>
              <w:t>2</w:t>
            </w:r>
          </w:p>
        </w:tc>
        <w:tc>
          <w:tcPr>
            <w:tcW w:w="725" w:type="pct"/>
            <w:vAlign w:val="center"/>
          </w:tcPr>
          <w:p w14:paraId="3B9CD962" w14:textId="4B3916AF"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w:t>
            </w:r>
          </w:p>
        </w:tc>
        <w:tc>
          <w:tcPr>
            <w:tcW w:w="725" w:type="pct"/>
            <w:vAlign w:val="center"/>
          </w:tcPr>
          <w:p w14:paraId="0B4C492A" w14:textId="26B0504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20.030</w:t>
            </w:r>
          </w:p>
        </w:tc>
      </w:tr>
      <w:tr w:rsidR="006C22EB" w:rsidRPr="006C53EB" w14:paraId="75FE72C6" w14:textId="77777777" w:rsidTr="00CF32EB">
        <w:trPr>
          <w:jc w:val="center"/>
        </w:trPr>
        <w:tc>
          <w:tcPr>
            <w:tcW w:w="1471" w:type="pct"/>
            <w:vAlign w:val="center"/>
          </w:tcPr>
          <w:p w14:paraId="6BB5A7A5"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7" w:type="pct"/>
            <w:vAlign w:val="center"/>
          </w:tcPr>
          <w:p w14:paraId="32ED6239"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7DDF328" w14:textId="1CF17BC4"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4.38</w:t>
            </w:r>
            <w:r w:rsidR="00BB6B91">
              <w:rPr>
                <w:rFonts w:cs="Times New Roman"/>
                <w:color w:val="000000"/>
                <w:sz w:val="21"/>
                <w:szCs w:val="21"/>
              </w:rPr>
              <w:t>9</w:t>
            </w:r>
          </w:p>
        </w:tc>
        <w:tc>
          <w:tcPr>
            <w:tcW w:w="677" w:type="pct"/>
            <w:vAlign w:val="center"/>
          </w:tcPr>
          <w:p w14:paraId="78C62630" w14:textId="767AF24E"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0.80</w:t>
            </w:r>
            <w:r w:rsidR="00BB6B91">
              <w:rPr>
                <w:rFonts w:cs="Times New Roman"/>
                <w:color w:val="000000"/>
                <w:sz w:val="21"/>
                <w:szCs w:val="21"/>
              </w:rPr>
              <w:t>2</w:t>
            </w:r>
          </w:p>
        </w:tc>
        <w:tc>
          <w:tcPr>
            <w:tcW w:w="725" w:type="pct"/>
            <w:vAlign w:val="center"/>
          </w:tcPr>
          <w:p w14:paraId="64B3E56A" w14:textId="0B08B79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2.56</w:t>
            </w:r>
            <w:r w:rsidR="00BB6B91">
              <w:rPr>
                <w:rFonts w:cs="Times New Roman"/>
                <w:color w:val="000000"/>
                <w:sz w:val="21"/>
                <w:szCs w:val="21"/>
              </w:rPr>
              <w:t>5</w:t>
            </w:r>
          </w:p>
        </w:tc>
        <w:tc>
          <w:tcPr>
            <w:tcW w:w="725" w:type="pct"/>
            <w:vAlign w:val="center"/>
          </w:tcPr>
          <w:p w14:paraId="6474F596" w14:textId="50F7A191"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6.84</w:t>
            </w:r>
            <w:r w:rsidR="00BB6B91">
              <w:rPr>
                <w:rFonts w:cs="Times New Roman"/>
                <w:color w:val="000000"/>
                <w:sz w:val="21"/>
                <w:szCs w:val="21"/>
              </w:rPr>
              <w:t>2</w:t>
            </w:r>
          </w:p>
        </w:tc>
      </w:tr>
      <w:tr w:rsidR="006C22EB" w:rsidRPr="006C53EB" w14:paraId="4F192210" w14:textId="77777777" w:rsidTr="00CF32EB">
        <w:trPr>
          <w:jc w:val="center"/>
        </w:trPr>
        <w:tc>
          <w:tcPr>
            <w:tcW w:w="1471" w:type="pct"/>
            <w:vAlign w:val="center"/>
          </w:tcPr>
          <w:p w14:paraId="3D861CBA"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7" w:type="pct"/>
            <w:vAlign w:val="center"/>
          </w:tcPr>
          <w:p w14:paraId="5D08DCB7"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8084DD2" w14:textId="7725BE9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8.743</w:t>
            </w:r>
          </w:p>
        </w:tc>
        <w:tc>
          <w:tcPr>
            <w:tcW w:w="677" w:type="pct"/>
            <w:vAlign w:val="center"/>
          </w:tcPr>
          <w:p w14:paraId="319E3600" w14:textId="2E7409DF"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2</w:t>
            </w:r>
          </w:p>
        </w:tc>
        <w:tc>
          <w:tcPr>
            <w:tcW w:w="725" w:type="pct"/>
            <w:vAlign w:val="center"/>
          </w:tcPr>
          <w:p w14:paraId="1D8A6722" w14:textId="5394AE6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4.97</w:t>
            </w:r>
            <w:r w:rsidR="00BB6B91">
              <w:rPr>
                <w:rFonts w:cs="Times New Roman"/>
                <w:color w:val="000000"/>
                <w:sz w:val="21"/>
                <w:szCs w:val="21"/>
              </w:rPr>
              <w:t>7</w:t>
            </w:r>
          </w:p>
        </w:tc>
        <w:tc>
          <w:tcPr>
            <w:tcW w:w="725" w:type="pct"/>
            <w:vAlign w:val="center"/>
          </w:tcPr>
          <w:p w14:paraId="61A3419E" w14:textId="46FE0F6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13.681</w:t>
            </w:r>
          </w:p>
        </w:tc>
      </w:tr>
      <w:tr w:rsidR="006C22EB" w:rsidRPr="006C53EB" w14:paraId="7BEB4295" w14:textId="77777777" w:rsidTr="00CF32EB">
        <w:trPr>
          <w:jc w:val="center"/>
        </w:trPr>
        <w:tc>
          <w:tcPr>
            <w:tcW w:w="1471" w:type="pct"/>
            <w:vAlign w:val="center"/>
          </w:tcPr>
          <w:p w14:paraId="123CAD96"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7" w:type="pct"/>
            <w:vAlign w:val="center"/>
          </w:tcPr>
          <w:p w14:paraId="3CDC0AF1"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09C82E9" w14:textId="7E0E272F"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14.524</w:t>
            </w:r>
          </w:p>
        </w:tc>
        <w:tc>
          <w:tcPr>
            <w:tcW w:w="677" w:type="pct"/>
            <w:vAlign w:val="center"/>
          </w:tcPr>
          <w:p w14:paraId="6F5709CC" w14:textId="056A00F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2.33</w:t>
            </w:r>
            <w:r w:rsidR="00BB6B91">
              <w:rPr>
                <w:rFonts w:cs="Times New Roman"/>
                <w:color w:val="000000"/>
                <w:sz w:val="21"/>
                <w:szCs w:val="21"/>
              </w:rPr>
              <w:t>7</w:t>
            </w:r>
          </w:p>
        </w:tc>
        <w:tc>
          <w:tcPr>
            <w:tcW w:w="725" w:type="pct"/>
            <w:vAlign w:val="center"/>
          </w:tcPr>
          <w:p w14:paraId="791FB930" w14:textId="09F2B56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0.000</w:t>
            </w:r>
          </w:p>
        </w:tc>
        <w:tc>
          <w:tcPr>
            <w:tcW w:w="725" w:type="pct"/>
            <w:vAlign w:val="center"/>
          </w:tcPr>
          <w:p w14:paraId="51105DCC" w14:textId="7A45ED7F"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21.51</w:t>
            </w:r>
            <w:r w:rsidR="00BB6B91">
              <w:rPr>
                <w:rFonts w:cs="Times New Roman"/>
                <w:color w:val="000000"/>
                <w:sz w:val="21"/>
                <w:szCs w:val="21"/>
              </w:rPr>
              <w:t>2</w:t>
            </w:r>
          </w:p>
        </w:tc>
      </w:tr>
      <w:tr w:rsidR="006C22EB" w:rsidRPr="006C53EB" w14:paraId="61D012D3" w14:textId="77777777" w:rsidTr="00CF32EB">
        <w:trPr>
          <w:jc w:val="center"/>
        </w:trPr>
        <w:tc>
          <w:tcPr>
            <w:tcW w:w="1471" w:type="pct"/>
            <w:vAlign w:val="center"/>
          </w:tcPr>
          <w:p w14:paraId="0B66486A"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7" w:type="pct"/>
            <w:vAlign w:val="center"/>
          </w:tcPr>
          <w:p w14:paraId="6DF4CEC4"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3AD213F" w14:textId="525B3B63"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3.16</w:t>
            </w:r>
            <w:r w:rsidR="00BB6B91">
              <w:rPr>
                <w:rFonts w:cs="Times New Roman"/>
                <w:color w:val="000000"/>
                <w:sz w:val="21"/>
                <w:szCs w:val="21"/>
              </w:rPr>
              <w:t>5</w:t>
            </w:r>
          </w:p>
        </w:tc>
        <w:tc>
          <w:tcPr>
            <w:tcW w:w="677" w:type="pct"/>
            <w:vAlign w:val="center"/>
          </w:tcPr>
          <w:p w14:paraId="03E16B65" w14:textId="4EB3A7B2"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1.126</w:t>
            </w:r>
          </w:p>
        </w:tc>
        <w:tc>
          <w:tcPr>
            <w:tcW w:w="725" w:type="pct"/>
            <w:vAlign w:val="center"/>
          </w:tcPr>
          <w:p w14:paraId="79E1BEAE" w14:textId="3F25F50D"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1.000</w:t>
            </w:r>
          </w:p>
        </w:tc>
        <w:tc>
          <w:tcPr>
            <w:tcW w:w="725" w:type="pct"/>
            <w:vAlign w:val="center"/>
          </w:tcPr>
          <w:p w14:paraId="645D13DE" w14:textId="67B52921"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5.000</w:t>
            </w:r>
          </w:p>
        </w:tc>
      </w:tr>
      <w:tr w:rsidR="006C22EB" w:rsidRPr="006C53EB" w14:paraId="7AFA5A36" w14:textId="77777777" w:rsidTr="00CF32EB">
        <w:trPr>
          <w:jc w:val="center"/>
        </w:trPr>
        <w:tc>
          <w:tcPr>
            <w:tcW w:w="1471" w:type="pct"/>
            <w:vAlign w:val="center"/>
          </w:tcPr>
          <w:p w14:paraId="066F0711"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7" w:type="pct"/>
            <w:vAlign w:val="center"/>
          </w:tcPr>
          <w:p w14:paraId="6C6EC58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709DC322" w14:textId="11021BF6"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2.988</w:t>
            </w:r>
          </w:p>
        </w:tc>
        <w:tc>
          <w:tcPr>
            <w:tcW w:w="677" w:type="pct"/>
            <w:vAlign w:val="center"/>
          </w:tcPr>
          <w:p w14:paraId="6F53D494" w14:textId="5D3538B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1.497</w:t>
            </w:r>
          </w:p>
        </w:tc>
        <w:tc>
          <w:tcPr>
            <w:tcW w:w="725" w:type="pct"/>
            <w:vAlign w:val="center"/>
          </w:tcPr>
          <w:p w14:paraId="7E0F1AE3" w14:textId="2E36DC40"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w:t>
            </w:r>
          </w:p>
        </w:tc>
        <w:tc>
          <w:tcPr>
            <w:tcW w:w="725" w:type="pct"/>
            <w:vAlign w:val="center"/>
          </w:tcPr>
          <w:p w14:paraId="248770AD" w14:textId="2BF7CAE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15.068</w:t>
            </w:r>
          </w:p>
        </w:tc>
      </w:tr>
      <w:tr w:rsidR="006C22EB" w:rsidRPr="006C53EB" w14:paraId="6F44F6A1" w14:textId="77777777" w:rsidTr="00CF32EB">
        <w:trPr>
          <w:jc w:val="center"/>
        </w:trPr>
        <w:tc>
          <w:tcPr>
            <w:tcW w:w="1471" w:type="pct"/>
            <w:vAlign w:val="center"/>
          </w:tcPr>
          <w:p w14:paraId="7163C0C0"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GDP</m:t>
                </m:r>
                <m:r>
                  <w:rPr>
                    <w:rFonts w:ascii="Cambria Math" w:hAnsi="Cambria Math" w:cs="Times New Roman"/>
                    <w:sz w:val="21"/>
                    <w:szCs w:val="21"/>
                  </w:rPr>
                  <m:t>2</m:t>
                </m:r>
              </m:oMath>
            </m:oMathPara>
          </w:p>
        </w:tc>
        <w:tc>
          <w:tcPr>
            <w:tcW w:w="677" w:type="pct"/>
            <w:vAlign w:val="center"/>
          </w:tcPr>
          <w:p w14:paraId="1AE67EC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1799BFCE" w14:textId="61BEDDE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44.60</w:t>
            </w:r>
            <w:r w:rsidR="00BB6B91">
              <w:rPr>
                <w:rFonts w:cs="Times New Roman"/>
                <w:color w:val="000000"/>
                <w:sz w:val="21"/>
                <w:szCs w:val="21"/>
              </w:rPr>
              <w:t>9</w:t>
            </w:r>
          </w:p>
        </w:tc>
        <w:tc>
          <w:tcPr>
            <w:tcW w:w="677" w:type="pct"/>
            <w:vAlign w:val="center"/>
          </w:tcPr>
          <w:p w14:paraId="006007D3" w14:textId="4CD50E96"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7.59</w:t>
            </w:r>
            <w:r w:rsidR="00BB6B91">
              <w:rPr>
                <w:rFonts w:cs="Times New Roman"/>
                <w:color w:val="000000"/>
                <w:sz w:val="21"/>
                <w:szCs w:val="21"/>
              </w:rPr>
              <w:t>2</w:t>
            </w:r>
          </w:p>
        </w:tc>
        <w:tc>
          <w:tcPr>
            <w:tcW w:w="725" w:type="pct"/>
            <w:vAlign w:val="center"/>
          </w:tcPr>
          <w:p w14:paraId="7F18CFCA" w14:textId="09AC45A4"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21.306</w:t>
            </w:r>
          </w:p>
        </w:tc>
        <w:tc>
          <w:tcPr>
            <w:tcW w:w="725" w:type="pct"/>
            <w:vAlign w:val="center"/>
          </w:tcPr>
          <w:p w14:paraId="75E863AE" w14:textId="66A14CB6"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54.1</w:t>
            </w:r>
            <w:r w:rsidR="00BB6B91">
              <w:rPr>
                <w:rFonts w:cs="Times New Roman"/>
                <w:color w:val="000000"/>
                <w:sz w:val="21"/>
                <w:szCs w:val="21"/>
              </w:rPr>
              <w:t>40</w:t>
            </w:r>
          </w:p>
        </w:tc>
      </w:tr>
      <w:tr w:rsidR="006C22EB" w:rsidRPr="006C53EB" w14:paraId="53216D89" w14:textId="77777777" w:rsidTr="00CF32EB">
        <w:trPr>
          <w:jc w:val="center"/>
        </w:trPr>
        <w:tc>
          <w:tcPr>
            <w:tcW w:w="1471" w:type="pct"/>
            <w:vAlign w:val="center"/>
          </w:tcPr>
          <w:p w14:paraId="43B67866" w14:textId="35968E9E" w:rsidR="006C22EB" w:rsidRPr="00CF32EB" w:rsidRDefault="006C22EB" w:rsidP="00CF32EB">
            <w:pPr>
              <w:ind w:left="0" w:firstLine="0"/>
              <w:rPr>
                <w:rFonts w:cs="Times New Roman"/>
                <w:i/>
                <w:sz w:val="21"/>
                <w:szCs w:val="21"/>
              </w:rPr>
            </w:pPr>
            <m:oMathPara>
              <m:oMathParaPr>
                <m:jc m:val="left"/>
              </m:oMathParaPr>
              <m:oMath>
                <m:r>
                  <w:rPr>
                    <w:rFonts w:ascii="Cambria Math" w:hAnsi="Cambria Math" w:cs="Times New Roman"/>
                    <w:sz w:val="21"/>
                    <w:szCs w:val="21"/>
                  </w:rPr>
                  <m:t>Deposit</m:t>
                </m:r>
                <m:r>
                  <w:rPr>
                    <w:rFonts w:ascii="Cambria Math" w:hAnsi="Cambria Math" w:cs="Times New Roman"/>
                    <w:sz w:val="21"/>
                    <w:szCs w:val="21"/>
                  </w:rPr>
                  <m:t>(%</m:t>
                </m:r>
                <m:r>
                  <w:rPr>
                    <w:rFonts w:ascii="Cambria Math" w:hAnsi="Cambria Math" w:cs="Times New Roman"/>
                    <w:sz w:val="21"/>
                    <w:szCs w:val="21"/>
                  </w:rPr>
                  <m:t>)</m:t>
                </m:r>
              </m:oMath>
            </m:oMathPara>
          </w:p>
        </w:tc>
        <w:tc>
          <w:tcPr>
            <w:tcW w:w="677" w:type="pct"/>
            <w:vAlign w:val="center"/>
          </w:tcPr>
          <w:p w14:paraId="4A35A8E9"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079DD3E8" w14:textId="7200E47E"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6</w:t>
            </w:r>
          </w:p>
        </w:tc>
        <w:tc>
          <w:tcPr>
            <w:tcW w:w="677" w:type="pct"/>
            <w:vAlign w:val="center"/>
          </w:tcPr>
          <w:p w14:paraId="4CD715EA" w14:textId="2A0ABCAC"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0.22</w:t>
            </w:r>
            <w:r w:rsidR="00BB6B91">
              <w:rPr>
                <w:rFonts w:cs="Times New Roman"/>
                <w:color w:val="000000"/>
                <w:sz w:val="21"/>
                <w:szCs w:val="21"/>
              </w:rPr>
              <w:t>1</w:t>
            </w:r>
          </w:p>
        </w:tc>
        <w:tc>
          <w:tcPr>
            <w:tcW w:w="725" w:type="pct"/>
            <w:vAlign w:val="center"/>
          </w:tcPr>
          <w:p w14:paraId="72709968" w14:textId="30F8558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1.620</w:t>
            </w:r>
          </w:p>
        </w:tc>
        <w:tc>
          <w:tcPr>
            <w:tcW w:w="725" w:type="pct"/>
            <w:vAlign w:val="center"/>
          </w:tcPr>
          <w:p w14:paraId="64BA1E18" w14:textId="5508C2B3"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9.180</w:t>
            </w:r>
          </w:p>
        </w:tc>
      </w:tr>
      <w:tr w:rsidR="006C22EB" w:rsidRPr="006C53EB" w14:paraId="3DA5B49B" w14:textId="77777777" w:rsidTr="00CF32EB">
        <w:trPr>
          <w:jc w:val="center"/>
        </w:trPr>
        <w:tc>
          <w:tcPr>
            <w:tcW w:w="1471" w:type="pct"/>
            <w:vAlign w:val="center"/>
          </w:tcPr>
          <w:p w14:paraId="44741369" w14:textId="35A8C678" w:rsidR="006C22EB" w:rsidRPr="00CF32EB" w:rsidRDefault="006C22EB" w:rsidP="00CF32EB">
            <w:pPr>
              <w:ind w:left="0" w:firstLine="0"/>
              <w:rPr>
                <w:rFonts w:cs="Times New Roman"/>
                <w:i/>
                <w:sz w:val="21"/>
                <w:szCs w:val="21"/>
              </w:rPr>
            </w:pPr>
            <m:oMathPara>
              <m:oMathParaPr>
                <m:jc m:val="left"/>
              </m:oMathParaPr>
              <m:oMath>
                <m:r>
                  <w:rPr>
                    <w:rFonts w:ascii="Cambria Math" w:hAnsi="Cambria Math" w:cs="Times New Roman"/>
                    <w:sz w:val="21"/>
                    <w:szCs w:val="21"/>
                  </w:rPr>
                  <m:t>Loan</m:t>
                </m:r>
                <m:r>
                  <w:rPr>
                    <w:rFonts w:ascii="Cambria Math" w:hAnsi="Cambria Math" w:cs="Times New Roman"/>
                    <w:sz w:val="21"/>
                    <w:szCs w:val="21"/>
                  </w:rPr>
                  <m:t>(%</m:t>
                </m:r>
                <m:r>
                  <w:rPr>
                    <w:rFonts w:ascii="Cambria Math" w:hAnsi="Cambria Math" w:cs="Times New Roman"/>
                    <w:sz w:val="21"/>
                    <w:szCs w:val="21"/>
                  </w:rPr>
                  <m:t>)</m:t>
                </m:r>
              </m:oMath>
            </m:oMathPara>
          </w:p>
        </w:tc>
        <w:tc>
          <w:tcPr>
            <w:tcW w:w="677" w:type="pct"/>
            <w:vAlign w:val="center"/>
          </w:tcPr>
          <w:p w14:paraId="3419798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058672B" w14:textId="274A9B3A"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3.826</w:t>
            </w:r>
          </w:p>
        </w:tc>
        <w:tc>
          <w:tcPr>
            <w:tcW w:w="677" w:type="pct"/>
            <w:vAlign w:val="center"/>
          </w:tcPr>
          <w:p w14:paraId="6A7AB3C3" w14:textId="3333C661"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0.24</w:t>
            </w:r>
            <w:r w:rsidR="00BB6B91">
              <w:rPr>
                <w:rFonts w:cs="Times New Roman"/>
                <w:color w:val="000000"/>
                <w:sz w:val="21"/>
                <w:szCs w:val="21"/>
              </w:rPr>
              <w:t>8</w:t>
            </w:r>
          </w:p>
        </w:tc>
        <w:tc>
          <w:tcPr>
            <w:tcW w:w="725" w:type="pct"/>
            <w:vAlign w:val="center"/>
          </w:tcPr>
          <w:p w14:paraId="004F2333" w14:textId="41F52728"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3.240</w:t>
            </w:r>
          </w:p>
        </w:tc>
        <w:tc>
          <w:tcPr>
            <w:tcW w:w="725" w:type="pct"/>
            <w:vAlign w:val="center"/>
          </w:tcPr>
          <w:p w14:paraId="77060975" w14:textId="4C222C09"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11.026</w:t>
            </w:r>
          </w:p>
        </w:tc>
      </w:tr>
    </w:tbl>
    <w:p w14:paraId="1A944860" w14:textId="72DC974A" w:rsidR="006C53EB" w:rsidRPr="006C22EB" w:rsidRDefault="006C22EB" w:rsidP="006C22EB">
      <w:pPr>
        <w:wordWrap w:val="0"/>
        <w:spacing w:beforeLines="50" w:before="156"/>
        <w:ind w:firstLine="0"/>
        <w:rPr>
          <w:rFonts w:cstheme="majorBidi"/>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pPr>
      <w:r>
        <w:rPr>
          <w:rFonts w:hint="eastAsia"/>
        </w:rPr>
        <w:t>四、实证结果分析</w:t>
      </w:r>
    </w:p>
    <w:p w14:paraId="446FE947" w14:textId="4A669D2C" w:rsidR="00141868" w:rsidRDefault="00141868" w:rsidP="00DB09AF">
      <w:pPr>
        <w:pStyle w:val="2"/>
        <w:wordWrap w:val="0"/>
      </w:pPr>
      <w:r>
        <w:rPr>
          <w:rFonts w:hint="eastAsia"/>
        </w:rPr>
        <w:t>（</w:t>
      </w:r>
      <w:r w:rsidR="00552D15">
        <w:rPr>
          <w:rFonts w:hint="eastAsia"/>
        </w:rPr>
        <w:t>一</w:t>
      </w:r>
      <w:r>
        <w:rPr>
          <w:rFonts w:hint="eastAsia"/>
        </w:rPr>
        <w:t>）基准回归</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126"/>
        <w:gridCol w:w="1091"/>
        <w:gridCol w:w="1145"/>
        <w:gridCol w:w="1091"/>
        <w:gridCol w:w="1091"/>
        <w:gridCol w:w="1125"/>
      </w:tblGrid>
      <w:tr w:rsidR="00FA387D" w:rsidRPr="00596526" w14:paraId="7F1498DD" w14:textId="79960995" w:rsidTr="00CF32EB">
        <w:trPr>
          <w:trHeight w:val="654"/>
          <w:jc w:val="center"/>
        </w:trPr>
        <w:tc>
          <w:tcPr>
            <w:tcW w:w="985" w:type="pct"/>
            <w:tcBorders>
              <w:top w:val="single" w:sz="12" w:space="0" w:color="auto"/>
              <w:bottom w:val="single" w:sz="6" w:space="0" w:color="auto"/>
            </w:tcBorders>
            <w:vAlign w:val="center"/>
          </w:tcPr>
          <w:p w14:paraId="2434BA0D" w14:textId="77777777" w:rsidR="00596526" w:rsidRPr="00596526" w:rsidRDefault="00596526" w:rsidP="00CF32EB">
            <w:pPr>
              <w:ind w:left="0" w:firstLine="0"/>
              <w:rPr>
                <w:rFonts w:cs="Times New Roman"/>
                <w:sz w:val="21"/>
                <w:szCs w:val="21"/>
              </w:rPr>
            </w:pPr>
          </w:p>
        </w:tc>
        <w:tc>
          <w:tcPr>
            <w:tcW w:w="678" w:type="pct"/>
            <w:tcBorders>
              <w:top w:val="single" w:sz="12" w:space="0" w:color="auto"/>
              <w:bottom w:val="single" w:sz="6" w:space="0" w:color="auto"/>
            </w:tcBorders>
            <w:vAlign w:val="center"/>
          </w:tcPr>
          <w:p w14:paraId="43E795FC"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1</w:t>
            </w:r>
            <w:r w:rsidRPr="00596526">
              <w:rPr>
                <w:rFonts w:cs="Times New Roman"/>
                <w:sz w:val="21"/>
                <w:szCs w:val="21"/>
              </w:rPr>
              <w:t>）</w:t>
            </w:r>
          </w:p>
          <w:p w14:paraId="15D23C8C" w14:textId="1AC8F217" w:rsidR="00596526" w:rsidRPr="00596526" w:rsidRDefault="00596526" w:rsidP="00D72BF0">
            <w:pPr>
              <w:wordWrap w:val="0"/>
              <w:ind w:left="0" w:firstLine="0"/>
              <w:jc w:val="center"/>
              <w:rPr>
                <w:rFonts w:cs="Times New Roman"/>
                <w:sz w:val="21"/>
                <w:szCs w:val="21"/>
              </w:rPr>
            </w:pPr>
            <w:r>
              <w:rPr>
                <w:rFonts w:cs="Times New Roman" w:hint="eastAsia"/>
                <w:sz w:val="21"/>
                <w:szCs w:val="21"/>
              </w:rPr>
              <w:t>O</w:t>
            </w:r>
            <w:r>
              <w:rPr>
                <w:rFonts w:cs="Times New Roman"/>
                <w:sz w:val="21"/>
                <w:szCs w:val="21"/>
              </w:rPr>
              <w:t>LS</w:t>
            </w:r>
          </w:p>
        </w:tc>
        <w:tc>
          <w:tcPr>
            <w:tcW w:w="657" w:type="pct"/>
            <w:tcBorders>
              <w:top w:val="single" w:sz="12" w:space="0" w:color="auto"/>
              <w:bottom w:val="single" w:sz="6" w:space="0" w:color="auto"/>
            </w:tcBorders>
            <w:vAlign w:val="center"/>
          </w:tcPr>
          <w:p w14:paraId="75D3E361"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2</w:t>
            </w:r>
            <w:r w:rsidRPr="00596526">
              <w:rPr>
                <w:rFonts w:cs="Times New Roman"/>
                <w:sz w:val="21"/>
                <w:szCs w:val="21"/>
              </w:rPr>
              <w:t>）</w:t>
            </w:r>
          </w:p>
          <w:p w14:paraId="3D6986B3" w14:textId="481A5190" w:rsidR="00596526" w:rsidRPr="00596526" w:rsidRDefault="00596526" w:rsidP="00D72BF0">
            <w:pPr>
              <w:wordWrap w:val="0"/>
              <w:ind w:left="0" w:firstLine="0"/>
              <w:jc w:val="center"/>
              <w:rPr>
                <w:rFonts w:cs="Times New Roman"/>
                <w:sz w:val="21"/>
                <w:szCs w:val="21"/>
              </w:rPr>
            </w:pPr>
            <w:r w:rsidRPr="00596526">
              <w:rPr>
                <w:rFonts w:cs="Times New Roman"/>
                <w:sz w:val="21"/>
                <w:szCs w:val="21"/>
              </w:rPr>
              <w:t>Tobit</w:t>
            </w:r>
          </w:p>
        </w:tc>
        <w:tc>
          <w:tcPr>
            <w:tcW w:w="689" w:type="pct"/>
            <w:tcBorders>
              <w:top w:val="single" w:sz="12" w:space="0" w:color="auto"/>
              <w:bottom w:val="single" w:sz="6" w:space="0" w:color="auto"/>
            </w:tcBorders>
            <w:vAlign w:val="center"/>
          </w:tcPr>
          <w:p w14:paraId="7038C5B6"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3</w:t>
            </w:r>
            <w:r w:rsidRPr="00596526">
              <w:rPr>
                <w:rFonts w:cs="Times New Roman"/>
                <w:sz w:val="21"/>
                <w:szCs w:val="21"/>
              </w:rPr>
              <w:t>）</w:t>
            </w:r>
          </w:p>
          <w:p w14:paraId="14615194" w14:textId="3E7EDB9F" w:rsidR="00596526" w:rsidRPr="00596526" w:rsidRDefault="00596526" w:rsidP="00D72BF0">
            <w:pPr>
              <w:wordWrap w:val="0"/>
              <w:ind w:left="0" w:firstLine="0"/>
              <w:jc w:val="center"/>
              <w:rPr>
                <w:rFonts w:cs="Times New Roman"/>
                <w:sz w:val="21"/>
                <w:szCs w:val="21"/>
              </w:rPr>
            </w:pPr>
            <m:oMathPara>
              <m:oMath>
                <m:r>
                  <w:rPr>
                    <w:rFonts w:ascii="Cambria Math" w:hAnsi="Cambria Math" w:cs="Times New Roman"/>
                    <w:sz w:val="21"/>
                    <w:szCs w:val="21"/>
                  </w:rPr>
                  <m:t>Coverage</m:t>
                </m:r>
              </m:oMath>
            </m:oMathPara>
          </w:p>
        </w:tc>
        <w:tc>
          <w:tcPr>
            <w:tcW w:w="657" w:type="pct"/>
            <w:tcBorders>
              <w:top w:val="single" w:sz="12" w:space="0" w:color="auto"/>
              <w:bottom w:val="single" w:sz="6" w:space="0" w:color="auto"/>
            </w:tcBorders>
            <w:vAlign w:val="center"/>
          </w:tcPr>
          <w:p w14:paraId="3913CF0E"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4</w:t>
            </w:r>
            <w:r w:rsidRPr="00596526">
              <w:rPr>
                <w:rFonts w:cs="Times New Roman"/>
                <w:sz w:val="21"/>
                <w:szCs w:val="21"/>
              </w:rPr>
              <w:t>）</w:t>
            </w:r>
          </w:p>
          <w:p w14:paraId="7483585B" w14:textId="505A76E9" w:rsidR="00596526" w:rsidRPr="00596526" w:rsidRDefault="00596526" w:rsidP="00D72BF0">
            <w:pPr>
              <w:wordWrap w:val="0"/>
              <w:ind w:left="0" w:firstLine="0"/>
              <w:jc w:val="center"/>
              <w:rPr>
                <w:rFonts w:cs="Times New Roman"/>
                <w:sz w:val="21"/>
                <w:szCs w:val="21"/>
              </w:rPr>
            </w:pPr>
            <m:oMathPara>
              <m:oMath>
                <m:r>
                  <w:rPr>
                    <w:rFonts w:ascii="Cambria Math" w:hAnsi="Cambria Math" w:cs="Times New Roman"/>
                    <w:sz w:val="21"/>
                    <w:szCs w:val="21"/>
                  </w:rPr>
                  <m:t>Depth</m:t>
                </m:r>
              </m:oMath>
            </m:oMathPara>
          </w:p>
        </w:tc>
        <w:tc>
          <w:tcPr>
            <w:tcW w:w="657" w:type="pct"/>
            <w:tcBorders>
              <w:top w:val="single" w:sz="12" w:space="0" w:color="auto"/>
              <w:bottom w:val="single" w:sz="6" w:space="0" w:color="auto"/>
            </w:tcBorders>
            <w:vAlign w:val="center"/>
          </w:tcPr>
          <w:p w14:paraId="74BA0FE9"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5</w:t>
            </w:r>
            <w:r w:rsidRPr="00596526">
              <w:rPr>
                <w:rFonts w:cs="Times New Roman"/>
                <w:sz w:val="21"/>
                <w:szCs w:val="21"/>
              </w:rPr>
              <w:t>）</w:t>
            </w:r>
          </w:p>
          <w:p w14:paraId="6DE180BC" w14:textId="04D98CE9" w:rsidR="00596526" w:rsidRPr="00596526" w:rsidRDefault="00596526" w:rsidP="00D72BF0">
            <w:pPr>
              <w:wordWrap w:val="0"/>
              <w:ind w:left="0" w:firstLine="0"/>
              <w:jc w:val="center"/>
              <w:rPr>
                <w:rFonts w:cs="Times New Roman"/>
                <w:sz w:val="21"/>
                <w:szCs w:val="21"/>
              </w:rPr>
            </w:pPr>
            <m:oMathPara>
              <m:oMath>
                <m:r>
                  <w:rPr>
                    <w:rFonts w:ascii="Cambria Math" w:hAnsi="Cambria Math" w:cs="Times New Roman"/>
                    <w:sz w:val="21"/>
                    <w:szCs w:val="21"/>
                  </w:rPr>
                  <m:t>Credit</m:t>
                </m:r>
              </m:oMath>
            </m:oMathPara>
          </w:p>
        </w:tc>
        <w:tc>
          <w:tcPr>
            <w:tcW w:w="678" w:type="pct"/>
            <w:tcBorders>
              <w:top w:val="single" w:sz="12" w:space="0" w:color="auto"/>
              <w:bottom w:val="single" w:sz="6" w:space="0" w:color="auto"/>
            </w:tcBorders>
          </w:tcPr>
          <w:p w14:paraId="0BFA9032" w14:textId="43162E6E"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6</w:t>
            </w:r>
            <w:r w:rsidRPr="00596526">
              <w:rPr>
                <w:rFonts w:cs="Times New Roman"/>
                <w:sz w:val="21"/>
                <w:szCs w:val="21"/>
              </w:rPr>
              <w:t>）</w:t>
            </w:r>
            <w:r w:rsidRPr="00596526">
              <w:rPr>
                <w:rFonts w:cs="Times New Roman"/>
                <w:sz w:val="21"/>
                <w:szCs w:val="21"/>
              </w:rPr>
              <w:br/>
            </w:r>
            <m:oMathPara>
              <m:oMath>
                <m:r>
                  <w:rPr>
                    <w:rFonts w:ascii="Cambria Math" w:hAnsi="Cambria Math" w:hint="eastAsia"/>
                    <w:sz w:val="22"/>
                    <w:szCs w:val="21"/>
                  </w:rPr>
                  <m:t>Demand</m:t>
                </m:r>
              </m:oMath>
            </m:oMathPara>
          </w:p>
        </w:tc>
      </w:tr>
      <w:tr w:rsidR="00FA387D" w:rsidRPr="00596526" w14:paraId="1302DAD5" w14:textId="267A8A55" w:rsidTr="00CF32EB">
        <w:trPr>
          <w:jc w:val="center"/>
        </w:trPr>
        <w:tc>
          <w:tcPr>
            <w:tcW w:w="985" w:type="pct"/>
            <w:tcBorders>
              <w:top w:val="single" w:sz="6" w:space="0" w:color="auto"/>
            </w:tcBorders>
            <w:vAlign w:val="center"/>
          </w:tcPr>
          <w:p w14:paraId="3BE90FE8" w14:textId="77777777"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8" w:type="pct"/>
            <w:tcBorders>
              <w:top w:val="single" w:sz="6" w:space="0" w:color="auto"/>
            </w:tcBorders>
            <w:vAlign w:val="center"/>
          </w:tcPr>
          <w:p w14:paraId="7713FEC3" w14:textId="14B925E0" w:rsidR="008A255D" w:rsidRPr="00596526" w:rsidRDefault="008A255D" w:rsidP="008A255D">
            <w:pPr>
              <w:wordWrap w:val="0"/>
              <w:ind w:left="0" w:firstLine="0"/>
              <w:jc w:val="center"/>
              <w:rPr>
                <w:rFonts w:cs="Times New Roman"/>
                <w:sz w:val="21"/>
                <w:szCs w:val="21"/>
              </w:rPr>
            </w:pPr>
            <w:r w:rsidRPr="008A255D">
              <w:rPr>
                <w:rFonts w:cs="Times New Roman"/>
                <w:sz w:val="21"/>
                <w:szCs w:val="21"/>
              </w:rPr>
              <w:t>-0.580</w:t>
            </w:r>
            <w:r>
              <w:rPr>
                <w:rFonts w:cs="Times New Roman"/>
                <w:sz w:val="21"/>
                <w:szCs w:val="21"/>
              </w:rPr>
              <w:t>***</w:t>
            </w:r>
            <w:r>
              <w:rPr>
                <w:rFonts w:cs="Times New Roman"/>
                <w:sz w:val="21"/>
                <w:szCs w:val="21"/>
              </w:rPr>
              <w:br/>
              <w:t>(</w:t>
            </w:r>
            <w:r w:rsidRPr="008A255D">
              <w:rPr>
                <w:rFonts w:cs="Times New Roman"/>
                <w:sz w:val="21"/>
                <w:szCs w:val="21"/>
              </w:rPr>
              <w:t>-7.60</w:t>
            </w:r>
            <w:r>
              <w:rPr>
                <w:rFonts w:cs="Times New Roman"/>
                <w:sz w:val="21"/>
                <w:szCs w:val="21"/>
              </w:rPr>
              <w:t>)</w:t>
            </w:r>
          </w:p>
        </w:tc>
        <w:tc>
          <w:tcPr>
            <w:tcW w:w="657" w:type="pct"/>
            <w:tcBorders>
              <w:top w:val="single" w:sz="6" w:space="0" w:color="auto"/>
            </w:tcBorders>
            <w:vAlign w:val="center"/>
          </w:tcPr>
          <w:p w14:paraId="5521639E" w14:textId="178277BB"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Pr>
                <w:rFonts w:cs="Times New Roman"/>
                <w:sz w:val="21"/>
                <w:szCs w:val="21"/>
              </w:rPr>
              <w:t>4.276***</w:t>
            </w:r>
            <w:r>
              <w:rPr>
                <w:rFonts w:cs="Times New Roman"/>
                <w:sz w:val="21"/>
                <w:szCs w:val="21"/>
              </w:rPr>
              <w:br/>
              <w:t>(-8.84)</w:t>
            </w:r>
          </w:p>
        </w:tc>
        <w:tc>
          <w:tcPr>
            <w:tcW w:w="689" w:type="pct"/>
            <w:tcBorders>
              <w:top w:val="single" w:sz="6" w:space="0" w:color="auto"/>
            </w:tcBorders>
            <w:vAlign w:val="center"/>
          </w:tcPr>
          <w:p w14:paraId="7CF78A13" w14:textId="7F75894A" w:rsidR="008A255D" w:rsidRPr="00596526" w:rsidRDefault="008A255D" w:rsidP="008A255D">
            <w:pPr>
              <w:wordWrap w:val="0"/>
              <w:ind w:left="0" w:firstLine="0"/>
              <w:jc w:val="center"/>
              <w:rPr>
                <w:rFonts w:cs="Times New Roman"/>
                <w:sz w:val="21"/>
                <w:szCs w:val="21"/>
              </w:rPr>
            </w:pPr>
          </w:p>
        </w:tc>
        <w:tc>
          <w:tcPr>
            <w:tcW w:w="657" w:type="pct"/>
            <w:tcBorders>
              <w:top w:val="single" w:sz="6" w:space="0" w:color="auto"/>
            </w:tcBorders>
            <w:vAlign w:val="center"/>
          </w:tcPr>
          <w:p w14:paraId="3F78E766" w14:textId="33CAE0BD" w:rsidR="008A255D" w:rsidRPr="00596526" w:rsidRDefault="008A255D" w:rsidP="008A255D">
            <w:pPr>
              <w:wordWrap w:val="0"/>
              <w:ind w:left="0" w:firstLine="0"/>
              <w:jc w:val="center"/>
              <w:rPr>
                <w:rFonts w:cs="Times New Roman"/>
                <w:sz w:val="21"/>
                <w:szCs w:val="21"/>
              </w:rPr>
            </w:pPr>
          </w:p>
        </w:tc>
        <w:tc>
          <w:tcPr>
            <w:tcW w:w="657" w:type="pct"/>
            <w:tcBorders>
              <w:top w:val="single" w:sz="6" w:space="0" w:color="auto"/>
            </w:tcBorders>
            <w:vAlign w:val="center"/>
          </w:tcPr>
          <w:p w14:paraId="1C520E7F" w14:textId="317CF504" w:rsidR="008A255D" w:rsidRPr="00596526" w:rsidRDefault="008A255D" w:rsidP="008A255D">
            <w:pPr>
              <w:wordWrap w:val="0"/>
              <w:ind w:left="0" w:firstLine="0"/>
              <w:jc w:val="center"/>
              <w:rPr>
                <w:rFonts w:cs="Times New Roman"/>
                <w:sz w:val="21"/>
                <w:szCs w:val="21"/>
              </w:rPr>
            </w:pPr>
          </w:p>
        </w:tc>
        <w:tc>
          <w:tcPr>
            <w:tcW w:w="678" w:type="pct"/>
            <w:tcBorders>
              <w:top w:val="single" w:sz="6" w:space="0" w:color="auto"/>
            </w:tcBorders>
            <w:vAlign w:val="center"/>
          </w:tcPr>
          <w:p w14:paraId="4619B340" w14:textId="02650030"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sidR="00FA387D">
              <w:rPr>
                <w:rFonts w:cs="Times New Roman"/>
                <w:sz w:val="21"/>
                <w:szCs w:val="21"/>
              </w:rPr>
              <w:t>6.909</w:t>
            </w:r>
            <w:r>
              <w:rPr>
                <w:rFonts w:cs="Times New Roman"/>
                <w:sz w:val="21"/>
                <w:szCs w:val="21"/>
              </w:rPr>
              <w:t>***</w:t>
            </w:r>
            <w:r>
              <w:rPr>
                <w:rFonts w:cs="Times New Roman"/>
                <w:sz w:val="21"/>
                <w:szCs w:val="21"/>
              </w:rPr>
              <w:br/>
              <w:t>(-</w:t>
            </w:r>
            <w:r w:rsidR="00FA387D">
              <w:rPr>
                <w:rFonts w:cs="Times New Roman"/>
                <w:sz w:val="21"/>
                <w:szCs w:val="21"/>
              </w:rPr>
              <w:t>4</w:t>
            </w:r>
            <w:r>
              <w:rPr>
                <w:rFonts w:cs="Times New Roman"/>
                <w:sz w:val="21"/>
                <w:szCs w:val="21"/>
              </w:rPr>
              <w:t>.8</w:t>
            </w:r>
            <w:r w:rsidR="00FA387D">
              <w:rPr>
                <w:rFonts w:cs="Times New Roman"/>
                <w:sz w:val="21"/>
                <w:szCs w:val="21"/>
              </w:rPr>
              <w:t>2</w:t>
            </w:r>
            <w:r>
              <w:rPr>
                <w:rFonts w:cs="Times New Roman"/>
                <w:sz w:val="21"/>
                <w:szCs w:val="21"/>
              </w:rPr>
              <w:t>)</w:t>
            </w:r>
          </w:p>
        </w:tc>
      </w:tr>
      <w:tr w:rsidR="00FA387D" w:rsidRPr="00596526" w14:paraId="0142053D" w14:textId="77777777" w:rsidTr="00CF32EB">
        <w:trPr>
          <w:jc w:val="center"/>
        </w:trPr>
        <w:tc>
          <w:tcPr>
            <w:tcW w:w="985" w:type="pct"/>
            <w:vAlign w:val="center"/>
          </w:tcPr>
          <w:p w14:paraId="20C9FD01" w14:textId="428208C0"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Coverage</m:t>
                    </m:r>
                  </m:e>
                </m:d>
              </m:oMath>
            </m:oMathPara>
          </w:p>
        </w:tc>
        <w:tc>
          <w:tcPr>
            <w:tcW w:w="678" w:type="pct"/>
            <w:vAlign w:val="center"/>
          </w:tcPr>
          <w:p w14:paraId="7FFBE54D" w14:textId="68CED98F" w:rsidR="008A255D" w:rsidRPr="00596526" w:rsidRDefault="008A255D" w:rsidP="008A255D">
            <w:pPr>
              <w:wordWrap w:val="0"/>
              <w:ind w:left="0" w:firstLine="0"/>
              <w:jc w:val="center"/>
              <w:rPr>
                <w:rFonts w:cs="Times New Roman"/>
                <w:sz w:val="21"/>
                <w:szCs w:val="21"/>
              </w:rPr>
            </w:pPr>
          </w:p>
        </w:tc>
        <w:tc>
          <w:tcPr>
            <w:tcW w:w="657" w:type="pct"/>
            <w:vAlign w:val="center"/>
          </w:tcPr>
          <w:p w14:paraId="7D98C849" w14:textId="10F6AC86" w:rsidR="008A255D" w:rsidRPr="00596526" w:rsidRDefault="008A255D" w:rsidP="008A255D">
            <w:pPr>
              <w:wordWrap w:val="0"/>
              <w:ind w:left="0" w:firstLine="0"/>
              <w:jc w:val="center"/>
              <w:rPr>
                <w:rFonts w:cs="Times New Roman"/>
                <w:sz w:val="21"/>
                <w:szCs w:val="21"/>
              </w:rPr>
            </w:pPr>
          </w:p>
        </w:tc>
        <w:tc>
          <w:tcPr>
            <w:tcW w:w="689" w:type="pct"/>
            <w:vAlign w:val="center"/>
          </w:tcPr>
          <w:p w14:paraId="69488889" w14:textId="66CF1770"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Pr>
                <w:rFonts w:cs="Times New Roman"/>
                <w:sz w:val="21"/>
                <w:szCs w:val="21"/>
              </w:rPr>
              <w:t>0.503</w:t>
            </w:r>
            <w:r>
              <w:rPr>
                <w:rFonts w:cs="Times New Roman"/>
                <w:sz w:val="21"/>
                <w:szCs w:val="21"/>
              </w:rPr>
              <w:t>***</w:t>
            </w:r>
            <w:r>
              <w:rPr>
                <w:rFonts w:cs="Times New Roman"/>
                <w:sz w:val="21"/>
                <w:szCs w:val="21"/>
              </w:rPr>
              <w:br/>
              <w:t>(-</w:t>
            </w:r>
            <w:r>
              <w:rPr>
                <w:rFonts w:cs="Times New Roman"/>
                <w:sz w:val="21"/>
                <w:szCs w:val="21"/>
              </w:rPr>
              <w:t>7</w:t>
            </w:r>
            <w:r>
              <w:rPr>
                <w:rFonts w:cs="Times New Roman"/>
                <w:sz w:val="21"/>
                <w:szCs w:val="21"/>
              </w:rPr>
              <w:t>.</w:t>
            </w:r>
            <w:r>
              <w:rPr>
                <w:rFonts w:cs="Times New Roman"/>
                <w:sz w:val="21"/>
                <w:szCs w:val="21"/>
              </w:rPr>
              <w:t>93</w:t>
            </w:r>
            <w:r>
              <w:rPr>
                <w:rFonts w:cs="Times New Roman"/>
                <w:sz w:val="21"/>
                <w:szCs w:val="21"/>
              </w:rPr>
              <w:t>)</w:t>
            </w:r>
          </w:p>
        </w:tc>
        <w:tc>
          <w:tcPr>
            <w:tcW w:w="657" w:type="pct"/>
            <w:vAlign w:val="center"/>
          </w:tcPr>
          <w:p w14:paraId="1EAADEE4" w14:textId="5B20DE55" w:rsidR="008A255D" w:rsidRPr="00596526" w:rsidRDefault="008A255D" w:rsidP="008A255D">
            <w:pPr>
              <w:wordWrap w:val="0"/>
              <w:ind w:left="0" w:firstLine="0"/>
              <w:jc w:val="center"/>
              <w:rPr>
                <w:rFonts w:cs="Times New Roman"/>
                <w:sz w:val="21"/>
                <w:szCs w:val="21"/>
              </w:rPr>
            </w:pPr>
          </w:p>
        </w:tc>
        <w:tc>
          <w:tcPr>
            <w:tcW w:w="657" w:type="pct"/>
            <w:vAlign w:val="center"/>
          </w:tcPr>
          <w:p w14:paraId="1C35929E" w14:textId="50E66351" w:rsidR="008A255D" w:rsidRPr="00596526" w:rsidRDefault="008A255D" w:rsidP="008A255D">
            <w:pPr>
              <w:wordWrap w:val="0"/>
              <w:ind w:left="0" w:firstLine="0"/>
              <w:jc w:val="center"/>
              <w:rPr>
                <w:rFonts w:cs="Times New Roman"/>
                <w:sz w:val="21"/>
                <w:szCs w:val="21"/>
              </w:rPr>
            </w:pPr>
          </w:p>
        </w:tc>
        <w:tc>
          <w:tcPr>
            <w:tcW w:w="678" w:type="pct"/>
            <w:vAlign w:val="center"/>
          </w:tcPr>
          <w:p w14:paraId="4E467D4E" w14:textId="6E28CE57" w:rsidR="008A255D" w:rsidRPr="00596526" w:rsidRDefault="008A255D" w:rsidP="008A255D">
            <w:pPr>
              <w:wordWrap w:val="0"/>
              <w:ind w:left="0" w:firstLine="0"/>
              <w:jc w:val="center"/>
              <w:rPr>
                <w:rFonts w:cs="Times New Roman"/>
                <w:sz w:val="21"/>
                <w:szCs w:val="21"/>
              </w:rPr>
            </w:pPr>
          </w:p>
        </w:tc>
      </w:tr>
      <w:tr w:rsidR="00FA387D" w:rsidRPr="00596526" w14:paraId="0348DA7E" w14:textId="77777777" w:rsidTr="00CF32EB">
        <w:trPr>
          <w:jc w:val="center"/>
        </w:trPr>
        <w:tc>
          <w:tcPr>
            <w:tcW w:w="985" w:type="pct"/>
            <w:vAlign w:val="center"/>
          </w:tcPr>
          <w:p w14:paraId="3D4572EA" w14:textId="2E36CA70"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Depth</m:t>
                    </m:r>
                  </m:e>
                </m:d>
              </m:oMath>
            </m:oMathPara>
          </w:p>
        </w:tc>
        <w:tc>
          <w:tcPr>
            <w:tcW w:w="678" w:type="pct"/>
            <w:vAlign w:val="center"/>
          </w:tcPr>
          <w:p w14:paraId="2C56517A" w14:textId="78163CE7" w:rsidR="008A255D" w:rsidRPr="00596526" w:rsidRDefault="008A255D" w:rsidP="008A255D">
            <w:pPr>
              <w:wordWrap w:val="0"/>
              <w:ind w:left="0" w:firstLine="0"/>
              <w:jc w:val="center"/>
              <w:rPr>
                <w:rFonts w:cs="Times New Roman"/>
                <w:sz w:val="21"/>
                <w:szCs w:val="21"/>
              </w:rPr>
            </w:pPr>
          </w:p>
        </w:tc>
        <w:tc>
          <w:tcPr>
            <w:tcW w:w="657" w:type="pct"/>
            <w:vAlign w:val="center"/>
          </w:tcPr>
          <w:p w14:paraId="06808054" w14:textId="33DA9092" w:rsidR="008A255D" w:rsidRPr="00596526" w:rsidRDefault="008A255D" w:rsidP="008A255D">
            <w:pPr>
              <w:wordWrap w:val="0"/>
              <w:ind w:left="0" w:firstLine="0"/>
              <w:rPr>
                <w:rFonts w:cs="Times New Roman" w:hint="eastAsia"/>
                <w:sz w:val="21"/>
                <w:szCs w:val="21"/>
              </w:rPr>
            </w:pPr>
          </w:p>
        </w:tc>
        <w:tc>
          <w:tcPr>
            <w:tcW w:w="689" w:type="pct"/>
            <w:vAlign w:val="center"/>
          </w:tcPr>
          <w:p w14:paraId="0AC7C32D" w14:textId="269A63EF" w:rsidR="008A255D" w:rsidRPr="00596526" w:rsidRDefault="008A255D" w:rsidP="008A255D">
            <w:pPr>
              <w:wordWrap w:val="0"/>
              <w:ind w:left="0" w:firstLine="0"/>
              <w:jc w:val="center"/>
              <w:rPr>
                <w:rFonts w:cs="Times New Roman"/>
                <w:sz w:val="21"/>
                <w:szCs w:val="21"/>
              </w:rPr>
            </w:pPr>
          </w:p>
        </w:tc>
        <w:tc>
          <w:tcPr>
            <w:tcW w:w="657" w:type="pct"/>
            <w:vAlign w:val="center"/>
          </w:tcPr>
          <w:p w14:paraId="2C9752B7" w14:textId="22BAE7AC" w:rsidR="008A255D" w:rsidRPr="00596526" w:rsidRDefault="008A255D" w:rsidP="008A255D">
            <w:pPr>
              <w:ind w:left="0" w:firstLine="0"/>
              <w:jc w:val="center"/>
              <w:rPr>
                <w:rFonts w:cs="Times New Roman"/>
                <w:sz w:val="21"/>
                <w:szCs w:val="21"/>
              </w:rPr>
            </w:pPr>
            <w:r>
              <w:rPr>
                <w:rFonts w:cs="Times New Roman" w:hint="eastAsia"/>
                <w:sz w:val="21"/>
                <w:szCs w:val="21"/>
              </w:rPr>
              <w:t>-</w:t>
            </w:r>
            <w:r>
              <w:rPr>
                <w:rFonts w:cs="Times New Roman"/>
                <w:sz w:val="21"/>
                <w:szCs w:val="21"/>
              </w:rPr>
              <w:t>0.288</w:t>
            </w:r>
            <w:r>
              <w:rPr>
                <w:rFonts w:cs="Times New Roman"/>
                <w:sz w:val="21"/>
                <w:szCs w:val="21"/>
              </w:rPr>
              <w:t>***</w:t>
            </w:r>
            <w:r>
              <w:rPr>
                <w:rFonts w:cs="Times New Roman"/>
                <w:sz w:val="21"/>
                <w:szCs w:val="21"/>
              </w:rPr>
              <w:br/>
              <w:t>(-</w:t>
            </w:r>
            <w:r>
              <w:rPr>
                <w:rFonts w:cs="Times New Roman"/>
                <w:sz w:val="21"/>
                <w:szCs w:val="21"/>
              </w:rPr>
              <w:t>6.88</w:t>
            </w:r>
            <w:r>
              <w:rPr>
                <w:rFonts w:cs="Times New Roman"/>
                <w:sz w:val="21"/>
                <w:szCs w:val="21"/>
              </w:rPr>
              <w:t>)</w:t>
            </w:r>
          </w:p>
        </w:tc>
        <w:tc>
          <w:tcPr>
            <w:tcW w:w="657" w:type="pct"/>
            <w:vAlign w:val="center"/>
          </w:tcPr>
          <w:p w14:paraId="444D0741" w14:textId="6C6DF1E9" w:rsidR="008A255D" w:rsidRPr="00596526" w:rsidRDefault="008A255D" w:rsidP="008A255D">
            <w:pPr>
              <w:wordWrap w:val="0"/>
              <w:ind w:left="0" w:firstLine="0"/>
              <w:jc w:val="center"/>
              <w:rPr>
                <w:rFonts w:cs="Times New Roman"/>
                <w:sz w:val="21"/>
                <w:szCs w:val="21"/>
              </w:rPr>
            </w:pPr>
          </w:p>
        </w:tc>
        <w:tc>
          <w:tcPr>
            <w:tcW w:w="678" w:type="pct"/>
            <w:vAlign w:val="center"/>
          </w:tcPr>
          <w:p w14:paraId="5A1C1B1C" w14:textId="2E80C4FC" w:rsidR="008A255D" w:rsidRPr="00596526" w:rsidRDefault="008A255D" w:rsidP="008A255D">
            <w:pPr>
              <w:wordWrap w:val="0"/>
              <w:ind w:left="0" w:firstLine="0"/>
              <w:jc w:val="center"/>
              <w:rPr>
                <w:rFonts w:cs="Times New Roman"/>
                <w:sz w:val="21"/>
                <w:szCs w:val="21"/>
              </w:rPr>
            </w:pPr>
          </w:p>
        </w:tc>
      </w:tr>
      <w:tr w:rsidR="00FA387D" w:rsidRPr="00596526" w14:paraId="735BA4D0" w14:textId="77777777" w:rsidTr="00CF32EB">
        <w:trPr>
          <w:jc w:val="center"/>
        </w:trPr>
        <w:tc>
          <w:tcPr>
            <w:tcW w:w="985" w:type="pct"/>
            <w:vAlign w:val="center"/>
          </w:tcPr>
          <w:p w14:paraId="16334E18" w14:textId="62E25512"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Credit</m:t>
                    </m:r>
                  </m:e>
                </m:d>
              </m:oMath>
            </m:oMathPara>
          </w:p>
        </w:tc>
        <w:tc>
          <w:tcPr>
            <w:tcW w:w="678" w:type="pct"/>
            <w:vAlign w:val="center"/>
          </w:tcPr>
          <w:p w14:paraId="4947B47A" w14:textId="082B4F3A" w:rsidR="008A255D" w:rsidRPr="00596526" w:rsidRDefault="008A255D" w:rsidP="008A255D">
            <w:pPr>
              <w:wordWrap w:val="0"/>
              <w:ind w:left="0" w:firstLine="0"/>
              <w:jc w:val="center"/>
              <w:rPr>
                <w:rFonts w:cs="Times New Roman"/>
                <w:sz w:val="21"/>
                <w:szCs w:val="21"/>
              </w:rPr>
            </w:pPr>
          </w:p>
        </w:tc>
        <w:tc>
          <w:tcPr>
            <w:tcW w:w="657" w:type="pct"/>
            <w:vAlign w:val="center"/>
          </w:tcPr>
          <w:p w14:paraId="5EE38A47" w14:textId="62E90615" w:rsidR="008A255D" w:rsidRPr="00596526" w:rsidRDefault="008A255D" w:rsidP="008A255D">
            <w:pPr>
              <w:wordWrap w:val="0"/>
              <w:ind w:left="0" w:firstLine="0"/>
              <w:jc w:val="center"/>
              <w:rPr>
                <w:rFonts w:cs="Times New Roman"/>
                <w:sz w:val="21"/>
                <w:szCs w:val="21"/>
              </w:rPr>
            </w:pPr>
          </w:p>
        </w:tc>
        <w:tc>
          <w:tcPr>
            <w:tcW w:w="689" w:type="pct"/>
            <w:vAlign w:val="center"/>
          </w:tcPr>
          <w:p w14:paraId="5A3CBD74" w14:textId="209B33B0" w:rsidR="008A255D" w:rsidRPr="00596526" w:rsidRDefault="008A255D" w:rsidP="008A255D">
            <w:pPr>
              <w:wordWrap w:val="0"/>
              <w:ind w:left="0" w:firstLine="0"/>
              <w:jc w:val="center"/>
              <w:rPr>
                <w:rFonts w:cs="Times New Roman"/>
                <w:sz w:val="21"/>
                <w:szCs w:val="21"/>
              </w:rPr>
            </w:pPr>
          </w:p>
        </w:tc>
        <w:tc>
          <w:tcPr>
            <w:tcW w:w="657" w:type="pct"/>
            <w:vAlign w:val="center"/>
          </w:tcPr>
          <w:p w14:paraId="673CE80D" w14:textId="158490EB" w:rsidR="008A255D" w:rsidRPr="00596526" w:rsidRDefault="008A255D" w:rsidP="008A255D">
            <w:pPr>
              <w:wordWrap w:val="0"/>
              <w:ind w:left="0" w:firstLine="0"/>
              <w:jc w:val="center"/>
              <w:rPr>
                <w:rFonts w:cs="Times New Roman"/>
                <w:sz w:val="21"/>
                <w:szCs w:val="21"/>
              </w:rPr>
            </w:pPr>
          </w:p>
        </w:tc>
        <w:tc>
          <w:tcPr>
            <w:tcW w:w="657" w:type="pct"/>
            <w:vAlign w:val="center"/>
          </w:tcPr>
          <w:p w14:paraId="269F1D8E" w14:textId="5A2AF10E"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sidR="00FA387D">
              <w:rPr>
                <w:rFonts w:cs="Times New Roman"/>
                <w:sz w:val="21"/>
                <w:szCs w:val="21"/>
              </w:rPr>
              <w:t>0.173</w:t>
            </w:r>
            <w:r>
              <w:rPr>
                <w:rFonts w:cs="Times New Roman"/>
                <w:sz w:val="21"/>
                <w:szCs w:val="21"/>
              </w:rPr>
              <w:t>***</w:t>
            </w:r>
            <w:r>
              <w:rPr>
                <w:rFonts w:cs="Times New Roman"/>
                <w:sz w:val="21"/>
                <w:szCs w:val="21"/>
              </w:rPr>
              <w:br/>
              <w:t>(-</w:t>
            </w:r>
            <w:r w:rsidR="00FA387D">
              <w:rPr>
                <w:rFonts w:cs="Times New Roman"/>
                <w:sz w:val="21"/>
                <w:szCs w:val="21"/>
              </w:rPr>
              <w:t>6.34</w:t>
            </w:r>
            <w:r>
              <w:rPr>
                <w:rFonts w:cs="Times New Roman"/>
                <w:sz w:val="21"/>
                <w:szCs w:val="21"/>
              </w:rPr>
              <w:t>)</w:t>
            </w:r>
          </w:p>
        </w:tc>
        <w:tc>
          <w:tcPr>
            <w:tcW w:w="678" w:type="pct"/>
            <w:vAlign w:val="center"/>
          </w:tcPr>
          <w:p w14:paraId="413D9A77" w14:textId="1D11C83F" w:rsidR="008A255D" w:rsidRPr="00596526" w:rsidRDefault="008A255D" w:rsidP="008A255D">
            <w:pPr>
              <w:wordWrap w:val="0"/>
              <w:ind w:left="0" w:firstLine="0"/>
              <w:jc w:val="center"/>
              <w:rPr>
                <w:rFonts w:cs="Times New Roman"/>
                <w:sz w:val="21"/>
                <w:szCs w:val="21"/>
              </w:rPr>
            </w:pPr>
          </w:p>
        </w:tc>
      </w:tr>
      <w:tr w:rsidR="00FA387D" w:rsidRPr="00596526" w14:paraId="4BE2E7D3" w14:textId="62FE65F4" w:rsidTr="00CF32EB">
        <w:trPr>
          <w:jc w:val="center"/>
        </w:trPr>
        <w:tc>
          <w:tcPr>
            <w:tcW w:w="985" w:type="pct"/>
            <w:vAlign w:val="center"/>
          </w:tcPr>
          <w:p w14:paraId="6F91D5CC" w14:textId="77777777" w:rsidR="008A255D" w:rsidRPr="00CF32EB" w:rsidRDefault="008A255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8" w:type="pct"/>
            <w:vAlign w:val="center"/>
          </w:tcPr>
          <w:p w14:paraId="48C3EAB2" w14:textId="61069D0F" w:rsidR="008A255D" w:rsidRPr="00596526" w:rsidRDefault="008A255D" w:rsidP="008A255D">
            <w:pPr>
              <w:wordWrap w:val="0"/>
              <w:ind w:left="0" w:firstLine="0"/>
              <w:jc w:val="center"/>
              <w:rPr>
                <w:rFonts w:cs="Times New Roman"/>
                <w:sz w:val="21"/>
                <w:szCs w:val="21"/>
              </w:rPr>
            </w:pPr>
            <w:r w:rsidRPr="008A255D">
              <w:rPr>
                <w:rFonts w:cs="Times New Roman"/>
                <w:sz w:val="21"/>
                <w:szCs w:val="21"/>
              </w:rPr>
              <w:t>0.002</w:t>
            </w:r>
            <w:r>
              <w:rPr>
                <w:rFonts w:cs="Times New Roman"/>
                <w:sz w:val="21"/>
                <w:szCs w:val="21"/>
              </w:rPr>
              <w:br/>
              <w:t>(</w:t>
            </w:r>
            <w:r w:rsidRPr="008A255D">
              <w:rPr>
                <w:rFonts w:cs="Times New Roman"/>
                <w:sz w:val="21"/>
                <w:szCs w:val="21"/>
              </w:rPr>
              <w:t>0.79</w:t>
            </w:r>
            <w:r>
              <w:rPr>
                <w:rFonts w:cs="Times New Roman"/>
                <w:sz w:val="21"/>
                <w:szCs w:val="21"/>
              </w:rPr>
              <w:t>)</w:t>
            </w:r>
          </w:p>
        </w:tc>
        <w:tc>
          <w:tcPr>
            <w:tcW w:w="657" w:type="pct"/>
            <w:vAlign w:val="center"/>
          </w:tcPr>
          <w:p w14:paraId="1F0F849C" w14:textId="16F2A2F0" w:rsidR="008A255D" w:rsidRPr="00596526" w:rsidRDefault="008A255D" w:rsidP="008A255D">
            <w:pPr>
              <w:wordWrap w:val="0"/>
              <w:ind w:left="0" w:firstLine="0"/>
              <w:jc w:val="center"/>
              <w:rPr>
                <w:rFonts w:cs="Times New Roman"/>
                <w:sz w:val="21"/>
                <w:szCs w:val="21"/>
              </w:rPr>
            </w:pPr>
            <w:r>
              <w:rPr>
                <w:rFonts w:cs="Times New Roman"/>
                <w:sz w:val="21"/>
                <w:szCs w:val="21"/>
              </w:rPr>
              <w:t>0.013</w:t>
            </w:r>
            <w:r>
              <w:rPr>
                <w:rFonts w:cs="Times New Roman"/>
                <w:sz w:val="21"/>
                <w:szCs w:val="21"/>
              </w:rPr>
              <w:br/>
              <w:t>(0.74)</w:t>
            </w:r>
          </w:p>
        </w:tc>
        <w:tc>
          <w:tcPr>
            <w:tcW w:w="689" w:type="pct"/>
            <w:vAlign w:val="center"/>
          </w:tcPr>
          <w:p w14:paraId="315F1543" w14:textId="524EFF0F" w:rsidR="008A255D" w:rsidRPr="00596526" w:rsidRDefault="008A255D" w:rsidP="008A255D">
            <w:pPr>
              <w:wordWrap w:val="0"/>
              <w:ind w:left="0" w:firstLine="0"/>
              <w:jc w:val="center"/>
              <w:rPr>
                <w:rFonts w:cs="Times New Roman"/>
                <w:sz w:val="21"/>
                <w:szCs w:val="21"/>
              </w:rPr>
            </w:pPr>
            <w:r>
              <w:rPr>
                <w:rFonts w:cs="Times New Roman"/>
                <w:sz w:val="21"/>
                <w:szCs w:val="21"/>
              </w:rPr>
              <w:t>0.002</w:t>
            </w:r>
            <w:r>
              <w:rPr>
                <w:rFonts w:cs="Times New Roman"/>
                <w:sz w:val="21"/>
                <w:szCs w:val="21"/>
              </w:rPr>
              <w:br/>
              <w:t>(</w:t>
            </w:r>
            <w:r>
              <w:rPr>
                <w:rFonts w:cs="Times New Roman"/>
                <w:sz w:val="21"/>
                <w:szCs w:val="21"/>
              </w:rPr>
              <w:t>0.76</w:t>
            </w:r>
            <w:r>
              <w:rPr>
                <w:rFonts w:cs="Times New Roman"/>
                <w:sz w:val="21"/>
                <w:szCs w:val="21"/>
              </w:rPr>
              <w:t>)</w:t>
            </w:r>
          </w:p>
        </w:tc>
        <w:tc>
          <w:tcPr>
            <w:tcW w:w="657" w:type="pct"/>
            <w:vAlign w:val="center"/>
          </w:tcPr>
          <w:p w14:paraId="27BF74D9" w14:textId="3A37157C" w:rsidR="008A255D" w:rsidRPr="00596526" w:rsidRDefault="008A255D" w:rsidP="008A255D">
            <w:pPr>
              <w:wordWrap w:val="0"/>
              <w:ind w:left="0" w:firstLine="0"/>
              <w:jc w:val="center"/>
              <w:rPr>
                <w:rFonts w:cs="Times New Roman"/>
                <w:sz w:val="21"/>
                <w:szCs w:val="21"/>
              </w:rPr>
            </w:pPr>
            <w:r>
              <w:rPr>
                <w:rFonts w:cs="Times New Roman"/>
                <w:sz w:val="21"/>
                <w:szCs w:val="21"/>
              </w:rPr>
              <w:t>0.002</w:t>
            </w:r>
            <w:r>
              <w:rPr>
                <w:rFonts w:cs="Times New Roman"/>
                <w:sz w:val="21"/>
                <w:szCs w:val="21"/>
              </w:rPr>
              <w:br/>
              <w:t>(0.</w:t>
            </w:r>
            <w:r>
              <w:rPr>
                <w:rFonts w:cs="Times New Roman"/>
                <w:sz w:val="21"/>
                <w:szCs w:val="21"/>
              </w:rPr>
              <w:t>81</w:t>
            </w:r>
            <w:r>
              <w:rPr>
                <w:rFonts w:cs="Times New Roman"/>
                <w:sz w:val="21"/>
                <w:szCs w:val="21"/>
              </w:rPr>
              <w:t>)</w:t>
            </w:r>
          </w:p>
        </w:tc>
        <w:tc>
          <w:tcPr>
            <w:tcW w:w="657" w:type="pct"/>
            <w:vAlign w:val="center"/>
          </w:tcPr>
          <w:p w14:paraId="76F26393" w14:textId="5F2BE4B8" w:rsidR="008A255D" w:rsidRPr="00596526" w:rsidRDefault="008A255D" w:rsidP="008A255D">
            <w:pPr>
              <w:wordWrap w:val="0"/>
              <w:ind w:left="0" w:firstLine="0"/>
              <w:jc w:val="center"/>
              <w:rPr>
                <w:rFonts w:cs="Times New Roman"/>
                <w:sz w:val="21"/>
                <w:szCs w:val="21"/>
              </w:rPr>
            </w:pPr>
            <w:r>
              <w:rPr>
                <w:rFonts w:cs="Times New Roman"/>
                <w:sz w:val="21"/>
                <w:szCs w:val="21"/>
              </w:rPr>
              <w:t>0.002</w:t>
            </w:r>
            <w:r>
              <w:rPr>
                <w:rFonts w:cs="Times New Roman"/>
                <w:sz w:val="21"/>
                <w:szCs w:val="21"/>
              </w:rPr>
              <w:br/>
              <w:t>(0.7</w:t>
            </w:r>
            <w:r w:rsidR="00FA387D">
              <w:rPr>
                <w:rFonts w:cs="Times New Roman"/>
                <w:sz w:val="21"/>
                <w:szCs w:val="21"/>
              </w:rPr>
              <w:t>3</w:t>
            </w:r>
            <w:r>
              <w:rPr>
                <w:rFonts w:cs="Times New Roman"/>
                <w:sz w:val="21"/>
                <w:szCs w:val="21"/>
              </w:rPr>
              <w:t>)</w:t>
            </w:r>
          </w:p>
        </w:tc>
        <w:tc>
          <w:tcPr>
            <w:tcW w:w="678" w:type="pct"/>
            <w:vAlign w:val="center"/>
          </w:tcPr>
          <w:p w14:paraId="549A3B53" w14:textId="604991E7" w:rsidR="008A255D" w:rsidRPr="00596526" w:rsidRDefault="00FA387D" w:rsidP="008A255D">
            <w:pPr>
              <w:wordWrap w:val="0"/>
              <w:ind w:left="0" w:firstLine="0"/>
              <w:jc w:val="center"/>
              <w:rPr>
                <w:rFonts w:cs="Times New Roman"/>
                <w:sz w:val="21"/>
                <w:szCs w:val="21"/>
              </w:rPr>
            </w:pPr>
            <w:r>
              <w:rPr>
                <w:rFonts w:cs="Times New Roman"/>
                <w:sz w:val="21"/>
                <w:szCs w:val="21"/>
              </w:rPr>
              <w:t>0.001</w:t>
            </w:r>
            <w:r w:rsidR="008A255D">
              <w:rPr>
                <w:rFonts w:cs="Times New Roman"/>
                <w:sz w:val="21"/>
                <w:szCs w:val="21"/>
              </w:rPr>
              <w:br/>
              <w:t>(</w:t>
            </w:r>
            <w:r>
              <w:rPr>
                <w:rFonts w:cs="Times New Roman"/>
                <w:sz w:val="21"/>
                <w:szCs w:val="21"/>
              </w:rPr>
              <w:t>0.03</w:t>
            </w:r>
            <w:r w:rsidR="008A255D">
              <w:rPr>
                <w:rFonts w:cs="Times New Roman"/>
                <w:sz w:val="21"/>
                <w:szCs w:val="21"/>
              </w:rPr>
              <w:t>)</w:t>
            </w:r>
          </w:p>
        </w:tc>
      </w:tr>
      <w:tr w:rsidR="00FA387D" w:rsidRPr="00596526" w14:paraId="19184CA8" w14:textId="3BE2B864" w:rsidTr="00CF32EB">
        <w:trPr>
          <w:jc w:val="center"/>
        </w:trPr>
        <w:tc>
          <w:tcPr>
            <w:tcW w:w="985" w:type="pct"/>
            <w:vAlign w:val="center"/>
          </w:tcPr>
          <w:p w14:paraId="5AE4795E"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8" w:type="pct"/>
            <w:vAlign w:val="center"/>
          </w:tcPr>
          <w:p w14:paraId="0A1104B0" w14:textId="721409A1" w:rsidR="00FA387D" w:rsidRPr="00596526" w:rsidRDefault="00FA387D" w:rsidP="00FA387D">
            <w:pPr>
              <w:wordWrap w:val="0"/>
              <w:ind w:left="0" w:firstLine="0"/>
              <w:jc w:val="center"/>
              <w:rPr>
                <w:rFonts w:cs="Times New Roman"/>
                <w:sz w:val="21"/>
                <w:szCs w:val="21"/>
              </w:rPr>
            </w:pPr>
            <w:r w:rsidRPr="008A255D">
              <w:rPr>
                <w:rFonts w:cs="Times New Roman"/>
                <w:sz w:val="21"/>
                <w:szCs w:val="21"/>
              </w:rPr>
              <w:t>1.859</w:t>
            </w:r>
            <w:r>
              <w:rPr>
                <w:rFonts w:cs="Times New Roman"/>
                <w:sz w:val="21"/>
                <w:szCs w:val="21"/>
              </w:rPr>
              <w:t xml:space="preserve"> </w:t>
            </w:r>
            <w:r>
              <w:rPr>
                <w:rFonts w:cs="Times New Roman"/>
                <w:sz w:val="21"/>
                <w:szCs w:val="21"/>
              </w:rPr>
              <w:br/>
              <w:t>(</w:t>
            </w:r>
            <w:r w:rsidRPr="008A255D">
              <w:rPr>
                <w:rFonts w:cs="Times New Roman"/>
                <w:sz w:val="21"/>
                <w:szCs w:val="21"/>
              </w:rPr>
              <w:t>1.31</w:t>
            </w:r>
            <w:r>
              <w:rPr>
                <w:rFonts w:cs="Times New Roman"/>
                <w:sz w:val="21"/>
                <w:szCs w:val="21"/>
              </w:rPr>
              <w:t>)</w:t>
            </w:r>
          </w:p>
        </w:tc>
        <w:tc>
          <w:tcPr>
            <w:tcW w:w="657" w:type="pct"/>
            <w:vAlign w:val="center"/>
          </w:tcPr>
          <w:p w14:paraId="49ED78E0" w14:textId="3BCA883C" w:rsidR="00FA387D" w:rsidRPr="00596526" w:rsidRDefault="00FA387D" w:rsidP="00FA387D">
            <w:pPr>
              <w:wordWrap w:val="0"/>
              <w:ind w:left="0" w:firstLine="0"/>
              <w:jc w:val="center"/>
              <w:rPr>
                <w:rFonts w:cs="Times New Roman"/>
                <w:sz w:val="21"/>
                <w:szCs w:val="21"/>
              </w:rPr>
            </w:pPr>
            <w:r>
              <w:rPr>
                <w:rFonts w:cs="Times New Roman"/>
                <w:sz w:val="21"/>
                <w:szCs w:val="21"/>
              </w:rPr>
              <w:t xml:space="preserve">9.604 </w:t>
            </w:r>
            <w:r>
              <w:rPr>
                <w:rFonts w:cs="Times New Roman"/>
                <w:sz w:val="21"/>
                <w:szCs w:val="21"/>
              </w:rPr>
              <w:br/>
              <w:t>(1.08)</w:t>
            </w:r>
          </w:p>
        </w:tc>
        <w:tc>
          <w:tcPr>
            <w:tcW w:w="689" w:type="pct"/>
            <w:vAlign w:val="center"/>
          </w:tcPr>
          <w:p w14:paraId="36431845" w14:textId="0595ECD2" w:rsidR="00FA387D" w:rsidRPr="00596526" w:rsidRDefault="00FA387D" w:rsidP="00FA387D">
            <w:pPr>
              <w:ind w:left="0" w:firstLine="0"/>
              <w:jc w:val="center"/>
              <w:rPr>
                <w:rFonts w:cs="Times New Roman"/>
                <w:sz w:val="21"/>
                <w:szCs w:val="21"/>
              </w:rPr>
            </w:pPr>
            <w:r w:rsidRPr="008A255D">
              <w:rPr>
                <w:rFonts w:cs="Times New Roman"/>
                <w:sz w:val="21"/>
                <w:szCs w:val="21"/>
              </w:rPr>
              <w:t>1.8</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29</w:t>
            </w:r>
            <w:r>
              <w:rPr>
                <w:rFonts w:cs="Times New Roman"/>
                <w:sz w:val="21"/>
                <w:szCs w:val="21"/>
              </w:rPr>
              <w:t>)</w:t>
            </w:r>
          </w:p>
        </w:tc>
        <w:tc>
          <w:tcPr>
            <w:tcW w:w="657" w:type="pct"/>
            <w:vAlign w:val="center"/>
          </w:tcPr>
          <w:p w14:paraId="4706E250" w14:textId="007D1815" w:rsidR="00FA387D" w:rsidRPr="00596526" w:rsidRDefault="00FA387D" w:rsidP="00FA387D">
            <w:pPr>
              <w:wordWrap w:val="0"/>
              <w:ind w:left="0" w:firstLine="0"/>
              <w:jc w:val="center"/>
              <w:rPr>
                <w:rFonts w:cs="Times New Roman"/>
                <w:sz w:val="21"/>
                <w:szCs w:val="21"/>
              </w:rPr>
            </w:pPr>
            <w:r w:rsidRPr="008A255D">
              <w:rPr>
                <w:rFonts w:cs="Times New Roman"/>
                <w:sz w:val="21"/>
                <w:szCs w:val="21"/>
              </w:rPr>
              <w:t>1.8</w:t>
            </w:r>
            <w:r>
              <w:rPr>
                <w:rFonts w:cs="Times New Roman"/>
                <w:sz w:val="21"/>
                <w:szCs w:val="21"/>
              </w:rPr>
              <w:t>1</w:t>
            </w:r>
            <w:r>
              <w:rPr>
                <w:rFonts w:cs="Times New Roman"/>
                <w:sz w:val="21"/>
                <w:szCs w:val="21"/>
              </w:rPr>
              <w:t>5</w:t>
            </w:r>
            <w:r>
              <w:rPr>
                <w:rFonts w:cs="Times New Roman"/>
                <w:sz w:val="21"/>
                <w:szCs w:val="21"/>
              </w:rPr>
              <w:br/>
              <w:t>(</w:t>
            </w:r>
            <w:r w:rsidRPr="008A255D">
              <w:rPr>
                <w:rFonts w:cs="Times New Roman"/>
                <w:sz w:val="21"/>
                <w:szCs w:val="21"/>
              </w:rPr>
              <w:t>1.</w:t>
            </w:r>
            <w:r>
              <w:rPr>
                <w:rFonts w:cs="Times New Roman"/>
                <w:sz w:val="21"/>
                <w:szCs w:val="21"/>
              </w:rPr>
              <w:t>2</w:t>
            </w:r>
            <w:r>
              <w:rPr>
                <w:rFonts w:cs="Times New Roman"/>
                <w:sz w:val="21"/>
                <w:szCs w:val="21"/>
              </w:rPr>
              <w:t>7</w:t>
            </w:r>
            <w:r>
              <w:rPr>
                <w:rFonts w:cs="Times New Roman"/>
                <w:sz w:val="21"/>
                <w:szCs w:val="21"/>
              </w:rPr>
              <w:t>)</w:t>
            </w:r>
          </w:p>
        </w:tc>
        <w:tc>
          <w:tcPr>
            <w:tcW w:w="657" w:type="pct"/>
            <w:vAlign w:val="center"/>
          </w:tcPr>
          <w:p w14:paraId="6E24E955" w14:textId="252A061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1.</w:t>
            </w:r>
            <w:r>
              <w:rPr>
                <w:rFonts w:cs="Times New Roman"/>
                <w:sz w:val="21"/>
                <w:szCs w:val="21"/>
              </w:rPr>
              <w:t>6</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13</w:t>
            </w:r>
            <w:r>
              <w:rPr>
                <w:rFonts w:cs="Times New Roman"/>
                <w:sz w:val="21"/>
                <w:szCs w:val="21"/>
              </w:rPr>
              <w:t>)</w:t>
            </w:r>
          </w:p>
        </w:tc>
        <w:tc>
          <w:tcPr>
            <w:tcW w:w="678" w:type="pct"/>
            <w:vAlign w:val="center"/>
          </w:tcPr>
          <w:p w14:paraId="03C8BAFC" w14:textId="64E35976" w:rsidR="00FA387D" w:rsidRPr="00596526" w:rsidRDefault="00FA387D" w:rsidP="00FA387D">
            <w:pPr>
              <w:wordWrap w:val="0"/>
              <w:ind w:left="0" w:firstLine="0"/>
              <w:jc w:val="center"/>
              <w:rPr>
                <w:rFonts w:cs="Times New Roman"/>
                <w:sz w:val="21"/>
                <w:szCs w:val="21"/>
              </w:rPr>
            </w:pPr>
            <w:r>
              <w:rPr>
                <w:rFonts w:cs="Times New Roman"/>
                <w:sz w:val="21"/>
                <w:szCs w:val="21"/>
              </w:rPr>
              <w:t>-5.827</w:t>
            </w:r>
            <w:r>
              <w:rPr>
                <w:rFonts w:cs="Times New Roman"/>
                <w:sz w:val="21"/>
                <w:szCs w:val="21"/>
              </w:rPr>
              <w:br/>
              <w:t>(</w:t>
            </w:r>
            <w:r>
              <w:rPr>
                <w:rFonts w:cs="Times New Roman"/>
                <w:sz w:val="21"/>
                <w:szCs w:val="21"/>
              </w:rPr>
              <w:t>-0.23</w:t>
            </w:r>
            <w:r>
              <w:rPr>
                <w:rFonts w:cs="Times New Roman"/>
                <w:sz w:val="21"/>
                <w:szCs w:val="21"/>
              </w:rPr>
              <w:t>)</w:t>
            </w:r>
          </w:p>
        </w:tc>
      </w:tr>
      <w:tr w:rsidR="00FA387D" w:rsidRPr="00596526" w14:paraId="67D8FE5E" w14:textId="46BA032E" w:rsidTr="00CF32EB">
        <w:trPr>
          <w:jc w:val="center"/>
        </w:trPr>
        <w:tc>
          <w:tcPr>
            <w:tcW w:w="985" w:type="pct"/>
            <w:vAlign w:val="center"/>
          </w:tcPr>
          <w:p w14:paraId="5441765D"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8" w:type="pct"/>
            <w:vAlign w:val="center"/>
          </w:tcPr>
          <w:p w14:paraId="6E66A380" w14:textId="0B365A3B"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-0.948</w:t>
            </w:r>
            <w:r>
              <w:rPr>
                <w:rFonts w:cs="Times New Roman"/>
                <w:sz w:val="21"/>
                <w:szCs w:val="21"/>
              </w:rPr>
              <w:br/>
              <w:t>(</w:t>
            </w:r>
            <w:r w:rsidRPr="008A255D">
              <w:rPr>
                <w:rFonts w:cs="Times New Roman"/>
                <w:sz w:val="21"/>
                <w:szCs w:val="21"/>
              </w:rPr>
              <w:t>-1.36</w:t>
            </w:r>
            <w:r>
              <w:rPr>
                <w:rFonts w:cs="Times New Roman"/>
                <w:sz w:val="21"/>
                <w:szCs w:val="21"/>
              </w:rPr>
              <w:t>)</w:t>
            </w:r>
          </w:p>
        </w:tc>
        <w:tc>
          <w:tcPr>
            <w:tcW w:w="657" w:type="pct"/>
            <w:vAlign w:val="center"/>
          </w:tcPr>
          <w:p w14:paraId="729B5DE8" w14:textId="21681682" w:rsidR="00FA387D" w:rsidRPr="00596526" w:rsidRDefault="00FA387D" w:rsidP="00FA387D">
            <w:pPr>
              <w:wordWrap w:val="0"/>
              <w:ind w:left="0" w:firstLine="0"/>
              <w:jc w:val="center"/>
              <w:rPr>
                <w:rFonts w:cs="Times New Roman"/>
                <w:sz w:val="21"/>
                <w:szCs w:val="21"/>
              </w:rPr>
            </w:pPr>
            <w:r>
              <w:rPr>
                <w:rFonts w:cs="Times New Roman" w:hint="eastAsia"/>
                <w:sz w:val="21"/>
                <w:szCs w:val="21"/>
              </w:rPr>
              <w:t>-</w:t>
            </w:r>
            <w:r>
              <w:rPr>
                <w:rFonts w:cs="Times New Roman"/>
                <w:sz w:val="21"/>
                <w:szCs w:val="21"/>
              </w:rPr>
              <w:t>4.675</w:t>
            </w:r>
            <w:r>
              <w:rPr>
                <w:rFonts w:cs="Times New Roman"/>
                <w:sz w:val="21"/>
                <w:szCs w:val="21"/>
              </w:rPr>
              <w:br/>
              <w:t>(-1.14)</w:t>
            </w:r>
          </w:p>
        </w:tc>
        <w:tc>
          <w:tcPr>
            <w:tcW w:w="689" w:type="pct"/>
            <w:vAlign w:val="center"/>
          </w:tcPr>
          <w:p w14:paraId="4D6E8996" w14:textId="6DD62194"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-0.9</w:t>
            </w:r>
            <w:r>
              <w:rPr>
                <w:rFonts w:cs="Times New Roman"/>
                <w:sz w:val="21"/>
                <w:szCs w:val="21"/>
              </w:rPr>
              <w:t>2</w:t>
            </w:r>
            <w:r w:rsidRPr="008A255D">
              <w:rPr>
                <w:rFonts w:cs="Times New Roman"/>
                <w:sz w:val="21"/>
                <w:szCs w:val="21"/>
              </w:rPr>
              <w:t>4</w:t>
            </w:r>
            <w:r>
              <w:rPr>
                <w:rFonts w:cs="Times New Roman"/>
                <w:sz w:val="21"/>
                <w:szCs w:val="21"/>
              </w:rPr>
              <w:br/>
              <w:t>(</w:t>
            </w:r>
            <w:r w:rsidRPr="008A255D">
              <w:rPr>
                <w:rFonts w:cs="Times New Roman"/>
                <w:sz w:val="21"/>
                <w:szCs w:val="21"/>
              </w:rPr>
              <w:t>-1.3</w:t>
            </w:r>
            <w:r>
              <w:rPr>
                <w:rFonts w:cs="Times New Roman"/>
                <w:sz w:val="21"/>
                <w:szCs w:val="21"/>
              </w:rPr>
              <w:t>3</w:t>
            </w:r>
            <w:r>
              <w:rPr>
                <w:rFonts w:cs="Times New Roman"/>
                <w:sz w:val="21"/>
                <w:szCs w:val="21"/>
              </w:rPr>
              <w:t>)</w:t>
            </w:r>
          </w:p>
        </w:tc>
        <w:tc>
          <w:tcPr>
            <w:tcW w:w="657" w:type="pct"/>
            <w:vAlign w:val="center"/>
          </w:tcPr>
          <w:p w14:paraId="24A12685" w14:textId="33120E78"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-0.9</w:t>
            </w:r>
            <w:r>
              <w:rPr>
                <w:rFonts w:cs="Times New Roman"/>
                <w:sz w:val="21"/>
                <w:szCs w:val="21"/>
              </w:rPr>
              <w:t>2</w:t>
            </w:r>
            <w:r>
              <w:rPr>
                <w:rFonts w:cs="Times New Roman"/>
                <w:sz w:val="21"/>
                <w:szCs w:val="21"/>
              </w:rPr>
              <w:t>7</w:t>
            </w:r>
            <w:r>
              <w:rPr>
                <w:rFonts w:cs="Times New Roman"/>
                <w:sz w:val="21"/>
                <w:szCs w:val="21"/>
              </w:rPr>
              <w:br/>
              <w:t>(</w:t>
            </w:r>
            <w:r w:rsidRPr="008A255D">
              <w:rPr>
                <w:rFonts w:cs="Times New Roman"/>
                <w:sz w:val="21"/>
                <w:szCs w:val="21"/>
              </w:rPr>
              <w:t>-1.3</w:t>
            </w:r>
            <w:r>
              <w:rPr>
                <w:rFonts w:cs="Times New Roman"/>
                <w:sz w:val="21"/>
                <w:szCs w:val="21"/>
              </w:rPr>
              <w:t>2</w:t>
            </w:r>
            <w:r>
              <w:rPr>
                <w:rFonts w:cs="Times New Roman"/>
                <w:sz w:val="21"/>
                <w:szCs w:val="21"/>
              </w:rPr>
              <w:t>)</w:t>
            </w:r>
          </w:p>
        </w:tc>
        <w:tc>
          <w:tcPr>
            <w:tcW w:w="657" w:type="pct"/>
            <w:vAlign w:val="center"/>
          </w:tcPr>
          <w:p w14:paraId="554F8CCA" w14:textId="0C928CC6"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w:t>
            </w:r>
            <w:r>
              <w:rPr>
                <w:rFonts w:cs="Times New Roman"/>
                <w:sz w:val="21"/>
                <w:szCs w:val="21"/>
              </w:rPr>
              <w:t>827</w:t>
            </w:r>
            <w:r>
              <w:rPr>
                <w:rFonts w:cs="Times New Roman"/>
                <w:sz w:val="21"/>
                <w:szCs w:val="21"/>
              </w:rPr>
              <w:br/>
              <w:t>(</w:t>
            </w:r>
            <w:r w:rsidRPr="008A255D">
              <w:rPr>
                <w:rFonts w:cs="Times New Roman"/>
                <w:sz w:val="21"/>
                <w:szCs w:val="21"/>
              </w:rPr>
              <w:t>-1.</w:t>
            </w:r>
            <w:r>
              <w:rPr>
                <w:rFonts w:cs="Times New Roman"/>
                <w:sz w:val="21"/>
                <w:szCs w:val="21"/>
              </w:rPr>
              <w:t>18</w:t>
            </w:r>
            <w:r>
              <w:rPr>
                <w:rFonts w:cs="Times New Roman"/>
                <w:sz w:val="21"/>
                <w:szCs w:val="21"/>
              </w:rPr>
              <w:t>)</w:t>
            </w:r>
          </w:p>
        </w:tc>
        <w:tc>
          <w:tcPr>
            <w:tcW w:w="678" w:type="pct"/>
            <w:vAlign w:val="center"/>
          </w:tcPr>
          <w:p w14:paraId="6918C6F0" w14:textId="7358C279" w:rsidR="00FA387D" w:rsidRPr="00596526" w:rsidRDefault="00FA387D" w:rsidP="00FA387D">
            <w:pPr>
              <w:wordWrap w:val="0"/>
              <w:ind w:left="0" w:firstLine="0"/>
              <w:jc w:val="center"/>
              <w:rPr>
                <w:rFonts w:cs="Times New Roman"/>
                <w:sz w:val="21"/>
                <w:szCs w:val="21"/>
              </w:rPr>
            </w:pPr>
            <w:r>
              <w:rPr>
                <w:rFonts w:cs="Times New Roman"/>
                <w:sz w:val="21"/>
                <w:szCs w:val="21"/>
              </w:rPr>
              <w:t>2.445</w:t>
            </w:r>
            <w:r>
              <w:rPr>
                <w:rFonts w:cs="Times New Roman"/>
                <w:sz w:val="21"/>
                <w:szCs w:val="21"/>
              </w:rPr>
              <w:br/>
              <w:t>(</w:t>
            </w:r>
            <w:r>
              <w:rPr>
                <w:rFonts w:cs="Times New Roman"/>
                <w:sz w:val="21"/>
                <w:szCs w:val="21"/>
              </w:rPr>
              <w:t>0.20</w:t>
            </w:r>
            <w:r>
              <w:rPr>
                <w:rFonts w:cs="Times New Roman"/>
                <w:sz w:val="21"/>
                <w:szCs w:val="21"/>
              </w:rPr>
              <w:t>)</w:t>
            </w:r>
          </w:p>
        </w:tc>
      </w:tr>
      <w:tr w:rsidR="00FA387D" w:rsidRPr="00596526" w14:paraId="6255BEED" w14:textId="7694CD1C" w:rsidTr="00CF32EB">
        <w:trPr>
          <w:jc w:val="center"/>
        </w:trPr>
        <w:tc>
          <w:tcPr>
            <w:tcW w:w="985" w:type="pct"/>
            <w:vAlign w:val="center"/>
          </w:tcPr>
          <w:p w14:paraId="0AA345F3"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8" w:type="pct"/>
            <w:vAlign w:val="center"/>
          </w:tcPr>
          <w:p w14:paraId="34BF4109" w14:textId="0C16D1AD"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0.90</w:t>
            </w:r>
            <w:r>
              <w:rPr>
                <w:rFonts w:cs="Times New Roman"/>
                <w:sz w:val="21"/>
                <w:szCs w:val="21"/>
              </w:rPr>
              <w:t>)</w:t>
            </w:r>
          </w:p>
        </w:tc>
        <w:tc>
          <w:tcPr>
            <w:tcW w:w="657" w:type="pct"/>
            <w:vAlign w:val="center"/>
          </w:tcPr>
          <w:p w14:paraId="282ED43B" w14:textId="3CB763A1" w:rsidR="00FA387D" w:rsidRPr="00596526" w:rsidRDefault="00FA387D" w:rsidP="00FA387D">
            <w:pPr>
              <w:wordWrap w:val="0"/>
              <w:ind w:left="0" w:firstLine="0"/>
              <w:jc w:val="center"/>
              <w:rPr>
                <w:rFonts w:cs="Times New Roman"/>
                <w:color w:val="000000"/>
                <w:sz w:val="21"/>
                <w:szCs w:val="21"/>
              </w:rPr>
            </w:pPr>
            <w:r>
              <w:rPr>
                <w:rFonts w:cs="Times New Roman"/>
                <w:sz w:val="21"/>
                <w:szCs w:val="21"/>
              </w:rPr>
              <w:t>0.032</w:t>
            </w:r>
            <w:r>
              <w:rPr>
                <w:rFonts w:cs="Times New Roman"/>
                <w:sz w:val="21"/>
                <w:szCs w:val="21"/>
              </w:rPr>
              <w:br/>
              <w:t>(1.22)</w:t>
            </w:r>
          </w:p>
        </w:tc>
        <w:tc>
          <w:tcPr>
            <w:tcW w:w="689" w:type="pct"/>
            <w:vAlign w:val="center"/>
          </w:tcPr>
          <w:p w14:paraId="2790ACBC" w14:textId="1F4A1EB1"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8</w:t>
            </w:r>
            <w:r>
              <w:rPr>
                <w:rFonts w:cs="Times New Roman"/>
                <w:sz w:val="21"/>
                <w:szCs w:val="21"/>
              </w:rPr>
              <w:t>)</w:t>
            </w:r>
          </w:p>
        </w:tc>
        <w:tc>
          <w:tcPr>
            <w:tcW w:w="657" w:type="pct"/>
            <w:vAlign w:val="center"/>
          </w:tcPr>
          <w:p w14:paraId="743F5ED8" w14:textId="642AA444"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w:t>
            </w:r>
            <w:r>
              <w:rPr>
                <w:rFonts w:cs="Times New Roman"/>
                <w:sz w:val="21"/>
                <w:szCs w:val="21"/>
              </w:rPr>
              <w:t>8</w:t>
            </w:r>
            <w:r>
              <w:rPr>
                <w:rFonts w:cs="Times New Roman"/>
                <w:sz w:val="21"/>
                <w:szCs w:val="21"/>
              </w:rPr>
              <w:t>8)</w:t>
            </w:r>
          </w:p>
        </w:tc>
        <w:tc>
          <w:tcPr>
            <w:tcW w:w="657" w:type="pct"/>
            <w:vAlign w:val="center"/>
          </w:tcPr>
          <w:p w14:paraId="3E26674D" w14:textId="460CED37"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0</w:t>
            </w:r>
            <w:r>
              <w:rPr>
                <w:rFonts w:cs="Times New Roman"/>
                <w:sz w:val="21"/>
                <w:szCs w:val="21"/>
              </w:rPr>
              <w:t>)</w:t>
            </w:r>
          </w:p>
        </w:tc>
        <w:tc>
          <w:tcPr>
            <w:tcW w:w="678" w:type="pct"/>
            <w:vAlign w:val="center"/>
          </w:tcPr>
          <w:p w14:paraId="458DA8E7" w14:textId="7CBA90E1" w:rsidR="00FA387D" w:rsidRPr="00596526" w:rsidRDefault="00FA387D" w:rsidP="00FA387D">
            <w:pPr>
              <w:wordWrap w:val="0"/>
              <w:ind w:left="0" w:firstLine="0"/>
              <w:jc w:val="center"/>
              <w:rPr>
                <w:rFonts w:cs="Times New Roman"/>
                <w:color w:val="000000"/>
                <w:sz w:val="21"/>
                <w:szCs w:val="21"/>
              </w:rPr>
            </w:pPr>
            <w:r>
              <w:rPr>
                <w:rFonts w:cs="Times New Roman"/>
                <w:sz w:val="21"/>
                <w:szCs w:val="21"/>
              </w:rPr>
              <w:t>0.216**</w:t>
            </w:r>
            <w:r>
              <w:rPr>
                <w:rFonts w:cs="Times New Roman"/>
                <w:sz w:val="21"/>
                <w:szCs w:val="21"/>
              </w:rPr>
              <w:br/>
              <w:t>(</w:t>
            </w:r>
            <w:r>
              <w:rPr>
                <w:rFonts w:cs="Times New Roman"/>
                <w:sz w:val="21"/>
                <w:szCs w:val="21"/>
              </w:rPr>
              <w:t>2.45</w:t>
            </w:r>
            <w:r>
              <w:rPr>
                <w:rFonts w:cs="Times New Roman"/>
                <w:sz w:val="21"/>
                <w:szCs w:val="21"/>
              </w:rPr>
              <w:t>)</w:t>
            </w:r>
          </w:p>
        </w:tc>
      </w:tr>
      <w:tr w:rsidR="00FA387D" w:rsidRPr="00596526" w14:paraId="74D120C4" w14:textId="669577F6" w:rsidTr="00CF32EB">
        <w:trPr>
          <w:jc w:val="center"/>
        </w:trPr>
        <w:tc>
          <w:tcPr>
            <w:tcW w:w="985" w:type="pct"/>
            <w:vAlign w:val="center"/>
          </w:tcPr>
          <w:p w14:paraId="0E8A6EA8" w14:textId="77777777" w:rsidR="00FA387D" w:rsidRPr="00CF32EB" w:rsidRDefault="00FA387D" w:rsidP="00CF32EB">
            <w:pPr>
              <w:wordWrap w:val="0"/>
              <w:ind w:left="0" w:firstLine="0"/>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8" w:type="pct"/>
            <w:vAlign w:val="center"/>
          </w:tcPr>
          <w:p w14:paraId="6FC3CD5D" w14:textId="567878D2"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2.73</w:t>
            </w:r>
            <w:r>
              <w:rPr>
                <w:rFonts w:cs="Times New Roman"/>
                <w:sz w:val="21"/>
                <w:szCs w:val="21"/>
              </w:rPr>
              <w:t>)</w:t>
            </w:r>
          </w:p>
        </w:tc>
        <w:tc>
          <w:tcPr>
            <w:tcW w:w="657" w:type="pct"/>
            <w:vAlign w:val="center"/>
          </w:tcPr>
          <w:p w14:paraId="45AA5AAD" w14:textId="5F2892AC" w:rsidR="00FA387D" w:rsidRPr="00596526" w:rsidRDefault="00FA387D" w:rsidP="00FA387D">
            <w:pPr>
              <w:wordWrap w:val="0"/>
              <w:ind w:left="0" w:firstLine="0"/>
              <w:jc w:val="center"/>
              <w:rPr>
                <w:rFonts w:cs="Times New Roman"/>
                <w:color w:val="000000"/>
                <w:sz w:val="21"/>
                <w:szCs w:val="21"/>
              </w:rPr>
            </w:pPr>
            <w:r>
              <w:rPr>
                <w:rFonts w:cs="Times New Roman"/>
                <w:sz w:val="21"/>
                <w:szCs w:val="21"/>
              </w:rPr>
              <w:t>0.152***</w:t>
            </w:r>
            <w:r>
              <w:rPr>
                <w:rFonts w:cs="Times New Roman"/>
                <w:sz w:val="21"/>
                <w:szCs w:val="21"/>
              </w:rPr>
              <w:br/>
              <w:t>(2.86)</w:t>
            </w:r>
          </w:p>
        </w:tc>
        <w:tc>
          <w:tcPr>
            <w:tcW w:w="689" w:type="pct"/>
            <w:vAlign w:val="center"/>
          </w:tcPr>
          <w:p w14:paraId="33657C49" w14:textId="142631AE"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81</w:t>
            </w:r>
            <w:r>
              <w:rPr>
                <w:rFonts w:cs="Times New Roman"/>
                <w:sz w:val="21"/>
                <w:szCs w:val="21"/>
              </w:rPr>
              <w:t>)</w:t>
            </w:r>
          </w:p>
        </w:tc>
        <w:tc>
          <w:tcPr>
            <w:tcW w:w="657" w:type="pct"/>
            <w:vAlign w:val="center"/>
          </w:tcPr>
          <w:p w14:paraId="575DC367" w14:textId="021A983E"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w:t>
            </w:r>
            <w:r>
              <w:rPr>
                <w:rFonts w:cs="Times New Roman"/>
                <w:sz w:val="21"/>
                <w:szCs w:val="21"/>
              </w:rPr>
              <w:t>3</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57</w:t>
            </w:r>
            <w:r>
              <w:rPr>
                <w:rFonts w:cs="Times New Roman"/>
                <w:sz w:val="21"/>
                <w:szCs w:val="21"/>
              </w:rPr>
              <w:t>)</w:t>
            </w:r>
          </w:p>
        </w:tc>
        <w:tc>
          <w:tcPr>
            <w:tcW w:w="657" w:type="pct"/>
            <w:vAlign w:val="center"/>
          </w:tcPr>
          <w:p w14:paraId="431E19D0" w14:textId="2AB6B4FA"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w:t>
            </w:r>
            <w:r>
              <w:rPr>
                <w:rFonts w:cs="Times New Roman"/>
                <w:sz w:val="21"/>
                <w:szCs w:val="21"/>
              </w:rPr>
              <w:t>1</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3</w:t>
            </w:r>
            <w:r>
              <w:rPr>
                <w:rFonts w:cs="Times New Roman"/>
                <w:sz w:val="21"/>
                <w:szCs w:val="21"/>
              </w:rPr>
              <w:t>8)</w:t>
            </w:r>
          </w:p>
        </w:tc>
        <w:tc>
          <w:tcPr>
            <w:tcW w:w="678" w:type="pct"/>
            <w:vAlign w:val="center"/>
          </w:tcPr>
          <w:p w14:paraId="0F28149A" w14:textId="5B787640"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w:t>
            </w:r>
            <w:r>
              <w:rPr>
                <w:rFonts w:cs="Times New Roman"/>
                <w:sz w:val="21"/>
                <w:szCs w:val="21"/>
              </w:rPr>
              <w:t>.601</w:t>
            </w:r>
            <w:r>
              <w:rPr>
                <w:rFonts w:cs="Times New Roman"/>
                <w:sz w:val="21"/>
                <w:szCs w:val="21"/>
              </w:rPr>
              <w:t>***</w:t>
            </w:r>
            <w:r>
              <w:rPr>
                <w:rFonts w:cs="Times New Roman"/>
                <w:sz w:val="21"/>
                <w:szCs w:val="21"/>
              </w:rPr>
              <w:br/>
            </w:r>
            <w:r>
              <w:rPr>
                <w:rFonts w:cs="Times New Roman" w:hint="eastAsia"/>
                <w:sz w:val="21"/>
                <w:szCs w:val="21"/>
              </w:rPr>
              <w:t>(</w:t>
            </w:r>
            <w:r>
              <w:rPr>
                <w:rFonts w:cs="Times New Roman"/>
                <w:sz w:val="21"/>
                <w:szCs w:val="21"/>
              </w:rPr>
              <w:t>3.83</w:t>
            </w:r>
            <w:r>
              <w:rPr>
                <w:rFonts w:cs="Times New Roman"/>
                <w:sz w:val="21"/>
                <w:szCs w:val="21"/>
              </w:rPr>
              <w:t>)</w:t>
            </w:r>
          </w:p>
        </w:tc>
      </w:tr>
      <w:tr w:rsidR="00FA387D" w:rsidRPr="00596526" w14:paraId="5D57CE39" w14:textId="0FAB1192" w:rsidTr="00CF32EB">
        <w:trPr>
          <w:jc w:val="center"/>
        </w:trPr>
        <w:tc>
          <w:tcPr>
            <w:tcW w:w="985" w:type="pct"/>
            <w:vAlign w:val="center"/>
          </w:tcPr>
          <w:p w14:paraId="15E3081A"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8" w:type="pct"/>
            <w:vAlign w:val="center"/>
          </w:tcPr>
          <w:p w14:paraId="41BA7B87" w14:textId="73FFD4F0"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-0.08</w:t>
            </w:r>
            <w:r>
              <w:rPr>
                <w:rFonts w:cs="Times New Roman"/>
                <w:sz w:val="21"/>
                <w:szCs w:val="21"/>
              </w:rPr>
              <w:t>)</w:t>
            </w:r>
          </w:p>
        </w:tc>
        <w:tc>
          <w:tcPr>
            <w:tcW w:w="657" w:type="pct"/>
            <w:vAlign w:val="center"/>
          </w:tcPr>
          <w:p w14:paraId="2A21B8B8" w14:textId="4F492402" w:rsidR="00FA387D" w:rsidRPr="00596526" w:rsidRDefault="00FA387D" w:rsidP="00FA387D">
            <w:pPr>
              <w:wordWrap w:val="0"/>
              <w:ind w:left="0" w:firstLine="0"/>
              <w:jc w:val="center"/>
              <w:rPr>
                <w:rFonts w:cs="Times New Roman"/>
                <w:sz w:val="21"/>
                <w:szCs w:val="21"/>
              </w:rPr>
            </w:pPr>
            <w:r>
              <w:rPr>
                <w:rFonts w:cs="Times New Roman"/>
                <w:sz w:val="21"/>
                <w:szCs w:val="21"/>
              </w:rPr>
              <w:t xml:space="preserve">0.017 </w:t>
            </w:r>
            <w:r>
              <w:rPr>
                <w:rFonts w:cs="Times New Roman"/>
                <w:sz w:val="21"/>
                <w:szCs w:val="21"/>
              </w:rPr>
              <w:br/>
              <w:t>(0.42)</w:t>
            </w:r>
          </w:p>
        </w:tc>
        <w:tc>
          <w:tcPr>
            <w:tcW w:w="689" w:type="pct"/>
            <w:vAlign w:val="center"/>
          </w:tcPr>
          <w:p w14:paraId="6AB83A0A" w14:textId="36B4AF1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11</w:t>
            </w:r>
            <w:r>
              <w:rPr>
                <w:rFonts w:cs="Times New Roman"/>
                <w:sz w:val="21"/>
                <w:szCs w:val="21"/>
              </w:rPr>
              <w:t>)</w:t>
            </w:r>
          </w:p>
        </w:tc>
        <w:tc>
          <w:tcPr>
            <w:tcW w:w="657" w:type="pct"/>
            <w:vAlign w:val="center"/>
          </w:tcPr>
          <w:p w14:paraId="3897919C" w14:textId="642D0C6F"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0</w:t>
            </w:r>
            <w:r>
              <w:rPr>
                <w:rFonts w:cs="Times New Roman"/>
                <w:sz w:val="21"/>
                <w:szCs w:val="21"/>
              </w:rPr>
              <w:t xml:space="preserve"> </w:t>
            </w:r>
            <w:r>
              <w:rPr>
                <w:rFonts w:cs="Times New Roman"/>
                <w:sz w:val="21"/>
                <w:szCs w:val="21"/>
              </w:rPr>
              <w:br/>
              <w:t>(</w:t>
            </w:r>
            <w:r>
              <w:rPr>
                <w:rFonts w:cs="Times New Roman"/>
                <w:sz w:val="21"/>
                <w:szCs w:val="21"/>
              </w:rPr>
              <w:t>0.06</w:t>
            </w:r>
            <w:r>
              <w:rPr>
                <w:rFonts w:cs="Times New Roman"/>
                <w:sz w:val="21"/>
                <w:szCs w:val="21"/>
              </w:rPr>
              <w:t>)</w:t>
            </w:r>
          </w:p>
        </w:tc>
        <w:tc>
          <w:tcPr>
            <w:tcW w:w="657" w:type="pct"/>
            <w:vAlign w:val="center"/>
          </w:tcPr>
          <w:p w14:paraId="29B9F0CE" w14:textId="6726CD8D"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w:t>
            </w:r>
            <w:r>
              <w:rPr>
                <w:rFonts w:cs="Times New Roman"/>
                <w:sz w:val="21"/>
                <w:szCs w:val="21"/>
              </w:rPr>
              <w:t>7</w:t>
            </w:r>
            <w:r>
              <w:rPr>
                <w:rFonts w:cs="Times New Roman"/>
                <w:sz w:val="21"/>
                <w:szCs w:val="21"/>
              </w:rPr>
              <w:t>)</w:t>
            </w:r>
          </w:p>
        </w:tc>
        <w:tc>
          <w:tcPr>
            <w:tcW w:w="678" w:type="pct"/>
            <w:vAlign w:val="center"/>
          </w:tcPr>
          <w:p w14:paraId="30CDB54E" w14:textId="7B0793C4" w:rsidR="00FA387D" w:rsidRPr="00596526" w:rsidRDefault="00FA387D" w:rsidP="00FA387D">
            <w:pPr>
              <w:wordWrap w:val="0"/>
              <w:ind w:left="0" w:firstLine="0"/>
              <w:jc w:val="center"/>
              <w:rPr>
                <w:rFonts w:cs="Times New Roman"/>
                <w:sz w:val="21"/>
                <w:szCs w:val="21"/>
              </w:rPr>
            </w:pPr>
            <w:r>
              <w:rPr>
                <w:rFonts w:cs="Times New Roman"/>
                <w:sz w:val="21"/>
                <w:szCs w:val="21"/>
              </w:rPr>
              <w:t>0.140</w:t>
            </w:r>
            <w:r>
              <w:rPr>
                <w:rFonts w:cs="Times New Roman"/>
                <w:sz w:val="21"/>
                <w:szCs w:val="21"/>
              </w:rPr>
              <w:t xml:space="preserve"> </w:t>
            </w:r>
            <w:r>
              <w:rPr>
                <w:rFonts w:cs="Times New Roman"/>
                <w:sz w:val="21"/>
                <w:szCs w:val="21"/>
              </w:rPr>
              <w:br/>
              <w:t>(</w:t>
            </w:r>
            <w:r>
              <w:rPr>
                <w:rFonts w:cs="Times New Roman"/>
                <w:sz w:val="21"/>
                <w:szCs w:val="21"/>
              </w:rPr>
              <w:t>1</w:t>
            </w:r>
            <w:r w:rsidRPr="008A255D">
              <w:rPr>
                <w:rFonts w:cs="Times New Roman"/>
                <w:sz w:val="21"/>
                <w:szCs w:val="21"/>
              </w:rPr>
              <w:t>.</w:t>
            </w:r>
            <w:r>
              <w:rPr>
                <w:rFonts w:cs="Times New Roman"/>
                <w:sz w:val="21"/>
                <w:szCs w:val="21"/>
              </w:rPr>
              <w:t>08</w:t>
            </w:r>
            <w:r>
              <w:rPr>
                <w:rFonts w:cs="Times New Roman"/>
                <w:sz w:val="21"/>
                <w:szCs w:val="21"/>
              </w:rPr>
              <w:t>)</w:t>
            </w:r>
          </w:p>
        </w:tc>
      </w:tr>
      <w:tr w:rsidR="00FA387D" w:rsidRPr="00596526" w14:paraId="312284F2" w14:textId="5EB12BB4" w:rsidTr="00CF32EB">
        <w:trPr>
          <w:jc w:val="center"/>
        </w:trPr>
        <w:tc>
          <w:tcPr>
            <w:tcW w:w="985" w:type="pct"/>
            <w:vAlign w:val="center"/>
          </w:tcPr>
          <w:p w14:paraId="0C8F542D"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GDP</m:t>
                </m:r>
                <m:r>
                  <w:rPr>
                    <w:rFonts w:ascii="Cambria Math" w:hAnsi="Cambria Math" w:cs="Times New Roman"/>
                    <w:sz w:val="21"/>
                    <w:szCs w:val="21"/>
                  </w:rPr>
                  <m:t>2</m:t>
                </m:r>
              </m:oMath>
            </m:oMathPara>
          </w:p>
        </w:tc>
        <w:tc>
          <w:tcPr>
            <w:tcW w:w="678" w:type="pct"/>
            <w:vAlign w:val="center"/>
          </w:tcPr>
          <w:p w14:paraId="719CF24D" w14:textId="60DC5D78"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-0.65</w:t>
            </w:r>
            <w:r>
              <w:rPr>
                <w:rFonts w:cs="Times New Roman"/>
                <w:sz w:val="21"/>
                <w:szCs w:val="21"/>
              </w:rPr>
              <w:t>)</w:t>
            </w:r>
          </w:p>
        </w:tc>
        <w:tc>
          <w:tcPr>
            <w:tcW w:w="657" w:type="pct"/>
            <w:vAlign w:val="center"/>
          </w:tcPr>
          <w:p w14:paraId="2D085767" w14:textId="01CA791B" w:rsidR="00FA387D" w:rsidRPr="00596526" w:rsidRDefault="00FA387D" w:rsidP="00FA387D">
            <w:pPr>
              <w:wordWrap w:val="0"/>
              <w:ind w:left="0" w:firstLine="0"/>
              <w:jc w:val="center"/>
              <w:rPr>
                <w:rFonts w:cs="Times New Roman"/>
                <w:sz w:val="21"/>
                <w:szCs w:val="21"/>
              </w:rPr>
            </w:pPr>
            <w:r>
              <w:rPr>
                <w:rFonts w:cs="Times New Roman"/>
                <w:sz w:val="21"/>
                <w:szCs w:val="21"/>
              </w:rPr>
              <w:t xml:space="preserve">0.006 </w:t>
            </w:r>
            <w:r>
              <w:rPr>
                <w:rFonts w:cs="Times New Roman"/>
                <w:sz w:val="21"/>
                <w:szCs w:val="21"/>
              </w:rPr>
              <w:br/>
              <w:t>(0.74)</w:t>
            </w:r>
          </w:p>
        </w:tc>
        <w:tc>
          <w:tcPr>
            <w:tcW w:w="689" w:type="pct"/>
            <w:vAlign w:val="center"/>
          </w:tcPr>
          <w:p w14:paraId="340DE5C2" w14:textId="516253F3"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2</w:t>
            </w:r>
            <w:r>
              <w:rPr>
                <w:rFonts w:cs="Times New Roman"/>
                <w:sz w:val="21"/>
                <w:szCs w:val="21"/>
              </w:rPr>
              <w:t xml:space="preserve"> </w:t>
            </w:r>
            <w:r>
              <w:rPr>
                <w:rFonts w:cs="Times New Roman"/>
                <w:sz w:val="21"/>
                <w:szCs w:val="21"/>
              </w:rPr>
              <w:br/>
              <w:t>(</w:t>
            </w:r>
            <w:r w:rsidRPr="008A255D">
              <w:rPr>
                <w:rFonts w:cs="Times New Roman"/>
                <w:sz w:val="21"/>
                <w:szCs w:val="21"/>
              </w:rPr>
              <w:t>-</w:t>
            </w:r>
            <w:r>
              <w:rPr>
                <w:rFonts w:cs="Times New Roman"/>
                <w:sz w:val="21"/>
                <w:szCs w:val="21"/>
              </w:rPr>
              <w:t>1.22</w:t>
            </w:r>
            <w:r>
              <w:rPr>
                <w:rFonts w:cs="Times New Roman"/>
                <w:sz w:val="21"/>
                <w:szCs w:val="21"/>
              </w:rPr>
              <w:t>)</w:t>
            </w:r>
          </w:p>
        </w:tc>
        <w:tc>
          <w:tcPr>
            <w:tcW w:w="657" w:type="pct"/>
            <w:vAlign w:val="center"/>
          </w:tcPr>
          <w:p w14:paraId="14340711" w14:textId="658CDB5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1</w:t>
            </w:r>
            <w:r>
              <w:rPr>
                <w:rFonts w:cs="Times New Roman"/>
                <w:sz w:val="21"/>
                <w:szCs w:val="21"/>
              </w:rPr>
              <w:t xml:space="preserve"> </w:t>
            </w:r>
            <w:r>
              <w:rPr>
                <w:rFonts w:cs="Times New Roman"/>
                <w:sz w:val="21"/>
                <w:szCs w:val="21"/>
              </w:rPr>
              <w:br/>
              <w:t>(</w:t>
            </w:r>
            <w:r>
              <w:rPr>
                <w:rFonts w:cs="Times New Roman"/>
                <w:sz w:val="21"/>
                <w:szCs w:val="21"/>
              </w:rPr>
              <w:t>0.73</w:t>
            </w:r>
            <w:r>
              <w:rPr>
                <w:rFonts w:cs="Times New Roman"/>
                <w:sz w:val="21"/>
                <w:szCs w:val="21"/>
              </w:rPr>
              <w:t>)</w:t>
            </w:r>
          </w:p>
        </w:tc>
        <w:tc>
          <w:tcPr>
            <w:tcW w:w="657" w:type="pct"/>
            <w:vAlign w:val="center"/>
          </w:tcPr>
          <w:p w14:paraId="2AFFC482" w14:textId="73743DF5"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2</w:t>
            </w:r>
            <w:r>
              <w:rPr>
                <w:rFonts w:cs="Times New Roman"/>
                <w:sz w:val="21"/>
                <w:szCs w:val="21"/>
              </w:rPr>
              <w:t>**</w:t>
            </w:r>
            <w:r>
              <w:rPr>
                <w:rFonts w:cs="Times New Roman"/>
                <w:sz w:val="21"/>
                <w:szCs w:val="21"/>
              </w:rPr>
              <w:t xml:space="preserve"> </w:t>
            </w:r>
            <w:r>
              <w:rPr>
                <w:rFonts w:cs="Times New Roman"/>
                <w:sz w:val="21"/>
                <w:szCs w:val="21"/>
              </w:rPr>
              <w:br/>
              <w:t>(</w:t>
            </w:r>
            <w:r>
              <w:rPr>
                <w:rFonts w:cs="Times New Roman"/>
                <w:sz w:val="21"/>
                <w:szCs w:val="21"/>
              </w:rPr>
              <w:t>2.32</w:t>
            </w:r>
            <w:r>
              <w:rPr>
                <w:rFonts w:cs="Times New Roman"/>
                <w:sz w:val="21"/>
                <w:szCs w:val="21"/>
              </w:rPr>
              <w:t>)</w:t>
            </w:r>
          </w:p>
        </w:tc>
        <w:tc>
          <w:tcPr>
            <w:tcW w:w="678" w:type="pct"/>
            <w:vAlign w:val="center"/>
          </w:tcPr>
          <w:p w14:paraId="4DE68556" w14:textId="4547834F" w:rsidR="00FA387D" w:rsidRPr="00596526" w:rsidRDefault="00FA387D" w:rsidP="00FA387D">
            <w:pPr>
              <w:wordWrap w:val="0"/>
              <w:ind w:left="0" w:firstLine="0"/>
              <w:jc w:val="center"/>
              <w:rPr>
                <w:rFonts w:cs="Times New Roman"/>
                <w:sz w:val="21"/>
                <w:szCs w:val="21"/>
              </w:rPr>
            </w:pPr>
            <w:r w:rsidRPr="008A255D">
              <w:rPr>
                <w:rFonts w:cs="Times New Roman"/>
                <w:sz w:val="21"/>
                <w:szCs w:val="21"/>
              </w:rPr>
              <w:t>-</w:t>
            </w:r>
            <w:r>
              <w:rPr>
                <w:rFonts w:cs="Times New Roman"/>
                <w:sz w:val="21"/>
                <w:szCs w:val="21"/>
              </w:rPr>
              <w:t>0.016</w:t>
            </w:r>
            <w:r>
              <w:rPr>
                <w:rFonts w:cs="Times New Roman"/>
                <w:sz w:val="21"/>
                <w:szCs w:val="21"/>
              </w:rPr>
              <w:t xml:space="preserve">** </w:t>
            </w:r>
            <w:r>
              <w:rPr>
                <w:rFonts w:cs="Times New Roman"/>
                <w:sz w:val="21"/>
                <w:szCs w:val="21"/>
              </w:rPr>
              <w:br/>
              <w:t>(</w:t>
            </w:r>
            <w:r>
              <w:rPr>
                <w:rFonts w:cs="Times New Roman"/>
                <w:sz w:val="21"/>
                <w:szCs w:val="21"/>
              </w:rPr>
              <w:t>-0.61</w:t>
            </w:r>
            <w:r>
              <w:rPr>
                <w:rFonts w:cs="Times New Roman"/>
                <w:sz w:val="21"/>
                <w:szCs w:val="21"/>
              </w:rPr>
              <w:t>)</w:t>
            </w:r>
          </w:p>
        </w:tc>
      </w:tr>
      <w:tr w:rsidR="00FA387D" w:rsidRPr="00596526" w14:paraId="2B3663E7" w14:textId="1F961221" w:rsidTr="00CF32EB">
        <w:trPr>
          <w:jc w:val="center"/>
        </w:trPr>
        <w:tc>
          <w:tcPr>
            <w:tcW w:w="985" w:type="pct"/>
            <w:vAlign w:val="center"/>
          </w:tcPr>
          <w:p w14:paraId="145309F7" w14:textId="0846E65B" w:rsidR="00FA387D" w:rsidRPr="00CF32EB" w:rsidRDefault="00FA387D" w:rsidP="00CF32EB">
            <w:pPr>
              <w:ind w:left="0" w:firstLine="0"/>
              <w:rPr>
                <w:rFonts w:cs="Times New Roman" w:hint="eastAsia"/>
                <w:i/>
                <w:sz w:val="21"/>
                <w:szCs w:val="21"/>
              </w:rPr>
            </w:pPr>
            <m:oMathPara>
              <m:oMathParaPr>
                <m:jc m:val="left"/>
              </m:oMathParaPr>
              <m:oMath>
                <m:r>
                  <w:rPr>
                    <w:rFonts w:ascii="Cambria Math" w:hAnsi="Cambria Math" w:cs="Times New Roman"/>
                    <w:sz w:val="21"/>
                    <w:szCs w:val="21"/>
                  </w:rPr>
                  <m:t>Deposit</m:t>
                </m:r>
                <m:r>
                  <w:rPr>
                    <w:rFonts w:ascii="Cambria Math" w:hAnsi="Cambria Math" w:cs="Times New Roman"/>
                    <w:sz w:val="21"/>
                    <w:szCs w:val="21"/>
                  </w:rPr>
                  <m:t>(</m:t>
                </m:r>
                <m:r>
                  <w:rPr>
                    <w:rFonts w:ascii="Cambria Math" w:hAnsi="Cambria Math" w:cs="Times New Roman"/>
                    <w:sz w:val="21"/>
                    <w:szCs w:val="21"/>
                  </w:rPr>
                  <m:t>%</m:t>
                </m:r>
                <m:r>
                  <w:rPr>
                    <w:rFonts w:ascii="Cambria Math" w:hAnsi="Cambria Math" w:cs="Times New Roman"/>
                    <w:sz w:val="21"/>
                    <w:szCs w:val="21"/>
                  </w:rPr>
                  <m:t>)</m:t>
                </m:r>
              </m:oMath>
            </m:oMathPara>
          </w:p>
        </w:tc>
        <w:tc>
          <w:tcPr>
            <w:tcW w:w="678" w:type="pct"/>
            <w:vAlign w:val="center"/>
          </w:tcPr>
          <w:p w14:paraId="50B1F83C" w14:textId="59E1F0AA"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-0.073</w:t>
            </w:r>
            <w:r>
              <w:rPr>
                <w:rFonts w:cs="Times New Roman"/>
                <w:sz w:val="21"/>
                <w:szCs w:val="21"/>
              </w:rPr>
              <w:t xml:space="preserve"> </w:t>
            </w:r>
            <w:r>
              <w:rPr>
                <w:rFonts w:cs="Times New Roman"/>
                <w:sz w:val="21"/>
                <w:szCs w:val="21"/>
              </w:rPr>
              <w:br/>
              <w:t>(</w:t>
            </w:r>
            <w:r w:rsidRPr="008A255D">
              <w:rPr>
                <w:rFonts w:cs="Times New Roman"/>
                <w:sz w:val="21"/>
                <w:szCs w:val="21"/>
              </w:rPr>
              <w:t>-1.27</w:t>
            </w:r>
            <w:r>
              <w:rPr>
                <w:rFonts w:cs="Times New Roman"/>
                <w:sz w:val="21"/>
                <w:szCs w:val="21"/>
              </w:rPr>
              <w:t>)</w:t>
            </w:r>
          </w:p>
        </w:tc>
        <w:tc>
          <w:tcPr>
            <w:tcW w:w="657" w:type="pct"/>
            <w:vAlign w:val="center"/>
          </w:tcPr>
          <w:p w14:paraId="568CF5C7" w14:textId="171FE2D6" w:rsidR="00FA387D" w:rsidRPr="00596526" w:rsidRDefault="00FA387D" w:rsidP="00FA387D">
            <w:pPr>
              <w:wordWrap w:val="0"/>
              <w:ind w:left="0" w:firstLine="0"/>
              <w:jc w:val="center"/>
              <w:rPr>
                <w:rFonts w:cs="Times New Roman"/>
                <w:sz w:val="21"/>
                <w:szCs w:val="21"/>
              </w:rPr>
            </w:pPr>
            <w:r>
              <w:rPr>
                <w:rFonts w:cs="Times New Roman"/>
                <w:sz w:val="21"/>
                <w:szCs w:val="21"/>
              </w:rPr>
              <w:t xml:space="preserve">-0.363 </w:t>
            </w:r>
            <w:r>
              <w:rPr>
                <w:rFonts w:cs="Times New Roman"/>
                <w:sz w:val="21"/>
                <w:szCs w:val="21"/>
              </w:rPr>
              <w:br/>
              <w:t>(-0.83)</w:t>
            </w:r>
          </w:p>
        </w:tc>
        <w:tc>
          <w:tcPr>
            <w:tcW w:w="689" w:type="pct"/>
            <w:vAlign w:val="center"/>
          </w:tcPr>
          <w:p w14:paraId="78BDC747" w14:textId="535E2AFC"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w:t>
            </w:r>
            <w:r>
              <w:rPr>
                <w:rFonts w:cs="Times New Roman"/>
                <w:sz w:val="21"/>
                <w:szCs w:val="21"/>
              </w:rPr>
              <w:t>80</w:t>
            </w:r>
            <w:r>
              <w:rPr>
                <w:rFonts w:cs="Times New Roman"/>
                <w:sz w:val="21"/>
                <w:szCs w:val="21"/>
              </w:rPr>
              <w:t xml:space="preserve"> </w:t>
            </w:r>
            <w:r>
              <w:rPr>
                <w:rFonts w:cs="Times New Roman"/>
                <w:sz w:val="21"/>
                <w:szCs w:val="21"/>
              </w:rPr>
              <w:br/>
              <w:t>(</w:t>
            </w:r>
            <w:r w:rsidRPr="008A255D">
              <w:rPr>
                <w:rFonts w:cs="Times New Roman"/>
                <w:sz w:val="21"/>
                <w:szCs w:val="21"/>
              </w:rPr>
              <w:t>-1.</w:t>
            </w:r>
            <w:r>
              <w:rPr>
                <w:rFonts w:cs="Times New Roman"/>
                <w:sz w:val="21"/>
                <w:szCs w:val="21"/>
              </w:rPr>
              <w:t>40</w:t>
            </w:r>
            <w:r>
              <w:rPr>
                <w:rFonts w:cs="Times New Roman"/>
                <w:sz w:val="21"/>
                <w:szCs w:val="21"/>
              </w:rPr>
              <w:t>)</w:t>
            </w:r>
          </w:p>
        </w:tc>
        <w:tc>
          <w:tcPr>
            <w:tcW w:w="657" w:type="pct"/>
            <w:vAlign w:val="center"/>
          </w:tcPr>
          <w:p w14:paraId="2392F5E4" w14:textId="7854C1FC"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w:t>
            </w:r>
            <w:r>
              <w:rPr>
                <w:rFonts w:cs="Times New Roman"/>
                <w:sz w:val="21"/>
                <w:szCs w:val="21"/>
              </w:rPr>
              <w:t>71</w:t>
            </w:r>
            <w:r>
              <w:rPr>
                <w:rFonts w:cs="Times New Roman"/>
                <w:sz w:val="21"/>
                <w:szCs w:val="21"/>
              </w:rPr>
              <w:t xml:space="preserve"> </w:t>
            </w:r>
            <w:r>
              <w:rPr>
                <w:rFonts w:cs="Times New Roman"/>
                <w:sz w:val="21"/>
                <w:szCs w:val="21"/>
              </w:rPr>
              <w:br/>
              <w:t>(</w:t>
            </w:r>
            <w:r w:rsidRPr="008A255D">
              <w:rPr>
                <w:rFonts w:cs="Times New Roman"/>
                <w:sz w:val="21"/>
                <w:szCs w:val="21"/>
              </w:rPr>
              <w:t>-1.</w:t>
            </w:r>
            <w:r>
              <w:rPr>
                <w:rFonts w:cs="Times New Roman"/>
                <w:sz w:val="21"/>
                <w:szCs w:val="21"/>
              </w:rPr>
              <w:t>23</w:t>
            </w:r>
            <w:r>
              <w:rPr>
                <w:rFonts w:cs="Times New Roman"/>
                <w:sz w:val="21"/>
                <w:szCs w:val="21"/>
              </w:rPr>
              <w:t>)</w:t>
            </w:r>
          </w:p>
        </w:tc>
        <w:tc>
          <w:tcPr>
            <w:tcW w:w="657" w:type="pct"/>
            <w:vAlign w:val="center"/>
          </w:tcPr>
          <w:p w14:paraId="57EFF27C" w14:textId="57221BAC"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w:t>
            </w:r>
            <w:r>
              <w:rPr>
                <w:rFonts w:cs="Times New Roman"/>
                <w:sz w:val="21"/>
                <w:szCs w:val="21"/>
              </w:rPr>
              <w:t>75</w:t>
            </w:r>
            <w:r>
              <w:rPr>
                <w:rFonts w:cs="Times New Roman"/>
                <w:sz w:val="21"/>
                <w:szCs w:val="21"/>
              </w:rPr>
              <w:t xml:space="preserve"> </w:t>
            </w:r>
            <w:r>
              <w:rPr>
                <w:rFonts w:cs="Times New Roman"/>
                <w:sz w:val="21"/>
                <w:szCs w:val="21"/>
              </w:rPr>
              <w:br/>
              <w:t>(</w:t>
            </w:r>
            <w:r w:rsidRPr="008A255D">
              <w:rPr>
                <w:rFonts w:cs="Times New Roman"/>
                <w:sz w:val="21"/>
                <w:szCs w:val="21"/>
              </w:rPr>
              <w:t>-1.</w:t>
            </w:r>
            <w:r>
              <w:rPr>
                <w:rFonts w:cs="Times New Roman"/>
                <w:sz w:val="21"/>
                <w:szCs w:val="21"/>
              </w:rPr>
              <w:t>3</w:t>
            </w:r>
            <w:r>
              <w:rPr>
                <w:rFonts w:cs="Times New Roman"/>
                <w:sz w:val="21"/>
                <w:szCs w:val="21"/>
              </w:rPr>
              <w:t>0)</w:t>
            </w:r>
          </w:p>
        </w:tc>
        <w:tc>
          <w:tcPr>
            <w:tcW w:w="678" w:type="pct"/>
            <w:vAlign w:val="center"/>
          </w:tcPr>
          <w:p w14:paraId="5B424651" w14:textId="203489CF" w:rsidR="00FA387D" w:rsidRPr="00596526" w:rsidRDefault="00FA387D" w:rsidP="00FA387D">
            <w:pPr>
              <w:wordWrap w:val="0"/>
              <w:ind w:left="0" w:firstLine="0"/>
              <w:jc w:val="center"/>
              <w:rPr>
                <w:rFonts w:cs="Times New Roman"/>
                <w:sz w:val="21"/>
                <w:szCs w:val="21"/>
              </w:rPr>
            </w:pPr>
            <w:r w:rsidRPr="008A255D">
              <w:rPr>
                <w:rFonts w:cs="Times New Roman"/>
                <w:sz w:val="21"/>
                <w:szCs w:val="21"/>
              </w:rPr>
              <w:t>-</w:t>
            </w:r>
            <w:r>
              <w:rPr>
                <w:rFonts w:cs="Times New Roman"/>
                <w:sz w:val="21"/>
                <w:szCs w:val="21"/>
              </w:rPr>
              <w:t>4.583***</w:t>
            </w:r>
            <w:r>
              <w:rPr>
                <w:rFonts w:cs="Times New Roman"/>
                <w:sz w:val="21"/>
                <w:szCs w:val="21"/>
              </w:rPr>
              <w:br/>
              <w:t>(</w:t>
            </w:r>
            <w:r w:rsidRPr="008A255D">
              <w:rPr>
                <w:rFonts w:cs="Times New Roman"/>
                <w:sz w:val="21"/>
                <w:szCs w:val="21"/>
              </w:rPr>
              <w:t>-</w:t>
            </w:r>
            <w:r>
              <w:rPr>
                <w:rFonts w:cs="Times New Roman"/>
                <w:sz w:val="21"/>
                <w:szCs w:val="21"/>
              </w:rPr>
              <w:t>3.58</w:t>
            </w:r>
            <w:r>
              <w:rPr>
                <w:rFonts w:cs="Times New Roman"/>
                <w:sz w:val="21"/>
                <w:szCs w:val="21"/>
              </w:rPr>
              <w:t>)</w:t>
            </w:r>
          </w:p>
        </w:tc>
      </w:tr>
      <w:tr w:rsidR="00FA387D" w:rsidRPr="00596526" w14:paraId="02E68AD2" w14:textId="18907276" w:rsidTr="00CF32EB">
        <w:trPr>
          <w:jc w:val="center"/>
        </w:trPr>
        <w:tc>
          <w:tcPr>
            <w:tcW w:w="985" w:type="pct"/>
            <w:vAlign w:val="center"/>
          </w:tcPr>
          <w:p w14:paraId="60A35B20" w14:textId="44B6EB62" w:rsidR="00FA387D" w:rsidRPr="00CF32EB" w:rsidRDefault="00FA387D" w:rsidP="00CF32EB">
            <w:pPr>
              <w:ind w:left="0" w:firstLine="0"/>
              <w:rPr>
                <w:rFonts w:cs="Times New Roman" w:hint="eastAsia"/>
                <w:i/>
                <w:sz w:val="21"/>
                <w:szCs w:val="21"/>
              </w:rPr>
            </w:pPr>
            <m:oMathPara>
              <m:oMathParaPr>
                <m:jc m:val="left"/>
              </m:oMathParaPr>
              <m:oMath>
                <m:r>
                  <w:rPr>
                    <w:rFonts w:ascii="Cambria Math" w:hAnsi="Cambria Math" w:cs="Times New Roman"/>
                    <w:sz w:val="21"/>
                    <w:szCs w:val="21"/>
                  </w:rPr>
                  <m:t>Loan</m:t>
                </m:r>
                <m:r>
                  <w:rPr>
                    <w:rFonts w:ascii="Cambria Math" w:hAnsi="Cambria Math" w:cs="Times New Roman"/>
                    <w:sz w:val="21"/>
                    <w:szCs w:val="21"/>
                  </w:rPr>
                  <m:t>(</m:t>
                </m:r>
                <m:r>
                  <w:rPr>
                    <w:rFonts w:ascii="Cambria Math" w:hAnsi="Cambria Math" w:cs="Times New Roman"/>
                    <w:sz w:val="21"/>
                    <w:szCs w:val="21"/>
                  </w:rPr>
                  <m:t>%</m:t>
                </m:r>
                <m:r>
                  <w:rPr>
                    <w:rFonts w:ascii="Cambria Math" w:hAnsi="Cambria Math" w:cs="Times New Roman"/>
                    <w:sz w:val="21"/>
                    <w:szCs w:val="21"/>
                  </w:rPr>
                  <m:t>)</m:t>
                </m:r>
              </m:oMath>
            </m:oMathPara>
          </w:p>
        </w:tc>
        <w:tc>
          <w:tcPr>
            <w:tcW w:w="678" w:type="pct"/>
            <w:vAlign w:val="center"/>
          </w:tcPr>
          <w:p w14:paraId="75EBBC07" w14:textId="70D4CF79"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0.053</w:t>
            </w:r>
            <w:r>
              <w:rPr>
                <w:rFonts w:cs="Times New Roman"/>
                <w:sz w:val="21"/>
                <w:szCs w:val="21"/>
              </w:rPr>
              <w:br/>
              <w:t>(</w:t>
            </w:r>
            <w:r w:rsidRPr="008A255D">
              <w:rPr>
                <w:rFonts w:cs="Times New Roman"/>
                <w:sz w:val="21"/>
                <w:szCs w:val="21"/>
              </w:rPr>
              <w:t>0.91</w:t>
            </w:r>
            <w:r>
              <w:rPr>
                <w:rFonts w:cs="Times New Roman"/>
                <w:sz w:val="21"/>
                <w:szCs w:val="21"/>
              </w:rPr>
              <w:t>)</w:t>
            </w:r>
          </w:p>
        </w:tc>
        <w:tc>
          <w:tcPr>
            <w:tcW w:w="657" w:type="pct"/>
            <w:vAlign w:val="center"/>
          </w:tcPr>
          <w:p w14:paraId="6F995DD6" w14:textId="6E4B6698" w:rsidR="00FA387D" w:rsidRPr="00596526" w:rsidRDefault="00FA387D" w:rsidP="00FA387D">
            <w:pPr>
              <w:wordWrap w:val="0"/>
              <w:ind w:left="0" w:firstLine="0"/>
              <w:jc w:val="center"/>
              <w:rPr>
                <w:rFonts w:cs="Times New Roman"/>
                <w:sz w:val="21"/>
                <w:szCs w:val="21"/>
              </w:rPr>
            </w:pPr>
            <w:r>
              <w:rPr>
                <w:rFonts w:cs="Times New Roman"/>
                <w:sz w:val="21"/>
                <w:szCs w:val="21"/>
              </w:rPr>
              <w:t>0.259</w:t>
            </w:r>
            <w:r>
              <w:rPr>
                <w:rFonts w:cs="Times New Roman"/>
                <w:sz w:val="21"/>
                <w:szCs w:val="21"/>
              </w:rPr>
              <w:br/>
              <w:t>(0.68)</w:t>
            </w:r>
          </w:p>
        </w:tc>
        <w:tc>
          <w:tcPr>
            <w:tcW w:w="689" w:type="pct"/>
            <w:vAlign w:val="center"/>
          </w:tcPr>
          <w:p w14:paraId="69B1E056" w14:textId="58AAA529"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w:t>
            </w:r>
            <w:r>
              <w:rPr>
                <w:rFonts w:cs="Times New Roman"/>
                <w:sz w:val="21"/>
                <w:szCs w:val="21"/>
              </w:rPr>
              <w:t>8</w:t>
            </w:r>
            <w:r>
              <w:rPr>
                <w:rFonts w:cs="Times New Roman"/>
                <w:sz w:val="21"/>
                <w:szCs w:val="21"/>
              </w:rPr>
              <w:br/>
              <w:t>(</w:t>
            </w:r>
            <w:r>
              <w:rPr>
                <w:rFonts w:cs="Times New Roman"/>
                <w:sz w:val="21"/>
                <w:szCs w:val="21"/>
              </w:rPr>
              <w:t>1.01</w:t>
            </w:r>
            <w:r>
              <w:rPr>
                <w:rFonts w:cs="Times New Roman"/>
                <w:sz w:val="21"/>
                <w:szCs w:val="21"/>
              </w:rPr>
              <w:t>)</w:t>
            </w:r>
          </w:p>
        </w:tc>
        <w:tc>
          <w:tcPr>
            <w:tcW w:w="657" w:type="pct"/>
            <w:vAlign w:val="center"/>
          </w:tcPr>
          <w:p w14:paraId="67F83E59" w14:textId="5F8F1684"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w:t>
            </w:r>
            <w:r>
              <w:rPr>
                <w:rFonts w:cs="Times New Roman"/>
                <w:sz w:val="21"/>
                <w:szCs w:val="21"/>
              </w:rPr>
              <w:t>1</w:t>
            </w:r>
            <w:r>
              <w:rPr>
                <w:rFonts w:cs="Times New Roman"/>
                <w:sz w:val="21"/>
                <w:szCs w:val="21"/>
              </w:rPr>
              <w:br/>
              <w:t>(</w:t>
            </w:r>
            <w:r>
              <w:rPr>
                <w:rFonts w:cs="Times New Roman"/>
                <w:sz w:val="21"/>
                <w:szCs w:val="21"/>
              </w:rPr>
              <w:t>0.81</w:t>
            </w:r>
            <w:r>
              <w:rPr>
                <w:rFonts w:cs="Times New Roman"/>
                <w:sz w:val="21"/>
                <w:szCs w:val="21"/>
              </w:rPr>
              <w:t>)</w:t>
            </w:r>
          </w:p>
        </w:tc>
        <w:tc>
          <w:tcPr>
            <w:tcW w:w="657" w:type="pct"/>
            <w:vAlign w:val="center"/>
          </w:tcPr>
          <w:p w14:paraId="397CC6E1" w14:textId="0718EDB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w:t>
            </w:r>
            <w:r>
              <w:rPr>
                <w:rFonts w:cs="Times New Roman"/>
                <w:sz w:val="21"/>
                <w:szCs w:val="21"/>
              </w:rPr>
              <w:t>2</w:t>
            </w:r>
            <w:r>
              <w:rPr>
                <w:rFonts w:cs="Times New Roman"/>
                <w:sz w:val="21"/>
                <w:szCs w:val="21"/>
              </w:rPr>
              <w:br/>
              <w:t>(</w:t>
            </w:r>
            <w:r>
              <w:rPr>
                <w:rFonts w:cs="Times New Roman"/>
                <w:sz w:val="21"/>
                <w:szCs w:val="21"/>
              </w:rPr>
              <w:t>0</w:t>
            </w:r>
            <w:r>
              <w:rPr>
                <w:rFonts w:cs="Times New Roman"/>
                <w:sz w:val="21"/>
                <w:szCs w:val="21"/>
              </w:rPr>
              <w:t>.</w:t>
            </w:r>
            <w:r>
              <w:rPr>
                <w:rFonts w:cs="Times New Roman"/>
                <w:sz w:val="21"/>
                <w:szCs w:val="21"/>
              </w:rPr>
              <w:t>89</w:t>
            </w:r>
            <w:r>
              <w:rPr>
                <w:rFonts w:cs="Times New Roman"/>
                <w:sz w:val="21"/>
                <w:szCs w:val="21"/>
              </w:rPr>
              <w:t>)</w:t>
            </w:r>
          </w:p>
        </w:tc>
        <w:tc>
          <w:tcPr>
            <w:tcW w:w="678" w:type="pct"/>
            <w:vAlign w:val="center"/>
          </w:tcPr>
          <w:p w14:paraId="7883D4F5" w14:textId="33F9BD24" w:rsidR="00FA387D" w:rsidRPr="00596526" w:rsidRDefault="00FA387D" w:rsidP="00FA387D">
            <w:pPr>
              <w:wordWrap w:val="0"/>
              <w:ind w:left="0" w:firstLine="0"/>
              <w:jc w:val="center"/>
              <w:rPr>
                <w:rFonts w:cs="Times New Roman"/>
                <w:sz w:val="21"/>
                <w:szCs w:val="21"/>
              </w:rPr>
            </w:pPr>
            <w:r>
              <w:rPr>
                <w:rFonts w:cs="Times New Roman"/>
                <w:sz w:val="21"/>
                <w:szCs w:val="21"/>
              </w:rPr>
              <w:t>3.437***</w:t>
            </w:r>
            <w:r>
              <w:rPr>
                <w:rFonts w:cs="Times New Roman"/>
                <w:sz w:val="21"/>
                <w:szCs w:val="21"/>
              </w:rPr>
              <w:br/>
              <w:t>(</w:t>
            </w:r>
            <w:r>
              <w:rPr>
                <w:rFonts w:cs="Times New Roman"/>
                <w:sz w:val="21"/>
                <w:szCs w:val="21"/>
              </w:rPr>
              <w:t>2.67</w:t>
            </w:r>
            <w:r>
              <w:rPr>
                <w:rFonts w:cs="Times New Roman"/>
                <w:sz w:val="21"/>
                <w:szCs w:val="21"/>
              </w:rPr>
              <w:t>)</w:t>
            </w:r>
          </w:p>
        </w:tc>
      </w:tr>
      <w:tr w:rsidR="00FA387D" w:rsidRPr="00596526" w14:paraId="3C6A5E6C" w14:textId="748DAEC4" w:rsidTr="00CF32EB">
        <w:trPr>
          <w:jc w:val="center"/>
        </w:trPr>
        <w:tc>
          <w:tcPr>
            <w:tcW w:w="985" w:type="pct"/>
            <w:vAlign w:val="center"/>
          </w:tcPr>
          <w:p w14:paraId="6A1DFD07" w14:textId="417D01E5" w:rsidR="00FA387D" w:rsidRPr="00596526" w:rsidRDefault="00FA387D" w:rsidP="00CF32EB">
            <w:pPr>
              <w:wordWrap w:val="0"/>
              <w:ind w:left="0" w:firstLine="0"/>
              <w:rPr>
                <w:rFonts w:cs="Times New Roman" w:hint="eastAsia"/>
                <w:sz w:val="21"/>
                <w:szCs w:val="21"/>
              </w:rPr>
            </w:pPr>
            <w:r>
              <w:rPr>
                <w:rFonts w:cs="Times New Roman" w:hint="eastAsia"/>
                <w:sz w:val="21"/>
                <w:szCs w:val="21"/>
              </w:rPr>
              <w:lastRenderedPageBreak/>
              <w:t>截距项</w:t>
            </w:r>
          </w:p>
        </w:tc>
        <w:tc>
          <w:tcPr>
            <w:tcW w:w="678" w:type="pct"/>
            <w:vAlign w:val="center"/>
          </w:tcPr>
          <w:p w14:paraId="1B80DEBF" w14:textId="6F4E967C" w:rsidR="00FA387D" w:rsidRPr="00596526" w:rsidRDefault="00FA387D" w:rsidP="00FA387D">
            <w:pPr>
              <w:wordWrap w:val="0"/>
              <w:ind w:left="0" w:firstLine="0"/>
              <w:jc w:val="center"/>
              <w:rPr>
                <w:rFonts w:cs="Times New Roman" w:hint="eastAsia"/>
                <w:color w:val="000000"/>
                <w:sz w:val="21"/>
                <w:szCs w:val="21"/>
              </w:rPr>
            </w:pPr>
            <w:r>
              <w:rPr>
                <w:rFonts w:cs="Times New Roman" w:hint="eastAsia"/>
                <w:color w:val="000000"/>
                <w:sz w:val="21"/>
                <w:szCs w:val="21"/>
              </w:rPr>
              <w:t>1</w:t>
            </w:r>
            <w:r>
              <w:rPr>
                <w:rFonts w:cs="Times New Roman"/>
                <w:color w:val="000000"/>
                <w:sz w:val="21"/>
                <w:szCs w:val="21"/>
              </w:rPr>
              <w:t>9.654***</w:t>
            </w:r>
            <w:r>
              <w:rPr>
                <w:rFonts w:cs="Times New Roman"/>
                <w:color w:val="000000"/>
                <w:sz w:val="21"/>
                <w:szCs w:val="21"/>
              </w:rPr>
              <w:br/>
              <w:t>(6.49)</w:t>
            </w:r>
          </w:p>
        </w:tc>
        <w:tc>
          <w:tcPr>
            <w:tcW w:w="657" w:type="pct"/>
            <w:vAlign w:val="center"/>
          </w:tcPr>
          <w:p w14:paraId="39EDF9C3" w14:textId="77777777" w:rsidR="00FA387D" w:rsidRPr="00596526" w:rsidRDefault="00FA387D" w:rsidP="00FA387D">
            <w:pPr>
              <w:wordWrap w:val="0"/>
              <w:ind w:left="0" w:firstLine="0"/>
              <w:jc w:val="center"/>
              <w:rPr>
                <w:rFonts w:cs="Times New Roman"/>
                <w:color w:val="000000"/>
                <w:sz w:val="21"/>
                <w:szCs w:val="21"/>
              </w:rPr>
            </w:pPr>
          </w:p>
        </w:tc>
        <w:tc>
          <w:tcPr>
            <w:tcW w:w="689" w:type="pct"/>
            <w:vAlign w:val="center"/>
          </w:tcPr>
          <w:p w14:paraId="79938667" w14:textId="49BE6037"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2.710</w:t>
            </w:r>
            <w:r>
              <w:rPr>
                <w:rFonts w:cs="Times New Roman"/>
                <w:color w:val="000000"/>
                <w:sz w:val="21"/>
                <w:szCs w:val="21"/>
              </w:rPr>
              <w:t>***</w:t>
            </w:r>
            <w:r>
              <w:rPr>
                <w:rFonts w:cs="Times New Roman"/>
                <w:color w:val="000000"/>
                <w:sz w:val="21"/>
                <w:szCs w:val="21"/>
              </w:rPr>
              <w:br/>
              <w:t>(6.</w:t>
            </w:r>
            <w:r>
              <w:rPr>
                <w:rFonts w:cs="Times New Roman"/>
                <w:color w:val="000000"/>
                <w:sz w:val="21"/>
                <w:szCs w:val="21"/>
              </w:rPr>
              <w:t>2</w:t>
            </w:r>
            <w:r>
              <w:rPr>
                <w:rFonts w:cs="Times New Roman"/>
                <w:color w:val="000000"/>
                <w:sz w:val="21"/>
                <w:szCs w:val="21"/>
              </w:rPr>
              <w:t>9)</w:t>
            </w:r>
          </w:p>
        </w:tc>
        <w:tc>
          <w:tcPr>
            <w:tcW w:w="657" w:type="pct"/>
            <w:vAlign w:val="center"/>
          </w:tcPr>
          <w:p w14:paraId="2B981215" w14:textId="163B6A7C"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1.502</w:t>
            </w:r>
            <w:r>
              <w:rPr>
                <w:rFonts w:cs="Times New Roman"/>
                <w:color w:val="000000"/>
                <w:sz w:val="21"/>
                <w:szCs w:val="21"/>
              </w:rPr>
              <w:t>***</w:t>
            </w:r>
            <w:r>
              <w:rPr>
                <w:rFonts w:cs="Times New Roman"/>
                <w:color w:val="000000"/>
                <w:sz w:val="21"/>
                <w:szCs w:val="21"/>
              </w:rPr>
              <w:br/>
              <w:t>(</w:t>
            </w:r>
            <w:r>
              <w:rPr>
                <w:rFonts w:cs="Times New Roman"/>
                <w:color w:val="000000"/>
                <w:sz w:val="21"/>
                <w:szCs w:val="21"/>
              </w:rPr>
              <w:t>4.52</w:t>
            </w:r>
            <w:r>
              <w:rPr>
                <w:rFonts w:cs="Times New Roman"/>
                <w:color w:val="000000"/>
                <w:sz w:val="21"/>
                <w:szCs w:val="21"/>
              </w:rPr>
              <w:t>)</w:t>
            </w:r>
          </w:p>
        </w:tc>
        <w:tc>
          <w:tcPr>
            <w:tcW w:w="657" w:type="pct"/>
            <w:vAlign w:val="center"/>
          </w:tcPr>
          <w:p w14:paraId="03FA826E" w14:textId="3DD231ED"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0</w:t>
            </w:r>
            <w:r>
              <w:rPr>
                <w:rFonts w:cs="Times New Roman"/>
                <w:color w:val="000000"/>
                <w:sz w:val="21"/>
                <w:szCs w:val="21"/>
              </w:rPr>
              <w:t>.784</w:t>
            </w:r>
            <w:r>
              <w:rPr>
                <w:rFonts w:cs="Times New Roman"/>
                <w:color w:val="000000"/>
                <w:sz w:val="21"/>
                <w:szCs w:val="21"/>
              </w:rPr>
              <w:t>***</w:t>
            </w:r>
            <w:r>
              <w:rPr>
                <w:rFonts w:cs="Times New Roman"/>
                <w:color w:val="000000"/>
                <w:sz w:val="21"/>
                <w:szCs w:val="21"/>
              </w:rPr>
              <w:br/>
              <w:t>(</w:t>
            </w:r>
            <w:r>
              <w:rPr>
                <w:rFonts w:cs="Times New Roman"/>
                <w:color w:val="000000"/>
                <w:sz w:val="21"/>
                <w:szCs w:val="21"/>
              </w:rPr>
              <w:t>2</w:t>
            </w:r>
            <w:r>
              <w:rPr>
                <w:rFonts w:cs="Times New Roman"/>
                <w:color w:val="000000"/>
                <w:sz w:val="21"/>
                <w:szCs w:val="21"/>
              </w:rPr>
              <w:t>.</w:t>
            </w:r>
            <w:r>
              <w:rPr>
                <w:rFonts w:cs="Times New Roman"/>
                <w:color w:val="000000"/>
                <w:sz w:val="21"/>
                <w:szCs w:val="21"/>
              </w:rPr>
              <w:t>84</w:t>
            </w:r>
            <w:r>
              <w:rPr>
                <w:rFonts w:cs="Times New Roman"/>
                <w:color w:val="000000"/>
                <w:sz w:val="21"/>
                <w:szCs w:val="21"/>
              </w:rPr>
              <w:t>)</w:t>
            </w:r>
          </w:p>
        </w:tc>
        <w:tc>
          <w:tcPr>
            <w:tcW w:w="678" w:type="pct"/>
            <w:vAlign w:val="center"/>
          </w:tcPr>
          <w:p w14:paraId="7A768777" w14:textId="2E765D42"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40.409</w:t>
            </w:r>
            <w:r>
              <w:rPr>
                <w:rFonts w:cs="Times New Roman"/>
                <w:color w:val="000000"/>
                <w:sz w:val="21"/>
                <w:szCs w:val="21"/>
              </w:rPr>
              <w:t>***</w:t>
            </w:r>
            <w:r>
              <w:rPr>
                <w:rFonts w:cs="Times New Roman"/>
                <w:color w:val="000000"/>
                <w:sz w:val="21"/>
                <w:szCs w:val="21"/>
              </w:rPr>
              <w:br/>
              <w:t>(4</w:t>
            </w:r>
            <w:r>
              <w:rPr>
                <w:rFonts w:cs="Times New Roman"/>
                <w:color w:val="000000"/>
                <w:sz w:val="21"/>
                <w:szCs w:val="21"/>
              </w:rPr>
              <w:t>.18</w:t>
            </w:r>
            <w:r>
              <w:rPr>
                <w:rFonts w:cs="Times New Roman"/>
                <w:color w:val="000000"/>
                <w:sz w:val="21"/>
                <w:szCs w:val="21"/>
              </w:rPr>
              <w:t>)</w:t>
            </w:r>
          </w:p>
        </w:tc>
      </w:tr>
      <w:tr w:rsidR="00FA387D" w:rsidRPr="00596526" w14:paraId="2283DA05" w14:textId="3037E095" w:rsidTr="00CF32EB">
        <w:trPr>
          <w:jc w:val="center"/>
        </w:trPr>
        <w:tc>
          <w:tcPr>
            <w:tcW w:w="985" w:type="pct"/>
            <w:vAlign w:val="center"/>
          </w:tcPr>
          <w:p w14:paraId="3334180C" w14:textId="77777777" w:rsidR="00596526" w:rsidRPr="00596526" w:rsidRDefault="00596526" w:rsidP="00CF32EB">
            <w:pPr>
              <w:wordWrap w:val="0"/>
              <w:ind w:left="0" w:firstLine="0"/>
              <w:rPr>
                <w:rFonts w:cs="Times New Roman"/>
                <w:sz w:val="21"/>
                <w:szCs w:val="21"/>
              </w:rPr>
            </w:pPr>
          </w:p>
        </w:tc>
        <w:tc>
          <w:tcPr>
            <w:tcW w:w="678" w:type="pct"/>
            <w:vAlign w:val="center"/>
          </w:tcPr>
          <w:p w14:paraId="708B5F52" w14:textId="77777777" w:rsidR="00596526" w:rsidRPr="00596526" w:rsidRDefault="00596526" w:rsidP="00D72BF0">
            <w:pPr>
              <w:wordWrap w:val="0"/>
              <w:ind w:left="0" w:firstLine="0"/>
              <w:jc w:val="center"/>
              <w:rPr>
                <w:rFonts w:cs="Times New Roman"/>
                <w:color w:val="000000"/>
                <w:sz w:val="21"/>
                <w:szCs w:val="21"/>
              </w:rPr>
            </w:pPr>
          </w:p>
        </w:tc>
        <w:tc>
          <w:tcPr>
            <w:tcW w:w="657" w:type="pct"/>
            <w:vAlign w:val="center"/>
          </w:tcPr>
          <w:p w14:paraId="2DD4BA43" w14:textId="77777777" w:rsidR="00596526" w:rsidRPr="00596526" w:rsidRDefault="00596526" w:rsidP="00D72BF0">
            <w:pPr>
              <w:wordWrap w:val="0"/>
              <w:ind w:left="0" w:firstLine="0"/>
              <w:jc w:val="center"/>
              <w:rPr>
                <w:rFonts w:cs="Times New Roman"/>
                <w:color w:val="000000"/>
                <w:sz w:val="21"/>
                <w:szCs w:val="21"/>
              </w:rPr>
            </w:pPr>
          </w:p>
        </w:tc>
        <w:tc>
          <w:tcPr>
            <w:tcW w:w="689" w:type="pct"/>
            <w:vAlign w:val="center"/>
          </w:tcPr>
          <w:p w14:paraId="54FA5E5A" w14:textId="77777777" w:rsidR="00596526" w:rsidRPr="00596526" w:rsidRDefault="00596526" w:rsidP="00D72BF0">
            <w:pPr>
              <w:wordWrap w:val="0"/>
              <w:ind w:left="0" w:firstLine="0"/>
              <w:jc w:val="center"/>
              <w:rPr>
                <w:rFonts w:cs="Times New Roman"/>
                <w:color w:val="000000"/>
                <w:sz w:val="21"/>
                <w:szCs w:val="21"/>
              </w:rPr>
            </w:pPr>
          </w:p>
        </w:tc>
        <w:tc>
          <w:tcPr>
            <w:tcW w:w="657" w:type="pct"/>
            <w:vAlign w:val="center"/>
          </w:tcPr>
          <w:p w14:paraId="24027D83" w14:textId="77777777" w:rsidR="00596526" w:rsidRPr="00596526" w:rsidRDefault="00596526" w:rsidP="00D72BF0">
            <w:pPr>
              <w:wordWrap w:val="0"/>
              <w:ind w:left="0" w:firstLine="0"/>
              <w:jc w:val="center"/>
              <w:rPr>
                <w:rFonts w:cs="Times New Roman"/>
                <w:color w:val="000000"/>
                <w:sz w:val="21"/>
                <w:szCs w:val="21"/>
              </w:rPr>
            </w:pPr>
          </w:p>
        </w:tc>
        <w:tc>
          <w:tcPr>
            <w:tcW w:w="657" w:type="pct"/>
            <w:vAlign w:val="center"/>
          </w:tcPr>
          <w:p w14:paraId="0E95C3C3" w14:textId="77777777" w:rsidR="00596526" w:rsidRPr="00596526" w:rsidRDefault="00596526" w:rsidP="00D72BF0">
            <w:pPr>
              <w:wordWrap w:val="0"/>
              <w:ind w:left="0" w:firstLine="0"/>
              <w:jc w:val="center"/>
              <w:rPr>
                <w:rFonts w:cs="Times New Roman"/>
                <w:color w:val="000000"/>
                <w:sz w:val="21"/>
                <w:szCs w:val="21"/>
              </w:rPr>
            </w:pPr>
          </w:p>
        </w:tc>
        <w:tc>
          <w:tcPr>
            <w:tcW w:w="678" w:type="pct"/>
          </w:tcPr>
          <w:p w14:paraId="6AAF93CF" w14:textId="77777777" w:rsidR="00596526" w:rsidRPr="00596526" w:rsidRDefault="00596526" w:rsidP="00D72BF0">
            <w:pPr>
              <w:wordWrap w:val="0"/>
              <w:ind w:left="0" w:firstLine="0"/>
              <w:jc w:val="center"/>
              <w:rPr>
                <w:rFonts w:cs="Times New Roman"/>
                <w:color w:val="000000"/>
                <w:sz w:val="21"/>
                <w:szCs w:val="21"/>
              </w:rPr>
            </w:pPr>
          </w:p>
        </w:tc>
      </w:tr>
      <w:tr w:rsidR="00FA387D" w:rsidRPr="00596526" w14:paraId="5BE32D8E" w14:textId="6CC66AAD" w:rsidTr="00CF32EB">
        <w:trPr>
          <w:jc w:val="center"/>
        </w:trPr>
        <w:tc>
          <w:tcPr>
            <w:tcW w:w="985" w:type="pct"/>
            <w:vAlign w:val="center"/>
          </w:tcPr>
          <w:p w14:paraId="1952E329" w14:textId="30AC77F3" w:rsidR="00596526" w:rsidRPr="00596526" w:rsidRDefault="00FA387D" w:rsidP="00CF32EB">
            <w:pPr>
              <w:wordWrap w:val="0"/>
              <w:ind w:left="0" w:firstLine="0"/>
              <w:rPr>
                <w:rFonts w:cs="Times New Roman"/>
                <w:sz w:val="21"/>
                <w:szCs w:val="21"/>
              </w:rPr>
            </w:pPr>
            <m:oMath>
              <m:r>
                <w:rPr>
                  <w:rFonts w:ascii="Cambria Math" w:hAnsi="Cambria Math" w:cs="Times New Roman" w:hint="eastAsia"/>
                  <w:sz w:val="21"/>
                  <w:szCs w:val="21"/>
                </w:rPr>
                <m:t>F</m:t>
              </m:r>
            </m:oMath>
            <w:r w:rsidR="0084284F">
              <w:rPr>
                <w:rFonts w:cs="Times New Roman" w:hint="eastAsia"/>
                <w:sz w:val="21"/>
                <w:szCs w:val="21"/>
              </w:rPr>
              <w:t>统计量</w:t>
            </w:r>
          </w:p>
        </w:tc>
        <w:tc>
          <w:tcPr>
            <w:tcW w:w="678" w:type="pct"/>
            <w:vAlign w:val="center"/>
          </w:tcPr>
          <w:p w14:paraId="1BE15FB5" w14:textId="7DCB9D8C" w:rsidR="00596526" w:rsidRPr="00596526" w:rsidRDefault="007057DE" w:rsidP="00D72BF0">
            <w:pPr>
              <w:wordWrap w:val="0"/>
              <w:ind w:left="0" w:firstLine="0"/>
              <w:jc w:val="center"/>
              <w:rPr>
                <w:rFonts w:cs="Times New Roman"/>
                <w:color w:val="000000"/>
                <w:sz w:val="21"/>
                <w:szCs w:val="21"/>
              </w:rPr>
            </w:pPr>
            <w:r w:rsidRPr="007057DE">
              <w:rPr>
                <w:rFonts w:cs="Times New Roman"/>
                <w:color w:val="000000"/>
                <w:sz w:val="21"/>
                <w:szCs w:val="21"/>
              </w:rPr>
              <w:t>12.275</w:t>
            </w:r>
          </w:p>
        </w:tc>
        <w:tc>
          <w:tcPr>
            <w:tcW w:w="657" w:type="pct"/>
            <w:vAlign w:val="center"/>
          </w:tcPr>
          <w:p w14:paraId="302164FE" w14:textId="77777777" w:rsidR="00596526" w:rsidRPr="00596526" w:rsidRDefault="00596526" w:rsidP="00D72BF0">
            <w:pPr>
              <w:wordWrap w:val="0"/>
              <w:ind w:left="0" w:firstLine="0"/>
              <w:jc w:val="center"/>
              <w:rPr>
                <w:rFonts w:cs="Times New Roman"/>
                <w:color w:val="000000"/>
                <w:sz w:val="21"/>
                <w:szCs w:val="21"/>
              </w:rPr>
            </w:pPr>
          </w:p>
        </w:tc>
        <w:tc>
          <w:tcPr>
            <w:tcW w:w="689" w:type="pct"/>
            <w:vAlign w:val="center"/>
          </w:tcPr>
          <w:p w14:paraId="0C2C2DA2" w14:textId="2533FFBD" w:rsidR="00596526" w:rsidRPr="00596526" w:rsidRDefault="008A255D" w:rsidP="00D72BF0">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2.404</w:t>
            </w:r>
          </w:p>
        </w:tc>
        <w:tc>
          <w:tcPr>
            <w:tcW w:w="657" w:type="pct"/>
            <w:vAlign w:val="center"/>
          </w:tcPr>
          <w:p w14:paraId="15DF4CA9" w14:textId="06265F64" w:rsidR="00596526" w:rsidRPr="00596526" w:rsidRDefault="00FA387D" w:rsidP="00D72BF0">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2.100</w:t>
            </w:r>
          </w:p>
        </w:tc>
        <w:tc>
          <w:tcPr>
            <w:tcW w:w="657" w:type="pct"/>
            <w:vAlign w:val="center"/>
          </w:tcPr>
          <w:p w14:paraId="328CBAB3" w14:textId="0A21A75D" w:rsidR="00596526" w:rsidRPr="00596526" w:rsidRDefault="00FA387D" w:rsidP="00D72BF0">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2.499</w:t>
            </w:r>
          </w:p>
        </w:tc>
        <w:tc>
          <w:tcPr>
            <w:tcW w:w="678" w:type="pct"/>
          </w:tcPr>
          <w:p w14:paraId="12F76011" w14:textId="30B00302" w:rsidR="00596526" w:rsidRPr="00596526" w:rsidRDefault="00CF32EB" w:rsidP="00D72BF0">
            <w:pPr>
              <w:wordWrap w:val="0"/>
              <w:ind w:left="0" w:firstLine="0"/>
              <w:jc w:val="center"/>
              <w:rPr>
                <w:rFonts w:cs="Times New Roman"/>
                <w:color w:val="000000"/>
                <w:sz w:val="21"/>
                <w:szCs w:val="21"/>
              </w:rPr>
            </w:pPr>
            <w:r>
              <w:rPr>
                <w:rFonts w:cs="Times New Roman" w:hint="eastAsia"/>
                <w:color w:val="000000"/>
                <w:sz w:val="21"/>
                <w:szCs w:val="21"/>
              </w:rPr>
              <w:t>6</w:t>
            </w:r>
            <w:r>
              <w:rPr>
                <w:rFonts w:cs="Times New Roman"/>
                <w:color w:val="000000"/>
                <w:sz w:val="21"/>
                <w:szCs w:val="21"/>
              </w:rPr>
              <w:t>.512</w:t>
            </w:r>
          </w:p>
        </w:tc>
      </w:tr>
      <w:tr w:rsidR="00FA387D" w:rsidRPr="00596526" w14:paraId="0DE1E9A9" w14:textId="372D3156" w:rsidTr="00CF32EB">
        <w:trPr>
          <w:jc w:val="center"/>
        </w:trPr>
        <w:tc>
          <w:tcPr>
            <w:tcW w:w="985" w:type="pct"/>
            <w:vAlign w:val="center"/>
          </w:tcPr>
          <w:p w14:paraId="5112DDC0" w14:textId="2A047D5F" w:rsidR="008A255D" w:rsidRPr="00596526" w:rsidRDefault="008A255D" w:rsidP="00CF32EB">
            <w:pPr>
              <w:wordWrap w:val="0"/>
              <w:ind w:left="0" w:firstLine="0"/>
              <w:rPr>
                <w:rFonts w:cs="Times New Roman" w:hint="eastAsia"/>
                <w:sz w:val="21"/>
                <w:szCs w:val="21"/>
              </w:rPr>
            </w:pPr>
            <w:r>
              <w:rPr>
                <w:rFonts w:cs="Times New Roman" w:hint="eastAsia"/>
                <w:sz w:val="21"/>
                <w:szCs w:val="21"/>
              </w:rPr>
              <w:t>样本容量</w:t>
            </w:r>
          </w:p>
        </w:tc>
        <w:tc>
          <w:tcPr>
            <w:tcW w:w="678" w:type="pct"/>
            <w:vAlign w:val="center"/>
          </w:tcPr>
          <w:p w14:paraId="5BD1EF1B" w14:textId="73FE9D3E"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vAlign w:val="center"/>
          </w:tcPr>
          <w:p w14:paraId="1FCECF47" w14:textId="482A69A9"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89" w:type="pct"/>
            <w:vAlign w:val="center"/>
          </w:tcPr>
          <w:p w14:paraId="5BF2A2EB" w14:textId="0090FC12"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tcPr>
          <w:p w14:paraId="06610032" w14:textId="1D34BB86" w:rsidR="008A255D" w:rsidRPr="00596526" w:rsidRDefault="008A255D" w:rsidP="008A255D">
            <w:pPr>
              <w:wordWrap w:val="0"/>
              <w:ind w:left="0"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57" w:type="pct"/>
          </w:tcPr>
          <w:p w14:paraId="52512414" w14:textId="0B0AB283" w:rsidR="008A255D" w:rsidRPr="00596526" w:rsidRDefault="008A255D" w:rsidP="008A255D">
            <w:pPr>
              <w:wordWrap w:val="0"/>
              <w:ind w:left="0"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78" w:type="pct"/>
          </w:tcPr>
          <w:p w14:paraId="5BCA7CD1" w14:textId="7D6AF579" w:rsidR="008A255D" w:rsidRPr="00596526" w:rsidRDefault="00CF32EB" w:rsidP="008A255D">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441</w:t>
            </w:r>
          </w:p>
        </w:tc>
      </w:tr>
      <w:tr w:rsidR="00CF32EB" w:rsidRPr="00596526" w14:paraId="30485DCB" w14:textId="77777777" w:rsidTr="00CF32EB">
        <w:trPr>
          <w:jc w:val="center"/>
        </w:trPr>
        <w:tc>
          <w:tcPr>
            <w:tcW w:w="985" w:type="pct"/>
            <w:vAlign w:val="center"/>
          </w:tcPr>
          <w:p w14:paraId="4D277644" w14:textId="2F80F719" w:rsidR="008A255D" w:rsidRDefault="008A255D" w:rsidP="00CF32EB">
            <w:pPr>
              <w:wordWrap w:val="0"/>
              <w:ind w:left="0" w:firstLine="0"/>
              <w:rPr>
                <w:rFonts w:cs="Times New Roman" w:hint="eastAsia"/>
                <w:sz w:val="21"/>
                <w:szCs w:val="21"/>
              </w:rPr>
            </w:pPr>
            <w:r>
              <w:rPr>
                <w:rFonts w:cs="Times New Roman" w:hint="eastAsia"/>
                <w:sz w:val="21"/>
                <w:szCs w:val="21"/>
              </w:rPr>
              <w:t>固定行业</w:t>
            </w:r>
          </w:p>
        </w:tc>
        <w:tc>
          <w:tcPr>
            <w:tcW w:w="678" w:type="pct"/>
            <w:vAlign w:val="center"/>
          </w:tcPr>
          <w:p w14:paraId="7DF0F8B9" w14:textId="298A8BA6"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2082D23C" w14:textId="5226550A"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89" w:type="pct"/>
            <w:vAlign w:val="center"/>
          </w:tcPr>
          <w:p w14:paraId="55C8198B" w14:textId="70CF248F"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7888C9DA" w14:textId="09DAB2C2"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32B4A0AA" w14:textId="6CF70275"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78" w:type="pct"/>
            <w:vAlign w:val="center"/>
          </w:tcPr>
          <w:p w14:paraId="568465F5" w14:textId="1DECF7EF"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r>
      <w:tr w:rsidR="00CF32EB" w:rsidRPr="00596526" w14:paraId="6ABDC04D" w14:textId="77777777" w:rsidTr="00CF32EB">
        <w:trPr>
          <w:jc w:val="center"/>
        </w:trPr>
        <w:tc>
          <w:tcPr>
            <w:tcW w:w="985" w:type="pct"/>
            <w:vAlign w:val="center"/>
          </w:tcPr>
          <w:p w14:paraId="5FC3B6F3" w14:textId="6F5D1CC9" w:rsidR="008A255D" w:rsidRDefault="008A255D" w:rsidP="00CF32EB">
            <w:pPr>
              <w:wordWrap w:val="0"/>
              <w:ind w:left="0" w:firstLine="0"/>
              <w:rPr>
                <w:rFonts w:cs="Times New Roman" w:hint="eastAsia"/>
                <w:sz w:val="21"/>
                <w:szCs w:val="21"/>
              </w:rPr>
            </w:pPr>
            <w:r>
              <w:rPr>
                <w:rFonts w:cs="Times New Roman" w:hint="eastAsia"/>
                <w:sz w:val="21"/>
                <w:szCs w:val="21"/>
              </w:rPr>
              <w:t>固定所有制</w:t>
            </w:r>
          </w:p>
        </w:tc>
        <w:tc>
          <w:tcPr>
            <w:tcW w:w="678" w:type="pct"/>
            <w:vAlign w:val="center"/>
          </w:tcPr>
          <w:p w14:paraId="724E6C01" w14:textId="037CE308"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45925980" w14:textId="239952C0"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89" w:type="pct"/>
            <w:vAlign w:val="center"/>
          </w:tcPr>
          <w:p w14:paraId="1A805626" w14:textId="55BA71E4"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4875B0B1" w14:textId="26087E57"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66085BAD" w14:textId="5B26324C"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78" w:type="pct"/>
            <w:vAlign w:val="center"/>
          </w:tcPr>
          <w:p w14:paraId="69B1F2D5" w14:textId="26F054BB"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r>
      <w:tr w:rsidR="00CF32EB" w:rsidRPr="00596526" w14:paraId="5C574549" w14:textId="77777777" w:rsidTr="00CF32EB">
        <w:trPr>
          <w:jc w:val="center"/>
        </w:trPr>
        <w:tc>
          <w:tcPr>
            <w:tcW w:w="985" w:type="pct"/>
            <w:vAlign w:val="center"/>
          </w:tcPr>
          <w:p w14:paraId="7F5509E2" w14:textId="76C13F55" w:rsidR="008A255D" w:rsidRDefault="008A255D" w:rsidP="00CF32EB">
            <w:pPr>
              <w:wordWrap w:val="0"/>
              <w:ind w:left="0" w:firstLine="0"/>
              <w:rPr>
                <w:rFonts w:cs="Times New Roman" w:hint="eastAsia"/>
                <w:sz w:val="21"/>
                <w:szCs w:val="21"/>
              </w:rPr>
            </w:pPr>
            <w:r>
              <w:rPr>
                <w:rFonts w:cs="Times New Roman" w:hint="eastAsia"/>
                <w:sz w:val="21"/>
                <w:szCs w:val="21"/>
              </w:rPr>
              <w:t>固定开户银行</w:t>
            </w:r>
          </w:p>
        </w:tc>
        <w:tc>
          <w:tcPr>
            <w:tcW w:w="678" w:type="pct"/>
            <w:vAlign w:val="center"/>
          </w:tcPr>
          <w:p w14:paraId="7C690D7F" w14:textId="33321B0D"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6537BEA4" w14:textId="4C085BBA"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89" w:type="pct"/>
            <w:vAlign w:val="center"/>
          </w:tcPr>
          <w:p w14:paraId="26997D03" w14:textId="6CB0200D"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695D90FD" w14:textId="2EE39C7C"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57" w:type="pct"/>
            <w:vAlign w:val="center"/>
          </w:tcPr>
          <w:p w14:paraId="45901CE4" w14:textId="636467BF"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c>
          <w:tcPr>
            <w:tcW w:w="678" w:type="pct"/>
            <w:vAlign w:val="center"/>
          </w:tcPr>
          <w:p w14:paraId="44B12EA5" w14:textId="6CEF59A8"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是</w:t>
            </w:r>
          </w:p>
        </w:tc>
      </w:tr>
    </w:tbl>
    <w:p w14:paraId="4DF7EEA6" w14:textId="791096FA" w:rsidR="00FA387D" w:rsidRPr="006C22EB" w:rsidRDefault="00FA387D" w:rsidP="00FA387D">
      <w:pPr>
        <w:wordWrap w:val="0"/>
        <w:spacing w:beforeLines="50" w:before="156"/>
        <w:ind w:firstLine="0"/>
        <w:rPr>
          <w:rFonts w:cstheme="majorBidi" w:hint="eastAsia"/>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分别表示该变量估计系数在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w:t>
      </w:r>
    </w:p>
    <w:p w14:paraId="5DA87F9E" w14:textId="77777777" w:rsidR="00552D15" w:rsidRPr="00FA387D" w:rsidRDefault="00552D15" w:rsidP="00552D15">
      <w:pPr>
        <w:rPr>
          <w:rFonts w:hint="eastAsia"/>
        </w:rPr>
      </w:pPr>
    </w:p>
    <w:p w14:paraId="6A37B79B" w14:textId="4B92D5F4" w:rsidR="003A76DC" w:rsidRDefault="003A76DC" w:rsidP="00DB09AF">
      <w:pPr>
        <w:pStyle w:val="1"/>
        <w:wordWrap w:val="0"/>
      </w:pPr>
      <w:r>
        <w:rPr>
          <w:rFonts w:hint="eastAsia"/>
        </w:rPr>
        <w:t>五</w:t>
      </w:r>
      <w:r w:rsidR="006F2948">
        <w:rPr>
          <w:rFonts w:hint="eastAsia"/>
        </w:rPr>
        <w:t>、稳健性检验</w:t>
      </w:r>
    </w:p>
    <w:p w14:paraId="7D417DDB" w14:textId="6D1C76FC" w:rsidR="006F2948" w:rsidRDefault="006F2948" w:rsidP="00DB09AF">
      <w:pPr>
        <w:pStyle w:val="1"/>
        <w:wordWrap w:val="0"/>
      </w:pPr>
      <w:r>
        <w:rPr>
          <w:rFonts w:hint="eastAsia"/>
        </w:rPr>
        <w:t>六、机制分析</w:t>
      </w:r>
    </w:p>
    <w:p w14:paraId="3C79464A" w14:textId="4E37B46B" w:rsidR="006F2948" w:rsidRPr="003A76DC" w:rsidRDefault="006F2948" w:rsidP="00DB09AF">
      <w:pPr>
        <w:pStyle w:val="1"/>
        <w:wordWrap w:val="0"/>
      </w:pPr>
      <w:r>
        <w:rPr>
          <w:rFonts w:hint="eastAsia"/>
        </w:rPr>
        <w:t>七、进一步分析</w:t>
      </w:r>
    </w:p>
    <w:p w14:paraId="5A3F623E" w14:textId="55E28665" w:rsidR="006F4BD0" w:rsidRDefault="006F2948" w:rsidP="00DB09AF">
      <w:pPr>
        <w:pStyle w:val="1"/>
        <w:wordWrap w:val="0"/>
      </w:pPr>
      <w:r>
        <w:rPr>
          <w:rFonts w:hint="eastAsia"/>
        </w:rPr>
        <w:t>八</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proofErr w:type="gramStart"/>
      <w:r w:rsidRPr="00BE010B">
        <w:rPr>
          <w:rFonts w:hint="eastAsia"/>
        </w:rPr>
        <w:t>甘犁</w:t>
      </w:r>
      <w:proofErr w:type="gramEnd"/>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w:t>
      </w:r>
      <w:proofErr w:type="gramStart"/>
      <w:r w:rsidRPr="00BE010B">
        <w:rPr>
          <w:rFonts w:hint="eastAsia"/>
        </w:rPr>
        <w:t>微企业</w:t>
      </w:r>
      <w:proofErr w:type="gramEnd"/>
      <w:r w:rsidRPr="00BE010B">
        <w:rPr>
          <w:rFonts w:hint="eastAsia"/>
        </w:rPr>
        <w:t>增值税起征</w:t>
      </w:r>
      <w:proofErr w:type="gramStart"/>
      <w:r w:rsidRPr="00BE010B">
        <w:rPr>
          <w:rFonts w:hint="eastAsia"/>
        </w:rPr>
        <w:t>点提高</w:t>
      </w:r>
      <w:proofErr w:type="gramEnd"/>
      <w:r w:rsidRPr="00BE010B">
        <w:rPr>
          <w:rFonts w:hint="eastAsia"/>
        </w:rPr>
        <w:t>实施效果评估——来自中国小</w:t>
      </w:r>
      <w:proofErr w:type="gramStart"/>
      <w:r w:rsidRPr="00BE010B">
        <w:rPr>
          <w:rFonts w:hint="eastAsia"/>
        </w:rPr>
        <w:t>微企业</w:t>
      </w:r>
      <w:proofErr w:type="gramEnd"/>
      <w:r w:rsidRPr="00BE010B">
        <w:rPr>
          <w:rFonts w:hint="eastAsia"/>
        </w:rPr>
        <w:t>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w:t>
      </w:r>
      <w:proofErr w:type="gramStart"/>
      <w:r w:rsidRPr="00BE010B">
        <w:rPr>
          <w:rFonts w:hint="eastAsia"/>
        </w:rPr>
        <w:t>231-232.DOI:10.19744/j.cnki</w:t>
      </w:r>
      <w:proofErr w:type="gramEnd"/>
      <w:r w:rsidRPr="00BE010B">
        <w:rPr>
          <w:rFonts w:hint="eastAsia"/>
        </w:rPr>
        <w:t>.11-1235/f.2019.0149.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w:t>
      </w:r>
      <w:proofErr w:type="gramStart"/>
      <w:r w:rsidRPr="00E60F0A">
        <w:rPr>
          <w:rFonts w:hint="eastAsia"/>
        </w:rPr>
        <w:t>1401-1418.DOI:10.13821/j.cnki.ceq</w:t>
      </w:r>
      <w:proofErr w:type="gramEnd"/>
      <w:r w:rsidRPr="00E60F0A">
        <w:rPr>
          <w:rFonts w:hint="eastAsia"/>
        </w:rPr>
        <w:t>.2020.03.12.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w:t>
      </w:r>
      <w:proofErr w:type="gramStart"/>
      <w:r w:rsidRPr="00591437">
        <w:rPr>
          <w:rFonts w:hint="eastAsia"/>
        </w:rPr>
        <w:t>微企业</w:t>
      </w:r>
      <w:proofErr w:type="gramEnd"/>
      <w:r w:rsidRPr="00591437">
        <w:rPr>
          <w:rFonts w:hint="eastAsia"/>
        </w:rPr>
        <w:t>创新意识、创新活力——基于中国小</w:t>
      </w:r>
      <w:proofErr w:type="gramStart"/>
      <w:r w:rsidRPr="00591437">
        <w:rPr>
          <w:rFonts w:hint="eastAsia"/>
        </w:rPr>
        <w:t>微企业</w:t>
      </w:r>
      <w:proofErr w:type="gramEnd"/>
      <w:r w:rsidRPr="00591437">
        <w:rPr>
          <w:rFonts w:hint="eastAsia"/>
        </w:rPr>
        <w:t>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w:t>
      </w:r>
      <w:proofErr w:type="gramStart"/>
      <w:r w:rsidRPr="00F43E92">
        <w:rPr>
          <w:rFonts w:hint="eastAsia"/>
        </w:rPr>
        <w:t>303-322.DOI:10.13821/j.cnki.ceq</w:t>
      </w:r>
      <w:proofErr w:type="gramEnd"/>
      <w:r w:rsidRPr="00F43E92">
        <w:rPr>
          <w:rFonts w:hint="eastAsia"/>
        </w:rPr>
        <w:t>.2022.01.15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w:t>
      </w:r>
      <w:proofErr w:type="gramStart"/>
      <w:r w:rsidRPr="00DA09E2">
        <w:rPr>
          <w:rFonts w:hint="eastAsia"/>
        </w:rPr>
        <w:t>1557-1580.DOI:10.13821/j.cnki.ceq</w:t>
      </w:r>
      <w:proofErr w:type="gramEnd"/>
      <w:r w:rsidRPr="00DA09E2">
        <w:rPr>
          <w:rFonts w:hint="eastAsia"/>
        </w:rPr>
        <w:t>.2018.03.12.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proofErr w:type="gramStart"/>
      <w:r w:rsidRPr="001C5180">
        <w:rPr>
          <w:rFonts w:hint="eastAsia"/>
        </w:rPr>
        <w:t>纪洋</w:t>
      </w:r>
      <w:proofErr w:type="gramEnd"/>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proofErr w:type="gramStart"/>
      <w:r w:rsidRPr="001C5180">
        <w:rPr>
          <w:rFonts w:hint="eastAsia"/>
        </w:rPr>
        <w:t>祝佳</w:t>
      </w:r>
      <w:proofErr w:type="gramEnd"/>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lastRenderedPageBreak/>
        <w:t>万佳</w:t>
      </w:r>
      <w:proofErr w:type="gramStart"/>
      <w:r w:rsidRPr="001C5180">
        <w:rPr>
          <w:rFonts w:hint="eastAsia"/>
        </w:rPr>
        <w:t>彧</w:t>
      </w:r>
      <w:proofErr w:type="gramEnd"/>
      <w:r w:rsidRPr="001C5180">
        <w:rPr>
          <w:rFonts w:hint="eastAsia"/>
        </w:rPr>
        <w:t>,</w:t>
      </w:r>
      <w:r w:rsidRPr="001C5180">
        <w:rPr>
          <w:rFonts w:hint="eastAsia"/>
        </w:rPr>
        <w:t>周勤</w:t>
      </w:r>
      <w:r w:rsidRPr="001C5180">
        <w:rPr>
          <w:rFonts w:hint="eastAsia"/>
        </w:rPr>
        <w:t>,</w:t>
      </w:r>
      <w:proofErr w:type="gramStart"/>
      <w:r w:rsidRPr="001C5180">
        <w:rPr>
          <w:rFonts w:hint="eastAsia"/>
        </w:rPr>
        <w:t>肖义</w:t>
      </w:r>
      <w:proofErr w:type="gramEnd"/>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w:t>
      </w:r>
      <w:proofErr w:type="gramStart"/>
      <w:r w:rsidRPr="00372AD7">
        <w:rPr>
          <w:rFonts w:hint="eastAsia"/>
        </w:rPr>
        <w:t>微企业</w:t>
      </w:r>
      <w:proofErr w:type="gramEnd"/>
      <w:r w:rsidRPr="00372AD7">
        <w:rPr>
          <w:rFonts w:hint="eastAsia"/>
        </w:rPr>
        <w:t>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w:t>
      </w:r>
      <w:proofErr w:type="gramStart"/>
      <w:r w:rsidRPr="00250388">
        <w:rPr>
          <w:rFonts w:hint="eastAsia"/>
        </w:rPr>
        <w:t>75-85.DOI:10.16475/j.cnki</w:t>
      </w:r>
      <w:proofErr w:type="gramEnd"/>
      <w:r w:rsidRPr="00250388">
        <w:rPr>
          <w:rFonts w:hint="eastAsia"/>
        </w:rPr>
        <w:t>.1006-1029.2017.08.008.</w:t>
      </w:r>
    </w:p>
    <w:p w14:paraId="0465D561" w14:textId="553334AD" w:rsidR="00B6049C" w:rsidRDefault="00B6049C" w:rsidP="00DB09AF">
      <w:pPr>
        <w:pStyle w:val="Reference"/>
        <w:wordWrap w:val="0"/>
      </w:pPr>
      <w:r w:rsidRPr="00B6049C">
        <w:rPr>
          <w:rFonts w:hint="eastAsia"/>
        </w:rPr>
        <w:t>"</w:t>
      </w:r>
      <w:r w:rsidRPr="00B6049C">
        <w:rPr>
          <w:rFonts w:hint="eastAsia"/>
        </w:rPr>
        <w:t>中国信息社会测评研究</w:t>
      </w:r>
      <w:r w:rsidRPr="00B6049C">
        <w:rPr>
          <w:rFonts w:hint="eastAsia"/>
        </w:rPr>
        <w:t>"</w:t>
      </w:r>
      <w:r w:rsidRPr="00B6049C">
        <w:rPr>
          <w:rFonts w:hint="eastAsia"/>
        </w:rPr>
        <w:t>课题组</w:t>
      </w:r>
      <w:r w:rsidRPr="00B6049C">
        <w:rPr>
          <w:rFonts w:hint="eastAsia"/>
        </w:rPr>
        <w:t>,</w:t>
      </w:r>
      <w:r w:rsidRPr="00B6049C">
        <w:rPr>
          <w:rFonts w:hint="eastAsia"/>
        </w:rPr>
        <w:t>张新红</w:t>
      </w:r>
      <w:r w:rsidRPr="00B6049C">
        <w:rPr>
          <w:rFonts w:hint="eastAsia"/>
        </w:rPr>
        <w:t>.</w:t>
      </w:r>
      <w:r w:rsidRPr="00B6049C">
        <w:rPr>
          <w:rFonts w:hint="eastAsia"/>
        </w:rPr>
        <w:t>中国信息社会测评报告</w:t>
      </w:r>
      <w:r w:rsidRPr="00B6049C">
        <w:rPr>
          <w:rFonts w:hint="eastAsia"/>
        </w:rPr>
        <w:t>2014[J].</w:t>
      </w:r>
      <w:r w:rsidRPr="00B6049C">
        <w:rPr>
          <w:rFonts w:hint="eastAsia"/>
        </w:rPr>
        <w:t>电子政务</w:t>
      </w:r>
      <w:r w:rsidRPr="00B6049C">
        <w:rPr>
          <w:rFonts w:hint="eastAsia"/>
        </w:rPr>
        <w:t>,2014(07):</w:t>
      </w:r>
      <w:proofErr w:type="gramStart"/>
      <w:r w:rsidRPr="00B6049C">
        <w:rPr>
          <w:rFonts w:hint="eastAsia"/>
        </w:rPr>
        <w:t>67-76.DOI:10.16582/j.cnki.dzzw</w:t>
      </w:r>
      <w:proofErr w:type="gramEnd"/>
      <w:r w:rsidRPr="00B6049C">
        <w:rPr>
          <w:rFonts w:hint="eastAsia"/>
        </w:rPr>
        <w:t>.2014.07.004.</w:t>
      </w:r>
    </w:p>
    <w:p w14:paraId="2878C656" w14:textId="18CB862F" w:rsidR="00DB09AF" w:rsidRDefault="00DB09AF" w:rsidP="00DB09AF">
      <w:pPr>
        <w:pStyle w:val="Reference"/>
        <w:wordWrap w:val="0"/>
      </w:pPr>
      <w:bookmarkStart w:id="0" w:name="_Ref128516464"/>
      <w:proofErr w:type="gramStart"/>
      <w:r w:rsidRPr="00DB09AF">
        <w:rPr>
          <w:rFonts w:hint="eastAsia"/>
        </w:rPr>
        <w:t>宋全云</w:t>
      </w:r>
      <w:proofErr w:type="gramEnd"/>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w:t>
      </w:r>
      <w:proofErr w:type="gramStart"/>
      <w:r w:rsidRPr="00DB09AF">
        <w:rPr>
          <w:rFonts w:hint="eastAsia"/>
        </w:rPr>
        <w:t>DOI:10.27342/d.cnki.gscdu</w:t>
      </w:r>
      <w:proofErr w:type="gramEnd"/>
      <w:r w:rsidRPr="00DB09AF">
        <w:rPr>
          <w:rFonts w:hint="eastAsia"/>
        </w:rPr>
        <w:t>.2021.000803.</w:t>
      </w:r>
    </w:p>
    <w:p w14:paraId="766EAA4D" w14:textId="04CDCD67" w:rsidR="00DB09AF" w:rsidRPr="00CD788A"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w:t>
      </w:r>
      <w:proofErr w:type="gramStart"/>
      <w:r w:rsidRPr="003E4251">
        <w:rPr>
          <w:rFonts w:hint="eastAsia"/>
        </w:rPr>
        <w:t>微企业</w:t>
      </w:r>
      <w:proofErr w:type="gramEnd"/>
      <w:r w:rsidRPr="003E4251">
        <w:rPr>
          <w:rFonts w:hint="eastAsia"/>
        </w:rPr>
        <w:t>自主创新驱动力——基于数字普惠金融视角的证据</w:t>
      </w:r>
      <w:r w:rsidRPr="003E4251">
        <w:rPr>
          <w:rFonts w:hint="eastAsia"/>
        </w:rPr>
        <w:t>[J].</w:t>
      </w:r>
      <w:r w:rsidRPr="003E4251">
        <w:rPr>
          <w:rFonts w:hint="eastAsia"/>
        </w:rPr>
        <w:t>经济学动态</w:t>
      </w:r>
      <w:r w:rsidRPr="003E4251">
        <w:rPr>
          <w:rFonts w:hint="eastAsia"/>
        </w:rPr>
        <w:t>,2022(02):85-104.</w:t>
      </w:r>
    </w:p>
    <w:sectPr w:rsidR="00DB09AF" w:rsidRPr="00CD7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7325" w14:textId="77777777" w:rsidR="00D57729" w:rsidRDefault="00D57729" w:rsidP="002B3D37">
      <w:r>
        <w:separator/>
      </w:r>
    </w:p>
  </w:endnote>
  <w:endnote w:type="continuationSeparator" w:id="0">
    <w:p w14:paraId="5811B0A8" w14:textId="77777777" w:rsidR="00D57729" w:rsidRDefault="00D57729" w:rsidP="002B3D37">
      <w:r>
        <w:continuationSeparator/>
      </w:r>
    </w:p>
  </w:endnote>
  <w:endnote w:type="continuationNotice" w:id="1">
    <w:p w14:paraId="253C3214" w14:textId="77777777" w:rsidR="00D57729" w:rsidRDefault="00D57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default"/>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C6F0" w14:textId="77777777" w:rsidR="00D57729" w:rsidRDefault="00D57729" w:rsidP="002B3D37">
      <w:r>
        <w:separator/>
      </w:r>
    </w:p>
  </w:footnote>
  <w:footnote w:type="continuationSeparator" w:id="0">
    <w:p w14:paraId="2932DDAB" w14:textId="77777777" w:rsidR="00D57729" w:rsidRDefault="00D57729" w:rsidP="002B3D37">
      <w:r>
        <w:continuationSeparator/>
      </w:r>
    </w:p>
  </w:footnote>
  <w:footnote w:type="continuationNotice" w:id="1">
    <w:p w14:paraId="750C8220" w14:textId="77777777" w:rsidR="00D57729" w:rsidRDefault="00D57729"/>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1F2782">
      <w:pPr>
        <w:pStyle w:val="a4"/>
        <w:ind w:left="0" w:firstLine="0"/>
      </w:pPr>
      <w:r>
        <w:rPr>
          <w:rStyle w:val="a6"/>
        </w:rPr>
        <w:footnoteRef/>
      </w:r>
      <w:r>
        <w:rPr>
          <w:rFonts w:hint="eastAsia"/>
        </w:rPr>
        <w:t xml:space="preserve"> </w:t>
      </w:r>
      <w:r w:rsidRPr="001B3879">
        <w:rPr>
          <w:rFonts w:hint="eastAsia"/>
        </w:rPr>
        <w:t>针对那些通过</w:t>
      </w:r>
      <w:r w:rsidRPr="00095267">
        <w:rPr>
          <w:rFonts w:hint="eastAsia"/>
        </w:rPr>
        <w:t>民间借款（</w:t>
      </w:r>
      <w:r w:rsidRPr="00095267">
        <w:rPr>
          <w:rFonts w:hint="eastAsia"/>
        </w:rPr>
        <w:t>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C7591A">
      <w:pPr>
        <w:pStyle w:val="a4"/>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77777777" w:rsidR="00C7591A" w:rsidRDefault="00C7591A" w:rsidP="00C7591A">
      <w:pPr>
        <w:pStyle w:val="a4"/>
        <w:ind w:left="0" w:firstLine="0"/>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C7591A">
      <w:pPr>
        <w:pStyle w:val="a4"/>
      </w:pPr>
      <w:r>
        <w:rPr>
          <w:rStyle w:val="a6"/>
        </w:rPr>
        <w:footnoteRef/>
      </w:r>
      <w:r>
        <w:t xml:space="preserve"> </w:t>
      </w:r>
      <w:r>
        <w:rPr>
          <w:rFonts w:hint="eastAsia"/>
        </w:rPr>
        <w:t>企业员工包括普通员工和管理人员。</w:t>
      </w:r>
    </w:p>
  </w:footnote>
  <w:footnote w:id="8">
    <w:p w14:paraId="29408E48" w14:textId="49F9F0FD" w:rsidR="008619F9" w:rsidRDefault="008619F9" w:rsidP="00DF08BD">
      <w:pPr>
        <w:pStyle w:val="a4"/>
        <w:ind w:left="0" w:firstLine="0"/>
      </w:pPr>
      <w:r>
        <w:rPr>
          <w:rStyle w:val="a6"/>
        </w:rPr>
        <w:footnoteRef/>
      </w:r>
      <w:r w:rsidR="00DF08BD">
        <w:rPr>
          <w:rFonts w:hint="eastAsia"/>
        </w:rPr>
        <w:t xml:space="preserve"> </w:t>
      </w:r>
      <w:r>
        <w:rPr>
          <w:rFonts w:hint="eastAsia"/>
        </w:rPr>
        <w:t>本文的也使用工具变量的排他性检验进行了验证</w:t>
      </w:r>
      <w:r w:rsidR="00DF08BD">
        <w:rPr>
          <w:rFonts w:hint="eastAsia"/>
        </w:rPr>
        <w:t>：在排除数字普惠金融的模型中加入企业所在省省会与杭州的球面距离，其对应系数的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188E2388" w14:textId="5CA6FAB5" w:rsidR="00C7591A" w:rsidRPr="00C7591A" w:rsidRDefault="00C7591A">
      <w:pPr>
        <w:pStyle w:val="a4"/>
      </w:pPr>
      <w:r>
        <w:rPr>
          <w:rStyle w:val="a6"/>
        </w:rPr>
        <w:footnoteRef/>
      </w:r>
      <w:r>
        <w:t xml:space="preserve"> </w:t>
      </w:r>
      <w:r>
        <w:rPr>
          <w:rFonts w:hint="eastAsia"/>
        </w:rPr>
        <w:t>包括银行贷款和民间借款。</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83F"/>
    <w:rsid w:val="00032D49"/>
    <w:rsid w:val="00035E90"/>
    <w:rsid w:val="0004388B"/>
    <w:rsid w:val="000453A6"/>
    <w:rsid w:val="0007106F"/>
    <w:rsid w:val="00093293"/>
    <w:rsid w:val="00095267"/>
    <w:rsid w:val="000A297C"/>
    <w:rsid w:val="000A5C10"/>
    <w:rsid w:val="000C0298"/>
    <w:rsid w:val="000C17C5"/>
    <w:rsid w:val="000C3BAF"/>
    <w:rsid w:val="000C4408"/>
    <w:rsid w:val="000D6798"/>
    <w:rsid w:val="000D67DA"/>
    <w:rsid w:val="001011A4"/>
    <w:rsid w:val="0010180C"/>
    <w:rsid w:val="00114A91"/>
    <w:rsid w:val="00123EFE"/>
    <w:rsid w:val="001243CB"/>
    <w:rsid w:val="0013117F"/>
    <w:rsid w:val="00133E47"/>
    <w:rsid w:val="00141868"/>
    <w:rsid w:val="001426B4"/>
    <w:rsid w:val="00145910"/>
    <w:rsid w:val="00145C3B"/>
    <w:rsid w:val="0015753E"/>
    <w:rsid w:val="001652F9"/>
    <w:rsid w:val="00173E5D"/>
    <w:rsid w:val="0017719F"/>
    <w:rsid w:val="0018164C"/>
    <w:rsid w:val="00184729"/>
    <w:rsid w:val="00187F3D"/>
    <w:rsid w:val="00194E40"/>
    <w:rsid w:val="001A7AE7"/>
    <w:rsid w:val="001B2A12"/>
    <w:rsid w:val="001B3879"/>
    <w:rsid w:val="001C2C08"/>
    <w:rsid w:val="001C38EF"/>
    <w:rsid w:val="001C5180"/>
    <w:rsid w:val="001C70A3"/>
    <w:rsid w:val="001C765D"/>
    <w:rsid w:val="001F2782"/>
    <w:rsid w:val="001F6FDF"/>
    <w:rsid w:val="0020397F"/>
    <w:rsid w:val="00205A0B"/>
    <w:rsid w:val="0022019E"/>
    <w:rsid w:val="00222530"/>
    <w:rsid w:val="00250388"/>
    <w:rsid w:val="00255ACE"/>
    <w:rsid w:val="002611FD"/>
    <w:rsid w:val="002765D7"/>
    <w:rsid w:val="00291ACA"/>
    <w:rsid w:val="002A4177"/>
    <w:rsid w:val="002A4927"/>
    <w:rsid w:val="002B3D37"/>
    <w:rsid w:val="002D45C3"/>
    <w:rsid w:val="002E4D61"/>
    <w:rsid w:val="002F04A0"/>
    <w:rsid w:val="002F6570"/>
    <w:rsid w:val="00300CCC"/>
    <w:rsid w:val="00306878"/>
    <w:rsid w:val="003206D1"/>
    <w:rsid w:val="00326078"/>
    <w:rsid w:val="00327F22"/>
    <w:rsid w:val="003332D9"/>
    <w:rsid w:val="003418C2"/>
    <w:rsid w:val="00345226"/>
    <w:rsid w:val="00367F80"/>
    <w:rsid w:val="00372632"/>
    <w:rsid w:val="00372AD7"/>
    <w:rsid w:val="00385701"/>
    <w:rsid w:val="003A76DC"/>
    <w:rsid w:val="003B33E1"/>
    <w:rsid w:val="003D21FE"/>
    <w:rsid w:val="003D346D"/>
    <w:rsid w:val="003E4251"/>
    <w:rsid w:val="003E4AAA"/>
    <w:rsid w:val="003F47D1"/>
    <w:rsid w:val="003F7669"/>
    <w:rsid w:val="00416C19"/>
    <w:rsid w:val="0042234B"/>
    <w:rsid w:val="00433212"/>
    <w:rsid w:val="00440AFF"/>
    <w:rsid w:val="004472C9"/>
    <w:rsid w:val="00450381"/>
    <w:rsid w:val="00451007"/>
    <w:rsid w:val="0046173B"/>
    <w:rsid w:val="00463537"/>
    <w:rsid w:val="0047505D"/>
    <w:rsid w:val="00486284"/>
    <w:rsid w:val="00497B27"/>
    <w:rsid w:val="004A03AF"/>
    <w:rsid w:val="004A3C15"/>
    <w:rsid w:val="004B2779"/>
    <w:rsid w:val="004F3495"/>
    <w:rsid w:val="004F6B6E"/>
    <w:rsid w:val="004F7C1E"/>
    <w:rsid w:val="005035BE"/>
    <w:rsid w:val="00505FF0"/>
    <w:rsid w:val="00512914"/>
    <w:rsid w:val="005136B1"/>
    <w:rsid w:val="00532FE0"/>
    <w:rsid w:val="0054066E"/>
    <w:rsid w:val="00546C22"/>
    <w:rsid w:val="0055099E"/>
    <w:rsid w:val="0055133B"/>
    <w:rsid w:val="00552D15"/>
    <w:rsid w:val="00557B59"/>
    <w:rsid w:val="00566481"/>
    <w:rsid w:val="0056782C"/>
    <w:rsid w:val="00570669"/>
    <w:rsid w:val="005806BD"/>
    <w:rsid w:val="00591437"/>
    <w:rsid w:val="00596526"/>
    <w:rsid w:val="005A5818"/>
    <w:rsid w:val="005B18B7"/>
    <w:rsid w:val="005B4B0E"/>
    <w:rsid w:val="005C2004"/>
    <w:rsid w:val="005C4BC0"/>
    <w:rsid w:val="005D0AFE"/>
    <w:rsid w:val="005E6D58"/>
    <w:rsid w:val="006116EA"/>
    <w:rsid w:val="00650AF4"/>
    <w:rsid w:val="0065122C"/>
    <w:rsid w:val="00652935"/>
    <w:rsid w:val="00654612"/>
    <w:rsid w:val="0066118D"/>
    <w:rsid w:val="006721C2"/>
    <w:rsid w:val="006771A2"/>
    <w:rsid w:val="006811DA"/>
    <w:rsid w:val="00691247"/>
    <w:rsid w:val="006B166C"/>
    <w:rsid w:val="006B3069"/>
    <w:rsid w:val="006C158B"/>
    <w:rsid w:val="006C1B3E"/>
    <w:rsid w:val="006C21B3"/>
    <w:rsid w:val="006C22EB"/>
    <w:rsid w:val="006C53EB"/>
    <w:rsid w:val="006F22CC"/>
    <w:rsid w:val="006F2948"/>
    <w:rsid w:val="006F4BD0"/>
    <w:rsid w:val="006F7154"/>
    <w:rsid w:val="00700465"/>
    <w:rsid w:val="007057DE"/>
    <w:rsid w:val="0070675C"/>
    <w:rsid w:val="00711C33"/>
    <w:rsid w:val="0071435D"/>
    <w:rsid w:val="0072722E"/>
    <w:rsid w:val="00727FE4"/>
    <w:rsid w:val="00737CC4"/>
    <w:rsid w:val="00756C17"/>
    <w:rsid w:val="00773B2F"/>
    <w:rsid w:val="00775BD1"/>
    <w:rsid w:val="0077763E"/>
    <w:rsid w:val="00781811"/>
    <w:rsid w:val="00784499"/>
    <w:rsid w:val="0079495B"/>
    <w:rsid w:val="007A3F30"/>
    <w:rsid w:val="007B47D4"/>
    <w:rsid w:val="007C1AB5"/>
    <w:rsid w:val="007C3B6D"/>
    <w:rsid w:val="007E725C"/>
    <w:rsid w:val="007F730C"/>
    <w:rsid w:val="007F7A5A"/>
    <w:rsid w:val="008015CA"/>
    <w:rsid w:val="008342EC"/>
    <w:rsid w:val="0084284F"/>
    <w:rsid w:val="008513CA"/>
    <w:rsid w:val="00854E61"/>
    <w:rsid w:val="008619F9"/>
    <w:rsid w:val="00866728"/>
    <w:rsid w:val="00866A29"/>
    <w:rsid w:val="0087081D"/>
    <w:rsid w:val="00871003"/>
    <w:rsid w:val="0087323E"/>
    <w:rsid w:val="008733BB"/>
    <w:rsid w:val="008750CC"/>
    <w:rsid w:val="00876D58"/>
    <w:rsid w:val="008805F2"/>
    <w:rsid w:val="00883DEB"/>
    <w:rsid w:val="00894EE1"/>
    <w:rsid w:val="00895B43"/>
    <w:rsid w:val="008A053D"/>
    <w:rsid w:val="008A255D"/>
    <w:rsid w:val="008A2CEE"/>
    <w:rsid w:val="008A50CE"/>
    <w:rsid w:val="008B1104"/>
    <w:rsid w:val="008B65B5"/>
    <w:rsid w:val="008C29B0"/>
    <w:rsid w:val="008C409E"/>
    <w:rsid w:val="008D29D7"/>
    <w:rsid w:val="008D4D6D"/>
    <w:rsid w:val="008D68BE"/>
    <w:rsid w:val="008E0471"/>
    <w:rsid w:val="008F56E4"/>
    <w:rsid w:val="009042CF"/>
    <w:rsid w:val="009052F3"/>
    <w:rsid w:val="00910D3F"/>
    <w:rsid w:val="00921202"/>
    <w:rsid w:val="00926FB6"/>
    <w:rsid w:val="00931DE7"/>
    <w:rsid w:val="00943139"/>
    <w:rsid w:val="00945D78"/>
    <w:rsid w:val="00951D2A"/>
    <w:rsid w:val="00985796"/>
    <w:rsid w:val="00986B8A"/>
    <w:rsid w:val="00993CBC"/>
    <w:rsid w:val="0099535B"/>
    <w:rsid w:val="009960C9"/>
    <w:rsid w:val="009A4770"/>
    <w:rsid w:val="00A01776"/>
    <w:rsid w:val="00A11B77"/>
    <w:rsid w:val="00A27542"/>
    <w:rsid w:val="00A402A7"/>
    <w:rsid w:val="00A41523"/>
    <w:rsid w:val="00A574BD"/>
    <w:rsid w:val="00A86166"/>
    <w:rsid w:val="00A87BD2"/>
    <w:rsid w:val="00A91441"/>
    <w:rsid w:val="00AA7EB1"/>
    <w:rsid w:val="00AB0EB1"/>
    <w:rsid w:val="00AB6E43"/>
    <w:rsid w:val="00AE6FBC"/>
    <w:rsid w:val="00AF2E0B"/>
    <w:rsid w:val="00AF46B5"/>
    <w:rsid w:val="00B03272"/>
    <w:rsid w:val="00B25E4A"/>
    <w:rsid w:val="00B36DFC"/>
    <w:rsid w:val="00B42AC1"/>
    <w:rsid w:val="00B445BB"/>
    <w:rsid w:val="00B6049C"/>
    <w:rsid w:val="00B82175"/>
    <w:rsid w:val="00B93225"/>
    <w:rsid w:val="00B939E2"/>
    <w:rsid w:val="00BB3636"/>
    <w:rsid w:val="00BB6B91"/>
    <w:rsid w:val="00BC5558"/>
    <w:rsid w:val="00BD12B7"/>
    <w:rsid w:val="00BE010B"/>
    <w:rsid w:val="00BE6CF6"/>
    <w:rsid w:val="00BE7782"/>
    <w:rsid w:val="00BE7918"/>
    <w:rsid w:val="00BF78E8"/>
    <w:rsid w:val="00C00BA4"/>
    <w:rsid w:val="00C61763"/>
    <w:rsid w:val="00C65EF7"/>
    <w:rsid w:val="00C73082"/>
    <w:rsid w:val="00C7591A"/>
    <w:rsid w:val="00C76D9E"/>
    <w:rsid w:val="00C8382E"/>
    <w:rsid w:val="00C85690"/>
    <w:rsid w:val="00C94315"/>
    <w:rsid w:val="00C97A46"/>
    <w:rsid w:val="00CA2EAD"/>
    <w:rsid w:val="00CC0017"/>
    <w:rsid w:val="00CC4DDA"/>
    <w:rsid w:val="00CD540B"/>
    <w:rsid w:val="00CD5964"/>
    <w:rsid w:val="00CD788A"/>
    <w:rsid w:val="00CE3E00"/>
    <w:rsid w:val="00CE7486"/>
    <w:rsid w:val="00CF32EB"/>
    <w:rsid w:val="00D171EC"/>
    <w:rsid w:val="00D24818"/>
    <w:rsid w:val="00D5609E"/>
    <w:rsid w:val="00D57729"/>
    <w:rsid w:val="00D57DF7"/>
    <w:rsid w:val="00D62128"/>
    <w:rsid w:val="00D65692"/>
    <w:rsid w:val="00D727C9"/>
    <w:rsid w:val="00D75FE4"/>
    <w:rsid w:val="00D810D0"/>
    <w:rsid w:val="00D81442"/>
    <w:rsid w:val="00D923C4"/>
    <w:rsid w:val="00D958A8"/>
    <w:rsid w:val="00DA09E2"/>
    <w:rsid w:val="00DA7129"/>
    <w:rsid w:val="00DA7E00"/>
    <w:rsid w:val="00DB09AF"/>
    <w:rsid w:val="00DB1B2E"/>
    <w:rsid w:val="00DC04D2"/>
    <w:rsid w:val="00DC1B4B"/>
    <w:rsid w:val="00DC607C"/>
    <w:rsid w:val="00DD6A78"/>
    <w:rsid w:val="00DD792F"/>
    <w:rsid w:val="00DF08BD"/>
    <w:rsid w:val="00DF7409"/>
    <w:rsid w:val="00E03A11"/>
    <w:rsid w:val="00E101AF"/>
    <w:rsid w:val="00E11A37"/>
    <w:rsid w:val="00E30022"/>
    <w:rsid w:val="00E30D6A"/>
    <w:rsid w:val="00E603DE"/>
    <w:rsid w:val="00E60F0A"/>
    <w:rsid w:val="00E63A1B"/>
    <w:rsid w:val="00E81555"/>
    <w:rsid w:val="00E9565D"/>
    <w:rsid w:val="00E95AD9"/>
    <w:rsid w:val="00EA3AF1"/>
    <w:rsid w:val="00EB431A"/>
    <w:rsid w:val="00EC5F56"/>
    <w:rsid w:val="00EE363C"/>
    <w:rsid w:val="00EE7B30"/>
    <w:rsid w:val="00EF381D"/>
    <w:rsid w:val="00F03F14"/>
    <w:rsid w:val="00F063DB"/>
    <w:rsid w:val="00F1250B"/>
    <w:rsid w:val="00F16212"/>
    <w:rsid w:val="00F163BC"/>
    <w:rsid w:val="00F314DF"/>
    <w:rsid w:val="00F43E92"/>
    <w:rsid w:val="00F623E6"/>
    <w:rsid w:val="00F71507"/>
    <w:rsid w:val="00F72716"/>
    <w:rsid w:val="00F733E4"/>
    <w:rsid w:val="00F74453"/>
    <w:rsid w:val="00F81BD9"/>
    <w:rsid w:val="00F83179"/>
    <w:rsid w:val="00F8561D"/>
    <w:rsid w:val="00FA387D"/>
    <w:rsid w:val="00FA4402"/>
    <w:rsid w:val="00FA584D"/>
    <w:rsid w:val="00FB08BF"/>
    <w:rsid w:val="00FB508C"/>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left="42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rsid w:val="00FA387D"/>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477">
      <w:bodyDiv w:val="1"/>
      <w:marLeft w:val="0"/>
      <w:marRight w:val="0"/>
      <w:marTop w:val="0"/>
      <w:marBottom w:val="0"/>
      <w:divBdr>
        <w:top w:val="none" w:sz="0" w:space="0" w:color="auto"/>
        <w:left w:val="none" w:sz="0" w:space="0" w:color="auto"/>
        <w:bottom w:val="none" w:sz="0" w:space="0" w:color="auto"/>
        <w:right w:val="none" w:sz="0" w:space="0" w:color="auto"/>
      </w:divBdr>
    </w:div>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07566630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 w:id="21347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7</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286</cp:revision>
  <dcterms:created xsi:type="dcterms:W3CDTF">2023-02-20T08:03:00Z</dcterms:created>
  <dcterms:modified xsi:type="dcterms:W3CDTF">2023-03-01T15:11:00Z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