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shd w:val="clear" w:fill="FFFFFF"/>
        </w:rPr>
        <w:t>中外创意广告解析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shd w:val="clear" w:fill="FFFFFF"/>
          <w:lang w:val="en-US" w:eastAsia="zh-CN"/>
        </w:rPr>
        <w:t xml:space="preserve">  中国传媒大学教授 </w:t>
      </w: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shd w:val="clear" w:fill="FFFFFF"/>
        </w:rPr>
        <w:t>2005年于中国社会科学院新闻与传播研究所获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shd w:val="clear" w:fill="FFFFFF"/>
        </w:rPr>
        <w:t>新闻传播学博士学位，教授。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08166F15"/>
    <w:rsid w:val="3B13206A"/>
    <w:rsid w:val="7533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2024-04-05T07:41:00Z</dcterms:created>
  <dc:creator>23962</dc:creator>
  <cp:lastModifiedBy>书白</cp:lastModifiedBy>
  <dcterms:modified xsi:type="dcterms:W3CDTF">2024-04-05T08:30:20Z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B07E9CD4ED614016993778CC3F68E51C_12</vt:lpwstr>
  </property>
</Properties>
</file>