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哲学博士，2019年12月毕业于吉林大学哲学社会学院。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研究方向为马克思主义政治哲学、政治美学，博士论文《论马克思无产阶级革命概念的超越性》。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发表论文《作为理念的革命——对马克思无产阶级革命概念的重新解读》；《历史唯物主义的时间之维——本雅明的思考及启示》。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参与项目马克思主义政治哲学重大基础理论问题研究（15ZDB002）；马克思哲学的学术史渊源研究（15JJD72005）；教育部人文社会科学研究项目“新时代马克思共同体思想创新发展研究”，（19YJC710042）。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目前从教于本科三年级马克思主义基本原理概论课程。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241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2024-04-05T08:47:21Z</dcterms:created>
  <dc:creator>23962</dc:creator>
  <cp:lastModifiedBy>书白</cp:lastModifiedBy>
  <dcterms:modified xsi:type="dcterms:W3CDTF">2024-04-05T08:47:24Z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E2693C8C2DDF443BB99F998E8D20B143_12</vt:lpwstr>
  </property>
</Properties>
</file>