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1.visits页面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http://localhost:8010/visits/getPageDate</w:t>
      </w:r>
    </w:p>
    <w:p>
      <w:pPr>
        <w:bidi w:val="0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pageData: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scanInfos:[</w:t>
      </w:r>
      <w:r>
        <w:rPr>
          <w:rFonts w:hint="eastAsia"/>
          <w:lang w:val="en-US" w:eastAsia="zh-CN"/>
        </w:rPr>
        <w:t xml:space="preserve"> //扫描结果的List（下面是遍历的）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fieldPath,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文件路径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expendTime,        消耗时间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scanTime,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扫描日期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total: 35201,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有效包裹总数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invalid: 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loss: 1100,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损失包裹数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logisticsNum: 582309000,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总物流数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drop:23045212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丢失物流数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total: 35603,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invalid: 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loss: 1150,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logisticsNum: 5823092232,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drop:230981568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total: 45603,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invalid: 6,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loss: 1158,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logisticsNum: 5823092123,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drop:23090000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avgInfo: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平均值面板的数据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totalNume: 5000,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receiveNum: 2400,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sentNum: 2600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发送包裹数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startDate: new Date(),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开始日期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endDate: new 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结束日期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物流负载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http://localhost:8010/wuliufuz/getPageDate</w:t>
      </w:r>
    </w:p>
    <w:p>
      <w:pPr>
        <w:bidi w:val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pageData: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封装装到pageDate里面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peakInfo: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峰值面板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total: 100,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总宽带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max: 40,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最高值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min: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最低值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avgInfo: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平均值面板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totalNum: 106809,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总包裹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receiveNum: 5688,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sentNum: 101121,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startDate: new Date(),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endDate: new 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结束日期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highcharts: {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//这个图表的charts，只需要返回option（即它的数据data）如下</w:t>
      </w:r>
      <w:r>
        <w:rPr>
          <w:rFonts w:hint="default"/>
          <w:highlight w:val="yellow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mixed: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chart: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type: 'spline',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height: 350,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backgroundColor: 'transparent'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exporting: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enabled: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title: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text: '</w:t>
      </w:r>
      <w:r>
        <w:rPr>
          <w:rFonts w:hint="eastAsia"/>
          <w:lang w:val="en-US" w:eastAsia="zh-CN"/>
        </w:rPr>
        <w:t>实际物流量占带宽的比例</w:t>
      </w:r>
      <w:r>
        <w:rPr>
          <w:rFonts w:hint="default"/>
          <w:lang w:val="en-US" w:eastAsia="zh-CN"/>
        </w:rPr>
        <w:t>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style: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color: colors.textColor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credits: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enabled: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xAxis: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type: 'datetime',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dateTimeLabelFormats: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month: '%Y/%m/%d',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year: '%Y/%m/%d',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day: '%Y/%m/%d'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labels: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style: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color: colors.textColor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yAxis: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min: 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title: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enabled: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labels: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style: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color: colors.textColor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gridLineColor: colors.gridLineColor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tooltip: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headerFormat: '&lt;b&gt;{series.name}&lt;/b&gt;&lt;br&gt;',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pointFormat: '{point.x:%Y/%m/%d}: {point.y:.2f} m'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legend: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enabled: true,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plotOptions: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series: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marker: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enabled: false,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symbol: 'circle'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colors: [colors.blue],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series: [{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name: "</w:t>
      </w:r>
      <w:r>
        <w:rPr>
          <w:rFonts w:hint="eastAsia"/>
          <w:lang w:val="en-US" w:eastAsia="zh-CN"/>
        </w:rPr>
        <w:t>实际物流量占带宽</w:t>
      </w:r>
      <w:r>
        <w:rPr>
          <w:rFonts w:hint="default"/>
          <w:lang w:val="en-US" w:eastAsia="zh-CN"/>
        </w:rPr>
        <w:t>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type: 'areaspline',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highlight w:val="yellow"/>
          <w:lang w:val="en-US" w:eastAsia="zh-CN"/>
        </w:rPr>
        <w:t>data: [</w:t>
      </w:r>
      <w:r>
        <w:rPr>
          <w:rFonts w:hint="eastAsia"/>
          <w:color w:val="FF0000"/>
          <w:highlight w:val="yellow"/>
          <w:lang w:val="en-US" w:eastAsia="zh-CN"/>
        </w:rPr>
        <w:t xml:space="preserve"> // 以下为变量[key(date类型)， value] 需要返回json格式 </w:t>
      </w:r>
      <w:r>
        <w:rPr>
          <w:rFonts w:hint="default"/>
          <w:highlight w:val="yellow"/>
          <w:lang w:val="en-US" w:eastAsia="zh-CN"/>
        </w:rPr>
        <w:t>highcharts</w:t>
      </w:r>
      <w:r>
        <w:rPr>
          <w:rFonts w:hint="eastAsia"/>
          <w:highlight w:val="yellow"/>
          <w:lang w:val="en-US" w:eastAsia="zh-CN"/>
        </w:rPr>
        <w:t>.datas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9, 15),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9, 31), 0.09],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7), 0.17],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10), 0.1],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9),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15), 0.23],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20), 0.25],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25),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25), 0.23],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30), 0.39],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11, 5), 0.41],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11, 6), 0.25],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11, 10), 0.1]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物流量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http://localhost:8010/wuliuliang/getPageDate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bidi w:val="0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/>
          <w:lang w:val="en-US" w:eastAsia="zh-CN"/>
        </w:rPr>
        <w:t>pageData: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goodsInfos: [{ 商品面板的list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gname: '商品类1',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startDate: new Date(),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开始日期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endDate: new Date(),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结束日期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peakInfo: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封装面板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total: 100,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max: 20,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min: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packageInfo: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包裹面板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totalNum: 106809,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receiveNum: 5688,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sentNum: 101121,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//下面是遍历的可以不看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gname: '商品类2',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startDate: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endDate: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peakInfo: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total: 100,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max: 20,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packageInfo: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totalNum: 106809,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receiveNum: 5688,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sentNum: 101121,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gname: '商品类3-男装',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startDate: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endDate: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peakInfo: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total: 100,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max: 20,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packageInfo: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totalNum: 106809,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receiveNum: 5688,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sentNum: 101121,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gname: '商品类3-女装',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startDate: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endDate: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peakInfo: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total: 100,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max: 20,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packageInfo: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totalNum: 106809,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receiveNum: 5688,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sentNum: 101121,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highcharts: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//同样是图表的，同物流负载做法，黄色部分需要返回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mixed: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chart: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type: 'spline',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height: 350,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backgroundColor: 'transparent'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exporting: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title: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text: '各类商品占总商品的比例',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style: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color: colors.textColor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credits: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xAxis: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type: 'datetime',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dateTimeLabelFormats: { // don't display the dummy year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month: '%Y/%m/%d',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year: '%Y/%m/%d',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day: '%Y/%m/%d'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labels: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style: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color: colors.textColor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yAxis: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title: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labels: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style: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color: colors.textColor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gridLineColor: colors.gridLineColor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tooltip: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headerFormat: '&lt;b&gt;{series.name}&lt;/b&gt;&lt;br&gt;',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pointFormat: '{point.x:%Y/%m/%d}: {point.y:.2f} m'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legend: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plotOptions: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series: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marker: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enabled: 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symbol: 'circle'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yellow"/>
          <w:lang w:val="en-US" w:eastAsia="zh-CN"/>
        </w:rPr>
        <w:t>colors: [colors.green, colors.blue, colors.orange, colors.pink],  // 返回highcharts.colors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yellow"/>
          <w:lang w:val="en-US" w:eastAsia="zh-CN"/>
        </w:rPr>
        <w:t>series: [{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//返回highcharts.series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name: "商品类1",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25),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6), 0.25],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20), 1.41],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25), 1.64],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4), 1.6],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17), 2.55],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24), 2.62],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4), 2.5],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14), 2.42],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6), 2.74],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14), 2.62],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24), 2.6],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1), 2.81],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11), 2.63],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27), 2.77],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4), 2.68],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9), 2.56],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14), 2.39],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19), 2.3],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4), 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9), 1.85],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14), 1.49],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19), 1.27],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24), 0.99],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29), 0.67],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6, 3), 0.18],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6, 4),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}, {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name: "商品类2",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9),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15), 0.23],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20), 0.25],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25), 0.23],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30),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5), 0.41],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10), 0.59],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15), 0.73],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20), 0.41],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25), 1.07],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30), 0.88],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5),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11), 0.89],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17), 1.04],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20), 1.02],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25), 1.03],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30), 1.39],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5), 1.77],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26), 2.12],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19), 2.1],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9), 1.7],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29),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7),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}, {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name: "商品类3-男装",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9, 15),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9, 31), 0.09],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7), 0.17],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10),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10),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13),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16), 0.11],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19), 0.11],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22), 0.08],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25), 0.23],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28), 0.37],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16),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19), 0.55],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22), 0.4],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25), 0.4],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28), 0.37],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31), 0.43],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4), 0.42],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7),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10),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13),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16),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19), 0.35],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22), 0.45],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25), 0.62],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28),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4),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7), 0.65],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10), 0.65],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13), 0.75],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16), 0.86],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19), 1.14],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22), 1.2],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25), 1.27],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27), 1.12],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30), 0.98],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3),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6), 1.04],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9), 0.92],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12),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15), 0.94],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18), 0.99],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21),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24), 1.15],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27), 1.18],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30), 1.12],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3), 1.06],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6),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9), 0.87],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12), 0.88],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15), 0.79],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18), 0.54],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21), 0.34],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25),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},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{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name: "商品类3-女装",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9, 16),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10, 11),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11, 11),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11, 16),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11, 29), 0.37],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0, 7), 0.43],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1, 6), 0.42],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1, 22), 0.35],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1, 28),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4),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18), 1.14],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22), 1.2],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29), 1.27],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30), 0.98],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4),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5), 1.04],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10), 0.92],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12),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13), 0.88],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17), 0.79],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19), 0.54],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26), 0.34],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29),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http://localhost:8010/showTables/getPageDate</w:t>
      </w:r>
    </w:p>
    <w:p>
      <w:pPr>
        <w:bidi w:val="0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pageData: {</w:t>
      </w:r>
    </w:p>
    <w:p>
      <w:p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tableStyles: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'彩妆',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Type: </w:t>
      </w:r>
      <w:r>
        <w:rPr>
          <w:rFonts w:hint="default"/>
          <w:lang w:val="en-US" w:eastAsia="zh-CN"/>
        </w:rPr>
        <w:t>‘’,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材质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overdue: 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是否过期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14, 2018'),</w:t>
      </w:r>
      <w:r>
        <w:rPr>
          <w:rFonts w:hint="eastAsia"/>
          <w:lang w:val="en-US" w:eastAsia="zh-CN"/>
        </w:rPr>
        <w:t>生产日期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'280',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保质期（天）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'880'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售价（RMB）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2,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'非彩妆',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Type: </w:t>
      </w:r>
      <w:r>
        <w:rPr>
          <w:rFonts w:hint="default"/>
          <w:lang w:val="en-US" w:eastAsia="zh-CN"/>
        </w:rPr>
        <w:t>‘’,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Date('November 14,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'360',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'120'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3,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'口红',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overdue: true,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Type: </w:t>
      </w:r>
      <w:r>
        <w:rPr>
          <w:rFonts w:hint="default"/>
          <w:lang w:val="en-US" w:eastAsia="zh-CN"/>
        </w:rPr>
        <w:t>‘’,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14,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'180',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'300'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4,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'粉底',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info: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type: 'PNG',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dimensions: '210x160',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15,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'180',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'2200'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5,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'眼影',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info: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type: 'JPEG',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dimensions: '1452x1320',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overdue: true,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Date('October 1,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'90',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'1800'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goods: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id: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'阿迪达斯',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generatedAddress: '浙江省-遵义市',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14, 2018'),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新品上架时间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'880'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2,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'香奈儿',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generatedAddress: '广东省-深圳市',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Date('November 14,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'120'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logisticsInfo: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物流信息面板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timeStr: '210d-16h-5min-5s',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持续时间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sentSpeed: '5440',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receiveSpeed: '5440',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totalPackage: '8721',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总包裹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sentPackage: '6521',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receivePackage: '2200',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totalAmount: '549500',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总邮费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sentAmount: '500000',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receiveAmount: '49500',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2141A4"/>
    <w:multiLevelType w:val="singleLevel"/>
    <w:tmpl w:val="F92141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A0216"/>
    <w:rsid w:val="2C3C3D81"/>
    <w:rsid w:val="376E5BDF"/>
    <w:rsid w:val="3F905839"/>
    <w:rsid w:val="41363550"/>
    <w:rsid w:val="54724C89"/>
    <w:rsid w:val="5D5F441D"/>
    <w:rsid w:val="61062E94"/>
    <w:rsid w:val="643B2E86"/>
    <w:rsid w:val="6D4403C9"/>
    <w:rsid w:val="6FA64635"/>
    <w:rsid w:val="73C00513"/>
    <w:rsid w:val="75B94EAA"/>
    <w:rsid w:val="780F617F"/>
    <w:rsid w:val="786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2020-12-08T05:43:00Z</dcterms:created>
  <dc:creator>simonli</dc:creator>
  <cp:lastModifiedBy>烟火半开</cp:lastModifiedBy>
  <dcterms:modified xsi:type="dcterms:W3CDTF">2020-12-09T03:17:52Z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