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标题：更懂它-知宠康乐-本草智能项项圈（NFC版）软香笼版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976078E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s：26-42cm</w:t>
      </w:r>
    </w:p>
    <w:p w14:paraId="1BFA2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M：31-50cm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L：38-60cm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颜色：棕色 黑色 红色 军绿 蓝色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</w:t>
      </w:r>
      <w:bookmarkStart w:id="20" w:name="_GoBack"/>
      <w:bookmarkEnd w:id="20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191C3C2F">
      <w:pPr>
        <w:spacing w:before="120" w:after="120" w:line="288" w:lineRule="auto"/>
        <w:ind w:left="0"/>
        <w:jc w:val="left"/>
      </w:pP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  <w:bookmarkEnd w:id="12"/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13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13"/>
    </w:p>
    <w:p w14:paraId="208155D8">
      <w:pPr>
        <w:spacing w:before="300" w:after="120" w:line="288" w:lineRule="auto"/>
        <w:ind w:left="0"/>
        <w:jc w:val="left"/>
        <w:outlineLvl w:val="2"/>
      </w:pPr>
      <w:bookmarkStart w:id="14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14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15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15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16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16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17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17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18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18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19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19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51BF2E3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1FEFE9E2"/>
    <w:rsid w:val="595B2574"/>
    <w:rsid w:val="5CFD14C0"/>
    <w:rsid w:val="71DAA48A"/>
    <w:rsid w:val="B2AF6705"/>
    <w:rsid w:val="E7CFC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