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62" w:rsidRPr="00927A71" w:rsidRDefault="00927A71" w:rsidP="00927A71">
      <w:pPr>
        <w:jc w:val="center"/>
        <w:rPr>
          <w:rFonts w:ascii="宋体" w:eastAsia="宋体" w:hAnsi="宋体"/>
          <w:sz w:val="40"/>
        </w:rPr>
      </w:pPr>
      <w:r w:rsidRPr="00927A71">
        <w:rPr>
          <w:rFonts w:ascii="宋体" w:eastAsia="宋体" w:hAnsi="宋体"/>
          <w:sz w:val="40"/>
        </w:rPr>
        <w:t>Caution in interpreting data</w:t>
      </w:r>
    </w:p>
    <w:p w:rsidR="00927A71" w:rsidRDefault="00927A71"/>
    <w:p w:rsidR="00927A71" w:rsidRDefault="00927A71"/>
    <w:p w:rsidR="00927A71" w:rsidRPr="00927A71" w:rsidRDefault="00927A71" w:rsidP="00927A71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sz w:val="24"/>
        </w:rPr>
      </w:pPr>
      <w:r w:rsidRPr="00927A71">
        <w:rPr>
          <w:rFonts w:ascii="宋体" w:eastAsia="宋体" w:hAnsi="宋体"/>
          <w:b/>
          <w:sz w:val="24"/>
        </w:rPr>
        <w:t xml:space="preserve">The </w:t>
      </w:r>
      <w:r w:rsidRPr="00927A71">
        <w:rPr>
          <w:rFonts w:ascii="宋体" w:eastAsia="宋体" w:hAnsi="宋体"/>
          <w:b/>
          <w:sz w:val="24"/>
        </w:rPr>
        <w:t xml:space="preserve">table </w:t>
      </w:r>
      <w:r w:rsidRPr="00927A71">
        <w:rPr>
          <w:rFonts w:ascii="宋体" w:eastAsia="宋体" w:hAnsi="宋体"/>
          <w:b/>
          <w:sz w:val="24"/>
        </w:rPr>
        <w:t xml:space="preserve">below </w:t>
      </w:r>
      <w:r w:rsidRPr="00927A71">
        <w:rPr>
          <w:rFonts w:ascii="宋体" w:eastAsia="宋体" w:hAnsi="宋体"/>
          <w:b/>
          <w:sz w:val="24"/>
        </w:rPr>
        <w:t>shows the percentage of Welsh speakers in Wales over a 60-year period.</w:t>
      </w:r>
    </w:p>
    <w:p w:rsidR="00927A71" w:rsidRDefault="00927A71">
      <w:r>
        <w:rPr>
          <w:rFonts w:hint="eastAsia"/>
          <w:noProof/>
        </w:rPr>
        <w:drawing>
          <wp:inline distT="0" distB="0" distL="0" distR="0">
            <wp:extent cx="5274310" cy="181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s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71" w:rsidRDefault="00927A71"/>
    <w:p w:rsidR="00927A71" w:rsidRPr="00927A71" w:rsidRDefault="00927A71" w:rsidP="00927A7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</w:rPr>
      </w:pPr>
      <w:proofErr w:type="spellStart"/>
      <w:r w:rsidRPr="00927A71">
        <w:rPr>
          <w:rFonts w:ascii="宋体" w:eastAsia="宋体" w:hAnsi="宋体"/>
          <w:b/>
          <w:sz w:val="24"/>
        </w:rPr>
        <w:t>Northedge’s</w:t>
      </w:r>
      <w:proofErr w:type="spellEnd"/>
      <w:r w:rsidRPr="00927A71">
        <w:rPr>
          <w:rFonts w:ascii="宋体" w:eastAsia="宋体" w:hAnsi="宋体"/>
          <w:b/>
          <w:sz w:val="24"/>
        </w:rPr>
        <w:t xml:space="preserve"> guidelines</w:t>
      </w:r>
    </w:p>
    <w:p w:rsidR="00927A71" w:rsidRPr="00927A71" w:rsidRDefault="00927A71" w:rsidP="00927A71">
      <w:pPr>
        <w:rPr>
          <w:rFonts w:ascii="宋体" w:eastAsia="宋体" w:hAnsi="宋体"/>
          <w:b/>
          <w:sz w:val="24"/>
        </w:rPr>
      </w:pPr>
    </w:p>
    <w:p w:rsidR="00927A71" w:rsidRDefault="00927A71">
      <w:r>
        <w:rPr>
          <w:rFonts w:hint="eastAsia"/>
          <w:noProof/>
        </w:rPr>
        <w:drawing>
          <wp:inline distT="0" distB="0" distL="0" distR="0">
            <wp:extent cx="5274310" cy="2650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thed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71" w:rsidRDefault="00927A71"/>
    <w:p w:rsidR="00927A71" w:rsidRDefault="00927A71"/>
    <w:p w:rsidR="00927A71" w:rsidRDefault="00927A71"/>
    <w:p w:rsidR="00927A71" w:rsidRDefault="00927A71"/>
    <w:p w:rsidR="00927A71" w:rsidRDefault="00927A71"/>
    <w:p w:rsidR="00927A71" w:rsidRDefault="00927A71"/>
    <w:p w:rsidR="00927A71" w:rsidRDefault="00927A71"/>
    <w:p w:rsidR="00927A71" w:rsidRDefault="00927A71"/>
    <w:p w:rsidR="00927A71" w:rsidRDefault="00927A71"/>
    <w:p w:rsidR="00927A71" w:rsidRDefault="00927A71"/>
    <w:p w:rsidR="00927A71" w:rsidRDefault="00927A71">
      <w:pPr>
        <w:rPr>
          <w:rFonts w:hint="eastAsia"/>
        </w:rPr>
      </w:pPr>
    </w:p>
    <w:p w:rsidR="00927A71" w:rsidRDefault="00927A71" w:rsidP="00927A7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</w:rPr>
      </w:pPr>
      <w:r w:rsidRPr="00927A71">
        <w:rPr>
          <w:rFonts w:ascii="宋体" w:eastAsia="宋体" w:hAnsi="宋体"/>
          <w:b/>
          <w:sz w:val="24"/>
        </w:rPr>
        <w:lastRenderedPageBreak/>
        <w:t>Language Boxes</w:t>
      </w:r>
    </w:p>
    <w:p w:rsidR="00927A71" w:rsidRPr="00927A71" w:rsidRDefault="00927A71" w:rsidP="00927A71">
      <w:pPr>
        <w:rPr>
          <w:rFonts w:ascii="宋体" w:eastAsia="宋体" w:hAnsi="宋体" w:hint="eastAsia"/>
          <w:b/>
          <w:sz w:val="24"/>
        </w:rPr>
      </w:pPr>
    </w:p>
    <w:p w:rsidR="00927A71" w:rsidRDefault="00927A71">
      <w:r>
        <w:rPr>
          <w:noProof/>
        </w:rPr>
        <w:drawing>
          <wp:inline distT="0" distB="0" distL="0" distR="0">
            <wp:extent cx="5274310" cy="3476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nguageBo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71" w:rsidRDefault="00927A71">
      <w:pPr>
        <w:rPr>
          <w:rFonts w:ascii="宋体" w:eastAsia="宋体" w:hAnsi="宋体"/>
          <w:b/>
          <w:sz w:val="24"/>
        </w:rPr>
      </w:pPr>
    </w:p>
    <w:p w:rsidR="00927A71" w:rsidRPr="00927A71" w:rsidRDefault="00927A71">
      <w:pPr>
        <w:rPr>
          <w:rFonts w:ascii="宋体" w:eastAsia="宋体" w:hAnsi="宋体"/>
          <w:b/>
          <w:sz w:val="24"/>
        </w:rPr>
      </w:pPr>
      <w:r w:rsidRPr="00927A71">
        <w:rPr>
          <w:rFonts w:ascii="宋体" w:eastAsia="宋体" w:hAnsi="宋体" w:hint="eastAsia"/>
          <w:b/>
          <w:sz w:val="24"/>
        </w:rPr>
        <w:t>Wr</w:t>
      </w:r>
      <w:r w:rsidRPr="00927A71">
        <w:rPr>
          <w:rFonts w:ascii="宋体" w:eastAsia="宋体" w:hAnsi="宋体"/>
          <w:b/>
          <w:sz w:val="24"/>
        </w:rPr>
        <w:t>iting task</w:t>
      </w:r>
    </w:p>
    <w:p w:rsidR="00927A71" w:rsidRDefault="00927A71">
      <w:pPr>
        <w:rPr>
          <w:rFonts w:hint="eastAsia"/>
        </w:rPr>
      </w:pPr>
    </w:p>
    <w:p w:rsidR="00000000" w:rsidRPr="00927A71" w:rsidRDefault="00927A71" w:rsidP="00927A71">
      <w:pPr>
        <w:numPr>
          <w:ilvl w:val="0"/>
          <w:numId w:val="1"/>
        </w:numPr>
      </w:pPr>
      <w:r w:rsidRPr="00927A71">
        <w:t>The previous table shows the percentage of Welsh speakers in Wales over a 60-year period.</w:t>
      </w:r>
    </w:p>
    <w:p w:rsidR="00000000" w:rsidRPr="00927A71" w:rsidRDefault="00927A71" w:rsidP="00927A71">
      <w:pPr>
        <w:numPr>
          <w:ilvl w:val="0"/>
          <w:numId w:val="1"/>
        </w:numPr>
      </w:pPr>
      <w:r w:rsidRPr="00927A71">
        <w:t xml:space="preserve">Decide what conclusions you can draw about life and education in Wales, on the basis of this evidence. </w:t>
      </w:r>
    </w:p>
    <w:p w:rsidR="00000000" w:rsidRPr="00927A71" w:rsidRDefault="00927A71" w:rsidP="00927A71">
      <w:pPr>
        <w:numPr>
          <w:ilvl w:val="0"/>
          <w:numId w:val="1"/>
        </w:numPr>
      </w:pPr>
      <w:r w:rsidRPr="00927A71">
        <w:t xml:space="preserve">Use </w:t>
      </w:r>
      <w:proofErr w:type="spellStart"/>
      <w:r w:rsidRPr="00927A71">
        <w:t>Northedge’s</w:t>
      </w:r>
      <w:proofErr w:type="spellEnd"/>
      <w:r w:rsidRPr="00927A71">
        <w:t xml:space="preserve"> guidelines and the Language Boxes to help you express the right le</w:t>
      </w:r>
      <w:r w:rsidRPr="00927A71">
        <w:t>vel of caution.</w:t>
      </w:r>
    </w:p>
    <w:p w:rsidR="00000000" w:rsidRPr="00927A71" w:rsidRDefault="00927A71" w:rsidP="00927A71">
      <w:pPr>
        <w:numPr>
          <w:ilvl w:val="0"/>
          <w:numId w:val="1"/>
        </w:numPr>
        <w:rPr>
          <w:rFonts w:ascii="宋体" w:eastAsia="宋体" w:hAnsi="宋体"/>
          <w:b/>
        </w:rPr>
      </w:pPr>
      <w:r w:rsidRPr="00927A71">
        <w:rPr>
          <w:rFonts w:ascii="宋体" w:eastAsia="宋体" w:hAnsi="宋体"/>
          <w:b/>
        </w:rPr>
        <w:t>Write your interpretations in a paragraph with</w:t>
      </w:r>
      <w:r w:rsidRPr="00927A71">
        <w:rPr>
          <w:rFonts w:ascii="宋体" w:eastAsia="宋体" w:hAnsi="宋体"/>
          <w:b/>
        </w:rPr>
        <w:t xml:space="preserve"> full sentences.</w:t>
      </w:r>
    </w:p>
    <w:p w:rsidR="00927A71" w:rsidRPr="00927A71" w:rsidRDefault="00927A71">
      <w:pPr>
        <w:rPr>
          <w:rFonts w:hint="eastAsia"/>
        </w:rPr>
      </w:pPr>
      <w:bookmarkStart w:id="0" w:name="_GoBack"/>
      <w:bookmarkEnd w:id="0"/>
    </w:p>
    <w:sectPr w:rsidR="00927A71" w:rsidRPr="00927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D213E"/>
    <w:multiLevelType w:val="hybridMultilevel"/>
    <w:tmpl w:val="CBCCECDA"/>
    <w:lvl w:ilvl="0" w:tplc="BC1890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FA3DC0"/>
    <w:multiLevelType w:val="hybridMultilevel"/>
    <w:tmpl w:val="7C821512"/>
    <w:lvl w:ilvl="0" w:tplc="9AD0C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CB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E3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CF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2B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4E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87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4A9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905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67"/>
    <w:rsid w:val="00351FCE"/>
    <w:rsid w:val="008C0E12"/>
    <w:rsid w:val="00927A71"/>
    <w:rsid w:val="00F2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0292"/>
  <w15:chartTrackingRefBased/>
  <w15:docId w15:val="{887BB10C-C59E-49BF-924A-7E53C798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2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8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0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6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1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2023-11-29T04:35:00Z</dcterms:created>
  <dcterms:modified xsi:type="dcterms:W3CDTF">2023-11-29T04:43:00Z</dcterms:modified>
</cp:coreProperties>
</file>