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3C9" w14:textId="13B96A19" w:rsidR="009822E3" w:rsidRDefault="00E171F0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3FB0F6" wp14:editId="6144493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991398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02D04" w14:textId="751FF275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9E295C">
                              <w:rPr>
                                <w:u w:val="single"/>
                              </w:rPr>
                              <w:t xml:space="preserve">       1800450068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B0F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702D04" w14:textId="751FF275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9E295C">
                        <w:rPr>
                          <w:u w:val="single"/>
                        </w:rPr>
                        <w:t xml:space="preserve">       1800450068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20708DFF" w14:textId="77777777">
        <w:tc>
          <w:tcPr>
            <w:tcW w:w="900" w:type="dxa"/>
          </w:tcPr>
          <w:p w14:paraId="476292B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A44C01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904990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7E7C714" w14:textId="77777777">
        <w:trPr>
          <w:trHeight w:val="773"/>
        </w:trPr>
        <w:tc>
          <w:tcPr>
            <w:tcW w:w="900" w:type="dxa"/>
          </w:tcPr>
          <w:p w14:paraId="1904364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1A3C01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0D6BA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1CD02D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0F2AAE7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8932D9E" w14:textId="77777777" w:rsidR="009822E3" w:rsidRDefault="009822E3" w:rsidP="009822E3">
      <w:pPr>
        <w:rPr>
          <w:b/>
          <w:sz w:val="28"/>
        </w:rPr>
      </w:pPr>
    </w:p>
    <w:p w14:paraId="714A0519" w14:textId="16B9626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7E43A3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FB29634" w14:textId="0D535FEC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20DC0">
        <w:rPr>
          <w:rFonts w:hint="eastAsia"/>
          <w:b/>
          <w:sz w:val="28"/>
          <w:u w:val="single"/>
        </w:rPr>
        <w:t>干涉法测热膨胀系数</w:t>
      </w:r>
      <w:r>
        <w:rPr>
          <w:rFonts w:hint="eastAsia"/>
          <w:b/>
          <w:sz w:val="28"/>
          <w:u w:val="single"/>
        </w:rPr>
        <w:t xml:space="preserve">          </w:t>
      </w:r>
    </w:p>
    <w:p w14:paraId="41392820" w14:textId="644987F4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8C5284B" w14:textId="1B47A412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b/>
          <w:sz w:val="28"/>
          <w:u w:val="single"/>
        </w:rPr>
        <w:t xml:space="preserve">     </w:t>
      </w:r>
      <w:r w:rsidR="009E295C">
        <w:rPr>
          <w:rFonts w:hint="eastAsia"/>
          <w:b/>
          <w:sz w:val="28"/>
          <w:u w:val="single"/>
        </w:rPr>
        <w:t>杨巍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4EA7A8D3" w14:textId="4034E8CD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 xml:space="preserve">     </w:t>
      </w:r>
      <w:proofErr w:type="gramStart"/>
      <w:r w:rsidR="009E295C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 w:rsidR="009E295C"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</w:t>
      </w:r>
      <w:r w:rsidRPr="007D0CBE">
        <w:rPr>
          <w:rFonts w:hint="eastAsia"/>
          <w:b/>
          <w:sz w:val="28"/>
        </w:rPr>
        <w:t xml:space="preserve"> </w:t>
      </w:r>
    </w:p>
    <w:p w14:paraId="11048FDB" w14:textId="2C13071D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E295C">
        <w:rPr>
          <w:b/>
          <w:sz w:val="28"/>
          <w:u w:val="single"/>
        </w:rPr>
        <w:t xml:space="preserve"> 2022155028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 </w:t>
      </w:r>
      <w:r w:rsidR="00D20DC0">
        <w:rPr>
          <w:b/>
          <w:sz w:val="28"/>
          <w:u w:val="single"/>
        </w:rPr>
        <w:t>211</w:t>
      </w:r>
      <w:r w:rsidR="009822E3">
        <w:rPr>
          <w:rFonts w:hint="eastAsia"/>
          <w:b/>
          <w:sz w:val="28"/>
          <w:u w:val="single"/>
        </w:rPr>
        <w:t xml:space="preserve">      </w:t>
      </w:r>
    </w:p>
    <w:p w14:paraId="770F78EE" w14:textId="37AFCC47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E295C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D20DC0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D20DC0">
        <w:rPr>
          <w:b/>
          <w:sz w:val="28"/>
          <w:u w:val="single"/>
        </w:rPr>
        <w:t>15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9F4164" w14:textId="21DC7BB2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 w:rsidR="00D20DC0">
        <w:rPr>
          <w:rFonts w:hint="eastAsia"/>
          <w:b/>
          <w:sz w:val="28"/>
          <w:u w:val="single"/>
        </w:rPr>
        <w:t xml:space="preserve">     </w:t>
      </w:r>
      <w:r w:rsidR="00D20DC0">
        <w:rPr>
          <w:b/>
          <w:sz w:val="28"/>
          <w:u w:val="single"/>
        </w:rPr>
        <w:t>2023</w:t>
      </w:r>
      <w:r w:rsidR="00D20DC0">
        <w:rPr>
          <w:rFonts w:hint="eastAsia"/>
          <w:b/>
          <w:sz w:val="28"/>
          <w:u w:val="single"/>
        </w:rPr>
        <w:t xml:space="preserve">      </w:t>
      </w:r>
      <w:r w:rsidR="00D20DC0" w:rsidRPr="007940A7">
        <w:rPr>
          <w:rFonts w:hint="eastAsia"/>
          <w:b/>
          <w:sz w:val="28"/>
        </w:rPr>
        <w:t>年</w:t>
      </w:r>
      <w:r w:rsidR="00D20DC0">
        <w:rPr>
          <w:rFonts w:hint="eastAsia"/>
          <w:b/>
          <w:sz w:val="28"/>
          <w:u w:val="single"/>
        </w:rPr>
        <w:t xml:space="preserve">   </w:t>
      </w:r>
      <w:r w:rsidR="00D20DC0">
        <w:rPr>
          <w:b/>
          <w:sz w:val="28"/>
          <w:u w:val="single"/>
        </w:rPr>
        <w:t>11</w:t>
      </w:r>
      <w:r w:rsidR="00D20DC0">
        <w:rPr>
          <w:rFonts w:hint="eastAsia"/>
          <w:b/>
          <w:sz w:val="28"/>
          <w:u w:val="single"/>
        </w:rPr>
        <w:t xml:space="preserve">   </w:t>
      </w:r>
      <w:r w:rsidR="00D20DC0" w:rsidRPr="007940A7">
        <w:rPr>
          <w:rFonts w:hint="eastAsia"/>
          <w:b/>
          <w:sz w:val="28"/>
        </w:rPr>
        <w:t>月</w:t>
      </w:r>
      <w:r w:rsidR="00D20DC0">
        <w:rPr>
          <w:rFonts w:hint="eastAsia"/>
          <w:b/>
          <w:sz w:val="28"/>
          <w:u w:val="single"/>
        </w:rPr>
        <w:t xml:space="preserve">   </w:t>
      </w:r>
      <w:r w:rsidR="00D20DC0">
        <w:rPr>
          <w:b/>
          <w:sz w:val="28"/>
          <w:u w:val="single"/>
        </w:rPr>
        <w:t>22</w:t>
      </w:r>
      <w:r w:rsidR="00D20DC0">
        <w:rPr>
          <w:rFonts w:hint="eastAsia"/>
          <w:b/>
          <w:sz w:val="28"/>
          <w:u w:val="single"/>
        </w:rPr>
        <w:t xml:space="preserve">   </w:t>
      </w:r>
      <w:r w:rsidR="00D20DC0" w:rsidRPr="007940A7">
        <w:rPr>
          <w:rFonts w:hint="eastAsia"/>
          <w:b/>
          <w:sz w:val="28"/>
        </w:rPr>
        <w:t>日</w:t>
      </w:r>
    </w:p>
    <w:p w14:paraId="239C67C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2461DF3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6F7D94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7CFBE" w14:textId="77777777">
        <w:trPr>
          <w:trHeight w:val="919"/>
        </w:trPr>
        <w:tc>
          <w:tcPr>
            <w:tcW w:w="9720" w:type="dxa"/>
          </w:tcPr>
          <w:p w14:paraId="3D56749F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788D0148" w14:textId="77777777" w:rsidR="00B21F88" w:rsidRDefault="00B21F88" w:rsidP="00B21F88">
            <w:pPr>
              <w:spacing w:line="300" w:lineRule="auto"/>
              <w:ind w:left="420"/>
              <w:rPr>
                <w:szCs w:val="21"/>
              </w:rPr>
            </w:pP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了解迈克尔逊干涉仪的基本原理</w:t>
            </w:r>
            <w:r>
              <w:rPr>
                <w:szCs w:val="21"/>
              </w:rPr>
              <w:t>.</w:t>
            </w:r>
          </w:p>
          <w:p w14:paraId="7FC21A4C" w14:textId="10CED087" w:rsidR="006260F0" w:rsidRDefault="00B21F88" w:rsidP="00B21F88">
            <w:pPr>
              <w:spacing w:line="300" w:lineRule="auto"/>
              <w:ind w:left="42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采用干涉法测量试件的线性热膨胀系数</w:t>
            </w:r>
            <w:r>
              <w:rPr>
                <w:szCs w:val="21"/>
              </w:rPr>
              <w:t>.</w:t>
            </w:r>
          </w:p>
        </w:tc>
      </w:tr>
      <w:tr w:rsidR="005B397A" w14:paraId="21F8C9CB" w14:textId="77777777">
        <w:trPr>
          <w:trHeight w:val="916"/>
        </w:trPr>
        <w:tc>
          <w:tcPr>
            <w:tcW w:w="9720" w:type="dxa"/>
          </w:tcPr>
          <w:p w14:paraId="136988DD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086C5969" w14:textId="70267D59" w:rsidR="00B21F88" w:rsidRPr="00B21F88" w:rsidRDefault="00B21F88" w:rsidP="00B21F8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>1.</w:t>
            </w:r>
            <w:r w:rsidRPr="00B21F88">
              <w:rPr>
                <w:rFonts w:ascii="宋体" w:hAnsi="宋体" w:hint="eastAsia"/>
                <w:szCs w:val="21"/>
              </w:rPr>
              <w:t xml:space="preserve"> 线性热膨胀系数</w:t>
            </w:r>
            <w:r w:rsidRPr="00B21F88">
              <w:rPr>
                <w:rFonts w:ascii="宋体" w:hAnsi="宋体"/>
                <w:szCs w:val="21"/>
              </w:rPr>
              <w:t>:</w:t>
            </w:r>
            <w:r w:rsidRPr="00B21F88">
              <w:rPr>
                <w:rFonts w:ascii="宋体" w:hAnsi="宋体" w:hint="eastAsia"/>
                <w:szCs w:val="21"/>
              </w:rPr>
              <w:t>固体物质的温度每改变</w:t>
            </w:r>
            <w:r w:rsidRPr="00B21F88">
              <w:rPr>
                <w:rFonts w:ascii="宋体" w:hAnsi="宋体"/>
                <w:szCs w:val="21"/>
              </w:rPr>
              <w:t>1</w:t>
            </w:r>
            <w:r w:rsidRPr="00B21F88">
              <w:rPr>
                <w:rFonts w:ascii="宋体" w:hAnsi="宋体" w:hint="eastAsia"/>
                <w:szCs w:val="21"/>
              </w:rPr>
              <w:t>℃时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单位长度的伸长量</w:t>
            </w:r>
            <w:r w:rsidRPr="00B21F88">
              <w:rPr>
                <w:rFonts w:ascii="宋体" w:hAnsi="宋体"/>
                <w:szCs w:val="21"/>
              </w:rPr>
              <w:t>.</w:t>
            </w:r>
          </w:p>
          <w:p w14:paraId="6E5F0309" w14:textId="38FB4D80" w:rsidR="00B21F88" w:rsidRPr="00B21F88" w:rsidRDefault="00B21F88" w:rsidP="00B21F88">
            <w:pPr>
              <w:ind w:firstLine="480"/>
              <w:rPr>
                <w:rFonts w:ascii="宋体" w:hAnsi="宋体"/>
                <w:noProof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 xml:space="preserve">   </w:t>
            </w:r>
            <w:r w:rsidRPr="00B21F88">
              <w:rPr>
                <w:rFonts w:ascii="宋体" w:hAnsi="宋体" w:hint="eastAsia"/>
                <w:szCs w:val="21"/>
              </w:rPr>
              <w:t>实际测量中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通常测得的是固体材料在室温</w:t>
            </w:r>
            <w:r w:rsidRPr="00B21F88">
              <w:rPr>
                <w:rFonts w:ascii="宋体" w:hAnsi="宋体"/>
                <w:szCs w:val="21"/>
              </w:rPr>
              <w:t>T1</w:t>
            </w:r>
            <w:r w:rsidRPr="00B21F88">
              <w:rPr>
                <w:rFonts w:ascii="宋体" w:hAnsi="宋体" w:hint="eastAsia"/>
                <w:szCs w:val="21"/>
              </w:rPr>
              <w:t>下的长度</w:t>
            </w:r>
            <w:r w:rsidRPr="00B21F88">
              <w:rPr>
                <w:rFonts w:ascii="宋体" w:hAnsi="宋体"/>
                <w:szCs w:val="21"/>
              </w:rPr>
              <w:t>L1</w:t>
            </w:r>
            <w:r w:rsidRPr="00B21F88">
              <w:rPr>
                <w:rFonts w:ascii="宋体" w:hAnsi="宋体" w:hint="eastAsia"/>
                <w:szCs w:val="21"/>
              </w:rPr>
              <w:t>及其在温度</w:t>
            </w:r>
            <w:r w:rsidRPr="00B21F88">
              <w:rPr>
                <w:rFonts w:ascii="宋体" w:hAnsi="宋体"/>
                <w:szCs w:val="21"/>
              </w:rPr>
              <w:t>T1</w:t>
            </w:r>
            <w:r w:rsidRPr="00B21F88">
              <w:rPr>
                <w:rFonts w:ascii="宋体" w:hAnsi="宋体" w:hint="eastAsia"/>
                <w:szCs w:val="21"/>
              </w:rPr>
              <w:t>到</w:t>
            </w:r>
            <w:r w:rsidRPr="00B21F88">
              <w:rPr>
                <w:rFonts w:ascii="宋体" w:hAnsi="宋体"/>
                <w:szCs w:val="21"/>
              </w:rPr>
              <w:t>T2</w:t>
            </w:r>
            <w:r w:rsidRPr="00B21F88">
              <w:rPr>
                <w:rFonts w:ascii="宋体" w:hAnsi="宋体" w:hint="eastAsia"/>
                <w:szCs w:val="21"/>
              </w:rPr>
              <w:t>间的伸长量</w:t>
            </w: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1D6AFA6" wp14:editId="3A0DAC18">
                  <wp:extent cx="444500" cy="247650"/>
                  <wp:effectExtent l="0" t="0" r="0" b="0"/>
                  <wp:docPr id="4593606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1F88">
              <w:rPr>
                <w:rFonts w:ascii="宋体" w:hAnsi="宋体" w:hint="eastAsia"/>
                <w:szCs w:val="21"/>
              </w:rPr>
              <w:t>即可得到热膨胀系数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这样得到的线性热膨胀系数是平均线性热膨胀系数</w:t>
            </w: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41D705C" wp14:editId="6F0BAEFA">
                  <wp:extent cx="2755900" cy="469900"/>
                  <wp:effectExtent l="0" t="0" r="6350" b="6350"/>
                  <wp:docPr id="12629846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1F88">
              <w:rPr>
                <w:rFonts w:ascii="宋体" w:hAnsi="宋体"/>
                <w:noProof/>
                <w:szCs w:val="21"/>
              </w:rPr>
              <w:t xml:space="preserve">  (1).</w:t>
            </w:r>
          </w:p>
          <w:p w14:paraId="23C92EB7" w14:textId="77777777" w:rsid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>2.</w:t>
            </w:r>
            <w:r w:rsidRPr="00B21F88">
              <w:rPr>
                <w:rFonts w:ascii="宋体" w:hAnsi="宋体" w:hint="eastAsia"/>
                <w:szCs w:val="21"/>
              </w:rPr>
              <w:t>迈克尔逊干涉仪光路：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分束镜将</w:t>
            </w:r>
            <w:proofErr w:type="gramEnd"/>
            <w:r w:rsidRPr="00B21F88">
              <w:rPr>
                <w:rFonts w:ascii="宋体" w:hAnsi="宋体" w:hint="eastAsia"/>
                <w:szCs w:val="21"/>
              </w:rPr>
              <w:t>入射光分成两束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一束反射至反射镜</w:t>
            </w:r>
            <w:r w:rsidRPr="00B21F88">
              <w:rPr>
                <w:rFonts w:ascii="宋体" w:hAnsi="宋体"/>
                <w:szCs w:val="21"/>
              </w:rPr>
              <w:t>M2,</w:t>
            </w:r>
            <w:r w:rsidRPr="00B21F88">
              <w:rPr>
                <w:rFonts w:ascii="宋体" w:hAnsi="宋体" w:hint="eastAsia"/>
                <w:szCs w:val="21"/>
              </w:rPr>
              <w:t>另一束透射至反射镜</w:t>
            </w:r>
            <w:r w:rsidRPr="00B21F88">
              <w:rPr>
                <w:rFonts w:ascii="宋体" w:hAnsi="宋体"/>
                <w:szCs w:val="21"/>
              </w:rPr>
              <w:t>M1,</w:t>
            </w:r>
          </w:p>
          <w:p w14:paraId="21B78E67" w14:textId="68947E96" w:rsidR="00B21F88" w:rsidRPr="00B21F88" w:rsidRDefault="00B21F88" w:rsidP="00B21F88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在观测者看来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等效于在前方有两个光源</w:t>
            </w:r>
            <w:r w:rsidRPr="00B21F88">
              <w:rPr>
                <w:rFonts w:ascii="宋体" w:hAnsi="宋体"/>
                <w:szCs w:val="21"/>
              </w:rPr>
              <w:t>S1</w:t>
            </w:r>
            <w:r w:rsidRPr="00B21F88">
              <w:rPr>
                <w:rFonts w:ascii="宋体" w:hAnsi="宋体" w:hint="eastAsia"/>
                <w:szCs w:val="21"/>
              </w:rPr>
              <w:t>和</w:t>
            </w:r>
            <w:r w:rsidRPr="00B21F88">
              <w:rPr>
                <w:rFonts w:ascii="宋体" w:hAnsi="宋体"/>
                <w:szCs w:val="21"/>
              </w:rPr>
              <w:t>S2.S1</w:t>
            </w:r>
            <w:r w:rsidRPr="00B21F88">
              <w:rPr>
                <w:rFonts w:ascii="宋体" w:hAnsi="宋体" w:hint="eastAsia"/>
                <w:szCs w:val="21"/>
              </w:rPr>
              <w:t>和</w:t>
            </w:r>
            <w:r w:rsidRPr="00B21F88">
              <w:rPr>
                <w:rFonts w:ascii="宋体" w:hAnsi="宋体"/>
                <w:szCs w:val="21"/>
              </w:rPr>
              <w:t>S2</w:t>
            </w:r>
            <w:r w:rsidRPr="00B21F88">
              <w:rPr>
                <w:rFonts w:ascii="宋体" w:hAnsi="宋体" w:hint="eastAsia"/>
                <w:szCs w:val="21"/>
              </w:rPr>
              <w:t>是相干光源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在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屏形成</w:t>
            </w:r>
            <w:proofErr w:type="gramEnd"/>
            <w:r w:rsidRPr="00B21F88">
              <w:rPr>
                <w:rFonts w:ascii="宋体" w:hAnsi="宋体" w:hint="eastAsia"/>
                <w:szCs w:val="21"/>
              </w:rPr>
              <w:t>干涉条纹</w:t>
            </w:r>
            <w:r w:rsidRPr="00B21F88">
              <w:rPr>
                <w:rFonts w:ascii="宋体" w:hAnsi="宋体"/>
                <w:szCs w:val="21"/>
              </w:rPr>
              <w:t>.</w:t>
            </w:r>
          </w:p>
          <w:p w14:paraId="3E3E2125" w14:textId="1BD8EE29" w:rsidR="00B21F88" w:rsidRPr="00B21F88" w:rsidRDefault="00B21F88" w:rsidP="00B21F88">
            <w:pPr>
              <w:ind w:firstLine="480"/>
              <w:jc w:val="center"/>
              <w:rPr>
                <w:rFonts w:ascii="宋体" w:hAnsi="宋体"/>
                <w:noProof/>
                <w:szCs w:val="21"/>
              </w:rPr>
            </w:pP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510D490" wp14:editId="7A2D5AA4">
                  <wp:extent cx="2159000" cy="1202809"/>
                  <wp:effectExtent l="0" t="0" r="0" b="0"/>
                  <wp:docPr id="1446179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816" cy="121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9A195" w14:textId="77777777" w:rsidR="00B21F88" w:rsidRP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3．光程与</w:t>
            </w:r>
            <w:r w:rsidRPr="00B21F88">
              <w:rPr>
                <w:rFonts w:ascii="宋体" w:hAnsi="宋体"/>
                <w:szCs w:val="21"/>
              </w:rPr>
              <w:t>d</w:t>
            </w:r>
            <w:r w:rsidRPr="00B21F88">
              <w:rPr>
                <w:rFonts w:ascii="宋体" w:hAnsi="宋体" w:hint="eastAsia"/>
                <w:szCs w:val="21"/>
              </w:rPr>
              <w:t>和θ有关</w:t>
            </w:r>
            <w:r w:rsidRPr="00B21F88">
              <w:rPr>
                <w:rFonts w:ascii="宋体" w:hAnsi="宋体"/>
                <w:szCs w:val="21"/>
              </w:rPr>
              <w:t>,d</w:t>
            </w:r>
            <w:r w:rsidRPr="00B21F88">
              <w:rPr>
                <w:rFonts w:ascii="宋体" w:hAnsi="宋体" w:hint="eastAsia"/>
                <w:szCs w:val="21"/>
              </w:rPr>
              <w:t>不变时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θ相同的地方形成同一级条纹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故称等倾干涉</w:t>
            </w:r>
            <w:r w:rsidRPr="00B21F88">
              <w:rPr>
                <w:rFonts w:ascii="宋体" w:hAnsi="宋体"/>
                <w:szCs w:val="21"/>
              </w:rPr>
              <w:t>.</w:t>
            </w:r>
          </w:p>
          <w:p w14:paraId="7F7B5D62" w14:textId="77777777" w:rsid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 xml:space="preserve">   </w:t>
            </w:r>
            <w:r w:rsidRPr="00B21F88">
              <w:rPr>
                <w:rFonts w:ascii="宋体" w:hAnsi="宋体" w:hint="eastAsia"/>
                <w:szCs w:val="21"/>
              </w:rPr>
              <w:t>等倾条纹的特征</w:t>
            </w:r>
            <w:r w:rsidRPr="00B21F88">
              <w:rPr>
                <w:rFonts w:ascii="宋体" w:hAnsi="宋体"/>
                <w:szCs w:val="21"/>
              </w:rPr>
              <w:t>:</w:t>
            </w:r>
            <w:r w:rsidRPr="00B21F88">
              <w:rPr>
                <w:rFonts w:ascii="宋体" w:hAnsi="宋体" w:hint="eastAsia"/>
                <w:szCs w:val="21"/>
              </w:rPr>
              <w:t>①倾角相同的地方构成内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疏外密</w:t>
            </w:r>
            <w:proofErr w:type="gramEnd"/>
            <w:r w:rsidRPr="00B21F88">
              <w:rPr>
                <w:rFonts w:ascii="宋体" w:hAnsi="宋体" w:hint="eastAsia"/>
                <w:szCs w:val="21"/>
              </w:rPr>
              <w:t>的同心圆环</w:t>
            </w:r>
            <w:r w:rsidRPr="00B21F88">
              <w:rPr>
                <w:rFonts w:ascii="宋体" w:hAnsi="宋体"/>
                <w:szCs w:val="21"/>
              </w:rPr>
              <w:t>;</w:t>
            </w:r>
            <w:r w:rsidRPr="00B21F88">
              <w:rPr>
                <w:rFonts w:ascii="宋体" w:hAnsi="宋体" w:hint="eastAsia"/>
                <w:szCs w:val="21"/>
              </w:rPr>
              <w:t>②</w:t>
            </w:r>
            <w:r w:rsidRPr="00B21F88">
              <w:rPr>
                <w:rFonts w:ascii="宋体" w:hAnsi="宋体"/>
                <w:szCs w:val="21"/>
              </w:rPr>
              <w:t>K=2dcos</w:t>
            </w:r>
            <w:r w:rsidRPr="00B21F88">
              <w:rPr>
                <w:rFonts w:ascii="宋体" w:hAnsi="宋体" w:hint="eastAsia"/>
                <w:szCs w:val="21"/>
              </w:rPr>
              <w:t>θ</w:t>
            </w:r>
            <w:r w:rsidRPr="00B21F88">
              <w:rPr>
                <w:rFonts w:ascii="宋体" w:hAnsi="宋体"/>
                <w:szCs w:val="21"/>
              </w:rPr>
              <w:t>/</w:t>
            </w:r>
            <w:r w:rsidRPr="00B21F88">
              <w:rPr>
                <w:rFonts w:ascii="宋体" w:hAnsi="宋体" w:hint="eastAsia"/>
                <w:szCs w:val="21"/>
              </w:rPr>
              <w:t>λ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θ越小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级数越</w:t>
            </w:r>
          </w:p>
          <w:p w14:paraId="1F65C0D3" w14:textId="77777777" w:rsid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大</w:t>
            </w:r>
            <w:r w:rsidRPr="00B21F88">
              <w:rPr>
                <w:rFonts w:ascii="宋体" w:hAnsi="宋体"/>
                <w:szCs w:val="21"/>
              </w:rPr>
              <w:t>;</w:t>
            </w:r>
            <w:r w:rsidRPr="00B21F88">
              <w:rPr>
                <w:rFonts w:ascii="宋体" w:hAnsi="宋体" w:hint="eastAsia"/>
                <w:szCs w:val="21"/>
              </w:rPr>
              <w:t>③在中心附近</w:t>
            </w:r>
            <w:r w:rsidRPr="00B21F88">
              <w:rPr>
                <w:rFonts w:ascii="宋体" w:hAnsi="宋体"/>
                <w:szCs w:val="21"/>
              </w:rPr>
              <w:t>,cos</w:t>
            </w:r>
            <w:r w:rsidRPr="00B21F88">
              <w:rPr>
                <w:rFonts w:ascii="宋体" w:hAnsi="宋体" w:hint="eastAsia"/>
                <w:szCs w:val="21"/>
              </w:rPr>
              <w:t>θ</w:t>
            </w:r>
            <w:r w:rsidRPr="00B21F88">
              <w:rPr>
                <w:rFonts w:ascii="宋体" w:hAnsi="宋体"/>
                <w:szCs w:val="21"/>
              </w:rPr>
              <w:t>~1,d</w:t>
            </w:r>
            <w:r w:rsidRPr="00B21F88">
              <w:rPr>
                <w:rFonts w:ascii="宋体" w:hAnsi="宋体" w:hint="eastAsia"/>
                <w:szCs w:val="21"/>
              </w:rPr>
              <w:t>每改变λ</w:t>
            </w:r>
            <w:r w:rsidRPr="00B21F88">
              <w:rPr>
                <w:rFonts w:ascii="宋体" w:hAnsi="宋体"/>
                <w:szCs w:val="21"/>
              </w:rPr>
              <w:t>/2,</w:t>
            </w:r>
            <w:r w:rsidRPr="00B21F88">
              <w:rPr>
                <w:rFonts w:ascii="宋体" w:hAnsi="宋体" w:hint="eastAsia"/>
                <w:szCs w:val="21"/>
              </w:rPr>
              <w:t>条纹就冒出或消失一个Δ</w:t>
            </w:r>
            <w:r w:rsidRPr="00B21F88">
              <w:rPr>
                <w:rFonts w:ascii="宋体" w:hAnsi="宋体"/>
                <w:szCs w:val="21"/>
              </w:rPr>
              <w:t>d=N</w:t>
            </w:r>
            <w:r w:rsidRPr="00B21F88">
              <w:rPr>
                <w:rFonts w:ascii="宋体" w:hAnsi="宋体" w:hint="eastAsia"/>
                <w:szCs w:val="21"/>
              </w:rPr>
              <w:t>λ</w:t>
            </w:r>
            <w:r w:rsidRPr="00B21F88">
              <w:rPr>
                <w:rFonts w:ascii="宋体" w:hAnsi="宋体"/>
                <w:szCs w:val="21"/>
              </w:rPr>
              <w:t>/2;</w:t>
            </w:r>
            <w:r w:rsidRPr="00B21F88">
              <w:rPr>
                <w:rFonts w:ascii="宋体" w:hAnsi="宋体" w:hint="eastAsia"/>
                <w:szCs w:val="21"/>
              </w:rPr>
              <w:t>④若平面镜不严格垂</w:t>
            </w:r>
          </w:p>
          <w:p w14:paraId="16E8BE4D" w14:textId="3ABA7D4D" w:rsidR="00B21F88" w:rsidRP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直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干涉将兼有等厚和等倾成分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条纹是弯曲的</w:t>
            </w:r>
            <w:r w:rsidRPr="00B21F88">
              <w:rPr>
                <w:rFonts w:ascii="宋体" w:hAnsi="宋体"/>
                <w:szCs w:val="21"/>
              </w:rPr>
              <w:t>.</w:t>
            </w:r>
          </w:p>
          <w:p w14:paraId="4946D58C" w14:textId="6C355962" w:rsidR="00B21F88" w:rsidRPr="00B21F88" w:rsidRDefault="00B21F88" w:rsidP="00B21F88">
            <w:pPr>
              <w:ind w:firstLine="480"/>
              <w:jc w:val="center"/>
              <w:rPr>
                <w:rFonts w:ascii="宋体" w:hAnsi="宋体"/>
                <w:noProof/>
                <w:szCs w:val="21"/>
              </w:rPr>
            </w:pP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6D8956F" wp14:editId="4F8B1875">
                  <wp:extent cx="1452282" cy="1371600"/>
                  <wp:effectExtent l="0" t="0" r="0" b="0"/>
                  <wp:docPr id="123946800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912" cy="137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B72F3" w14:textId="77777777" w:rsid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4</w:t>
            </w:r>
            <w:r w:rsidRPr="00B21F88">
              <w:rPr>
                <w:rFonts w:ascii="宋体" w:hAnsi="宋体"/>
                <w:szCs w:val="21"/>
              </w:rPr>
              <w:t>.</w:t>
            </w:r>
            <w:r w:rsidRPr="00B21F88"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动镜</w:t>
            </w:r>
            <w:proofErr w:type="gramEnd"/>
            <w:r w:rsidRPr="00B21F88">
              <w:rPr>
                <w:rFonts w:ascii="宋体" w:hAnsi="宋体"/>
                <w:szCs w:val="21"/>
              </w:rPr>
              <w:t>(</w:t>
            </w:r>
            <w:r w:rsidRPr="00B21F88">
              <w:rPr>
                <w:rFonts w:ascii="宋体" w:hAnsi="宋体" w:hint="eastAsia"/>
                <w:szCs w:val="21"/>
              </w:rPr>
              <w:t>反射镜</w:t>
            </w:r>
            <w:r w:rsidRPr="00B21F88">
              <w:rPr>
                <w:rFonts w:ascii="宋体" w:hAnsi="宋体"/>
                <w:szCs w:val="21"/>
              </w:rPr>
              <w:t>3)</w:t>
            </w:r>
            <w:r w:rsidRPr="00B21F88">
              <w:rPr>
                <w:rFonts w:ascii="宋体" w:hAnsi="宋体" w:hint="eastAsia"/>
                <w:szCs w:val="21"/>
              </w:rPr>
              <w:t>的位移量Δ</w:t>
            </w:r>
            <w:r w:rsidRPr="00B21F88">
              <w:rPr>
                <w:rFonts w:ascii="宋体" w:hAnsi="宋体"/>
                <w:szCs w:val="21"/>
              </w:rPr>
              <w:t>L</w:t>
            </w:r>
            <w:r w:rsidRPr="00B21F88">
              <w:rPr>
                <w:rFonts w:ascii="宋体" w:hAnsi="宋体" w:hint="eastAsia"/>
                <w:szCs w:val="21"/>
              </w:rPr>
              <w:t>与干涉和条纹变化的级数</w:t>
            </w:r>
            <w:r w:rsidRPr="00B21F88">
              <w:rPr>
                <w:rFonts w:ascii="宋体" w:hAnsi="宋体"/>
                <w:szCs w:val="21"/>
              </w:rPr>
              <w:t>N</w:t>
            </w:r>
            <w:r w:rsidRPr="00B21F88">
              <w:rPr>
                <w:rFonts w:ascii="宋体" w:hAnsi="宋体" w:hint="eastAsia"/>
                <w:szCs w:val="21"/>
              </w:rPr>
              <w:t>成正比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即Δ</w:t>
            </w:r>
            <w:r w:rsidRPr="00B21F88">
              <w:rPr>
                <w:rFonts w:ascii="宋体" w:hAnsi="宋体"/>
                <w:szCs w:val="21"/>
              </w:rPr>
              <w:t>L=N</w:t>
            </w:r>
            <w:r w:rsidRPr="00B21F88">
              <w:rPr>
                <w:rFonts w:ascii="宋体" w:hAnsi="宋体" w:hint="eastAsia"/>
                <w:szCs w:val="21"/>
              </w:rPr>
              <w:t>λ</w:t>
            </w:r>
            <w:r w:rsidRPr="00B21F88">
              <w:rPr>
                <w:rFonts w:ascii="宋体" w:hAnsi="宋体"/>
                <w:szCs w:val="21"/>
              </w:rPr>
              <w:t>/2  (2),</w:t>
            </w:r>
            <w:r w:rsidRPr="00B21F88">
              <w:rPr>
                <w:rFonts w:ascii="宋体" w:hAnsi="宋体" w:hint="eastAsia"/>
                <w:szCs w:val="21"/>
              </w:rPr>
              <w:t>式</w:t>
            </w:r>
            <w:r w:rsidRPr="00B21F88">
              <w:rPr>
                <w:rFonts w:ascii="宋体" w:hAnsi="宋体"/>
                <w:szCs w:val="21"/>
              </w:rPr>
              <w:t>(2)</w:t>
            </w:r>
            <w:r w:rsidRPr="00B21F88">
              <w:rPr>
                <w:rFonts w:ascii="宋体" w:hAnsi="宋体" w:hint="eastAsia"/>
                <w:szCs w:val="21"/>
              </w:rPr>
              <w:t>代入</w:t>
            </w:r>
          </w:p>
          <w:p w14:paraId="6651C9D6" w14:textId="1DD2C48F" w:rsidR="00B21F88" w:rsidRPr="00B21F88" w:rsidRDefault="00B21F88" w:rsidP="00B21F88">
            <w:pPr>
              <w:ind w:firstLine="480"/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 w:hint="eastAsia"/>
                <w:szCs w:val="21"/>
              </w:rPr>
              <w:t>式</w:t>
            </w:r>
            <w:r w:rsidRPr="00B21F88">
              <w:rPr>
                <w:rFonts w:ascii="宋体" w:hAnsi="宋体"/>
                <w:szCs w:val="21"/>
              </w:rPr>
              <w:t>(1)</w:t>
            </w:r>
            <w:r w:rsidRPr="00B21F88">
              <w:rPr>
                <w:rFonts w:ascii="宋体" w:hAnsi="宋体" w:hint="eastAsia"/>
                <w:szCs w:val="21"/>
              </w:rPr>
              <w:t>得</w:t>
            </w: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FD179C0" wp14:editId="0B197E51">
                  <wp:extent cx="812800" cy="406400"/>
                  <wp:effectExtent l="0" t="0" r="6350" b="0"/>
                  <wp:docPr id="7666235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1F88">
              <w:rPr>
                <w:rFonts w:ascii="宋体" w:hAnsi="宋体"/>
                <w:noProof/>
                <w:szCs w:val="21"/>
              </w:rPr>
              <w:t xml:space="preserve">  (3).</w:t>
            </w:r>
          </w:p>
          <w:p w14:paraId="2402FEE1" w14:textId="48C3DB66" w:rsidR="006260F0" w:rsidRPr="00B21F88" w:rsidRDefault="00B21F88" w:rsidP="00B21F88">
            <w:pPr>
              <w:ind w:firstLine="480"/>
              <w:jc w:val="center"/>
              <w:rPr>
                <w:rFonts w:ascii="宋体" w:hAnsi="宋体"/>
                <w:noProof/>
                <w:szCs w:val="21"/>
              </w:rPr>
            </w:pP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238C105" wp14:editId="6015A3FA">
                  <wp:extent cx="1479550" cy="1242667"/>
                  <wp:effectExtent l="0" t="0" r="6350" b="0"/>
                  <wp:docPr id="85226278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86" cy="1245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1D1E0DB4" w14:textId="77777777">
        <w:trPr>
          <w:trHeight w:val="926"/>
        </w:trPr>
        <w:tc>
          <w:tcPr>
            <w:tcW w:w="9720" w:type="dxa"/>
          </w:tcPr>
          <w:p w14:paraId="6062323B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2530B28F" w14:textId="77777777" w:rsidR="00B21F88" w:rsidRDefault="00B21F88" w:rsidP="00B21F88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迈克尔逊干涉仪,如下图.</w:t>
            </w:r>
          </w:p>
          <w:p w14:paraId="789C3EB1" w14:textId="13842592" w:rsidR="006260F0" w:rsidRPr="001E3644" w:rsidRDefault="00B21F88" w:rsidP="001E3644">
            <w:pPr>
              <w:ind w:firstLineChars="250" w:firstLine="52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647D89" wp14:editId="497210AC">
                  <wp:extent cx="3403600" cy="2794000"/>
                  <wp:effectExtent l="0" t="0" r="6350" b="6350"/>
                  <wp:docPr id="123763586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97A" w14:paraId="19C5D75C" w14:textId="77777777">
        <w:trPr>
          <w:trHeight w:val="770"/>
        </w:trPr>
        <w:tc>
          <w:tcPr>
            <w:tcW w:w="9720" w:type="dxa"/>
          </w:tcPr>
          <w:p w14:paraId="2500808B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7EA8AC2A" w14:textId="77777777" w:rsidR="00B21F88" w:rsidRPr="00B21F88" w:rsidRDefault="00B21F88" w:rsidP="00B21F88">
            <w:pPr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 xml:space="preserve">4.1 </w:t>
            </w:r>
            <w:r w:rsidRPr="00B21F88">
              <w:rPr>
                <w:rFonts w:ascii="宋体" w:hAnsi="宋体" w:hint="eastAsia"/>
                <w:szCs w:val="21"/>
              </w:rPr>
              <w:t>光路调节</w:t>
            </w:r>
          </w:p>
          <w:p w14:paraId="27E1B99A" w14:textId="2B1505AB" w:rsidR="00B21F88" w:rsidRPr="00B21F88" w:rsidRDefault="00B21F88" w:rsidP="00B21F88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 w:rsidRPr="00B21F88">
              <w:rPr>
                <w:rFonts w:ascii="宋体" w:hAnsi="宋体" w:hint="eastAsia"/>
                <w:szCs w:val="21"/>
              </w:rPr>
              <w:t>调节反射镜</w:t>
            </w:r>
            <w:r w:rsidRPr="00B21F88">
              <w:rPr>
                <w:rFonts w:ascii="宋体" w:hAnsi="宋体"/>
                <w:szCs w:val="21"/>
              </w:rPr>
              <w:t>1</w:t>
            </w:r>
            <w:r w:rsidRPr="00B21F88">
              <w:rPr>
                <w:rFonts w:ascii="宋体" w:hAnsi="宋体" w:hint="eastAsia"/>
                <w:szCs w:val="21"/>
              </w:rPr>
              <w:t>、反射镜</w:t>
            </w:r>
            <w:r w:rsidRPr="00B21F88">
              <w:rPr>
                <w:rFonts w:ascii="宋体" w:hAnsi="宋体"/>
                <w:szCs w:val="21"/>
              </w:rPr>
              <w:t>2,</w:t>
            </w:r>
            <w:r w:rsidRPr="00B21F88">
              <w:rPr>
                <w:rFonts w:ascii="宋体" w:hAnsi="宋体" w:hint="eastAsia"/>
                <w:szCs w:val="21"/>
              </w:rPr>
              <w:t>使从分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束镜过来</w:t>
            </w:r>
            <w:proofErr w:type="gramEnd"/>
            <w:r w:rsidRPr="00B21F88">
              <w:rPr>
                <w:rFonts w:ascii="宋体" w:hAnsi="宋体" w:hint="eastAsia"/>
                <w:szCs w:val="21"/>
              </w:rPr>
              <w:t>的入射光斑和从反射镜</w:t>
            </w:r>
            <w:r w:rsidRPr="00B21F88">
              <w:rPr>
                <w:rFonts w:ascii="宋体" w:hAnsi="宋体"/>
                <w:szCs w:val="21"/>
              </w:rPr>
              <w:t>3</w:t>
            </w:r>
            <w:r w:rsidRPr="00B21F88">
              <w:rPr>
                <w:rFonts w:ascii="宋体" w:hAnsi="宋体" w:hint="eastAsia"/>
                <w:szCs w:val="21"/>
              </w:rPr>
              <w:t>反射的光斑重合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199A1141" w14:textId="464644EB" w:rsidR="00B21F88" w:rsidRPr="00B21F88" w:rsidRDefault="00B21F88" w:rsidP="00B21F88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 w:rsidRPr="00B21F88">
              <w:rPr>
                <w:rFonts w:ascii="宋体" w:hAnsi="宋体" w:hint="eastAsia"/>
                <w:szCs w:val="21"/>
              </w:rPr>
              <w:t>将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扩束镜</w:t>
            </w:r>
            <w:proofErr w:type="gramEnd"/>
            <w:r w:rsidRPr="00B21F88">
              <w:rPr>
                <w:rFonts w:ascii="宋体" w:hAnsi="宋体" w:hint="eastAsia"/>
                <w:szCs w:val="21"/>
              </w:rPr>
              <w:t>放置在激光器出口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仔细调节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毛玻璃屏上将出现干涉条纹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通过微调反射镜</w:t>
            </w:r>
            <w:r w:rsidRPr="00B21F88">
              <w:rPr>
                <w:rFonts w:ascii="宋体" w:hAnsi="宋体"/>
                <w:szCs w:val="21"/>
              </w:rPr>
              <w:t>1</w:t>
            </w:r>
            <w:r w:rsidRPr="00B21F88">
              <w:rPr>
                <w:rFonts w:ascii="宋体" w:hAnsi="宋体" w:hint="eastAsia"/>
                <w:szCs w:val="21"/>
              </w:rPr>
              <w:t>将干涉环调节到毛玻璃屏中便于观察的位置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546A214" w14:textId="0EDB6B56" w:rsidR="00B21F88" w:rsidRPr="00B21F88" w:rsidRDefault="00B21F88" w:rsidP="001E3644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B21F8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0134773" wp14:editId="4E1F22C9">
                  <wp:extent cx="4591050" cy="1276350"/>
                  <wp:effectExtent l="0" t="0" r="0" b="0"/>
                  <wp:docPr id="79021585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4B774" w14:textId="77777777" w:rsidR="00B21F88" w:rsidRPr="00B21F88" w:rsidRDefault="00B21F88" w:rsidP="00B21F88">
            <w:pPr>
              <w:rPr>
                <w:rFonts w:ascii="宋体" w:hAnsi="宋体"/>
                <w:szCs w:val="21"/>
              </w:rPr>
            </w:pPr>
            <w:r w:rsidRPr="00B21F88">
              <w:rPr>
                <w:rFonts w:ascii="宋体" w:hAnsi="宋体"/>
                <w:szCs w:val="21"/>
              </w:rPr>
              <w:t xml:space="preserve">4.2 </w:t>
            </w:r>
            <w:r w:rsidRPr="00B21F88">
              <w:rPr>
                <w:rFonts w:ascii="宋体" w:hAnsi="宋体" w:hint="eastAsia"/>
                <w:szCs w:val="21"/>
              </w:rPr>
              <w:t>实验方法</w:t>
            </w:r>
          </w:p>
          <w:p w14:paraId="42BE9CFB" w14:textId="2DB79ECA" w:rsidR="00B21F88" w:rsidRPr="00B21F88" w:rsidRDefault="00B21F88" w:rsidP="00B21F88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实验方法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：</w:t>
            </w:r>
            <w:r w:rsidRPr="00B21F88">
              <w:rPr>
                <w:rFonts w:ascii="宋体" w:hAnsi="宋体" w:hint="eastAsia"/>
                <w:szCs w:val="21"/>
              </w:rPr>
              <w:t>记录初始温度</w:t>
            </w:r>
            <w:r w:rsidRPr="00B21F88">
              <w:rPr>
                <w:rFonts w:ascii="宋体" w:hAnsi="宋体"/>
                <w:szCs w:val="21"/>
              </w:rPr>
              <w:t>T1,</w:t>
            </w:r>
            <w:r w:rsidRPr="00B21F88">
              <w:rPr>
                <w:rFonts w:ascii="宋体" w:hAnsi="宋体" w:hint="eastAsia"/>
                <w:szCs w:val="21"/>
              </w:rPr>
              <w:t>每升高</w:t>
            </w:r>
            <w:r w:rsidRPr="00B21F88">
              <w:rPr>
                <w:rFonts w:ascii="宋体" w:hAnsi="宋体"/>
                <w:szCs w:val="21"/>
              </w:rPr>
              <w:t>5</w:t>
            </w:r>
            <w:r w:rsidRPr="00B21F88">
              <w:rPr>
                <w:rFonts w:ascii="宋体" w:hAnsi="宋体" w:hint="eastAsia"/>
                <w:szCs w:val="21"/>
              </w:rPr>
              <w:t>℃干涉条纹变化数</w:t>
            </w:r>
            <w:r w:rsidRPr="00B21F88">
              <w:rPr>
                <w:rFonts w:ascii="宋体" w:hAnsi="宋体"/>
                <w:szCs w:val="21"/>
              </w:rPr>
              <w:t>N,</w:t>
            </w:r>
            <w:r w:rsidRPr="00B21F88">
              <w:rPr>
                <w:rFonts w:ascii="宋体" w:hAnsi="宋体" w:hint="eastAsia"/>
                <w:szCs w:val="21"/>
              </w:rPr>
              <w:t>直至升高到</w:t>
            </w:r>
            <w:r w:rsidRPr="00B21F88">
              <w:rPr>
                <w:rFonts w:ascii="宋体" w:hAnsi="宋体"/>
                <w:szCs w:val="21"/>
              </w:rPr>
              <w:t>60</w:t>
            </w:r>
            <w:r w:rsidRPr="00B21F88">
              <w:rPr>
                <w:rFonts w:ascii="宋体" w:hAnsi="宋体" w:hint="eastAsia"/>
                <w:szCs w:val="21"/>
              </w:rPr>
              <w:t>℃</w:t>
            </w:r>
            <w:r w:rsidRPr="00B21F88">
              <w:rPr>
                <w:rFonts w:ascii="宋体" w:hAnsi="宋体"/>
                <w:szCs w:val="21"/>
              </w:rPr>
              <w:t>.</w:t>
            </w:r>
            <w:r w:rsidRPr="00B21F88">
              <w:rPr>
                <w:rFonts w:ascii="宋体" w:hAnsi="宋体" w:hint="eastAsia"/>
                <w:szCs w:val="21"/>
              </w:rPr>
              <w:t>根据测得的数据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计算试件的线胀系数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259919BC" w14:textId="3610FA0E" w:rsidR="00B21F88" w:rsidRPr="00B21F88" w:rsidRDefault="00B21F88" w:rsidP="00B21F88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实验方法二：</w:t>
            </w:r>
            <w:r w:rsidRPr="00B21F88">
              <w:rPr>
                <w:rFonts w:ascii="宋体" w:hAnsi="宋体" w:hint="eastAsia"/>
                <w:szCs w:val="21"/>
              </w:rPr>
              <w:t>记录初始温度</w:t>
            </w:r>
            <w:r w:rsidRPr="00B21F88">
              <w:rPr>
                <w:rFonts w:ascii="宋体" w:hAnsi="宋体"/>
                <w:szCs w:val="21"/>
              </w:rPr>
              <w:t>T1,</w:t>
            </w:r>
            <w:r w:rsidRPr="00B21F88">
              <w:rPr>
                <w:rFonts w:ascii="宋体" w:hAnsi="宋体" w:hint="eastAsia"/>
                <w:szCs w:val="21"/>
              </w:rPr>
              <w:t>后干涉</w:t>
            </w:r>
            <w:proofErr w:type="gramStart"/>
            <w:r w:rsidRPr="00B21F88">
              <w:rPr>
                <w:rFonts w:ascii="宋体" w:hAnsi="宋体" w:hint="eastAsia"/>
                <w:szCs w:val="21"/>
              </w:rPr>
              <w:t>环变化数</w:t>
            </w:r>
            <w:proofErr w:type="gramEnd"/>
            <w:r w:rsidRPr="00B21F88">
              <w:rPr>
                <w:rFonts w:ascii="宋体" w:hAnsi="宋体"/>
                <w:szCs w:val="21"/>
              </w:rPr>
              <w:t>N</w:t>
            </w:r>
            <w:r w:rsidRPr="00B21F88">
              <w:rPr>
                <w:rFonts w:ascii="宋体" w:hAnsi="宋体" w:hint="eastAsia"/>
                <w:szCs w:val="21"/>
              </w:rPr>
              <w:t>每达到</w:t>
            </w:r>
            <w:r w:rsidRPr="00B21F88">
              <w:rPr>
                <w:rFonts w:ascii="宋体" w:hAnsi="宋体"/>
                <w:szCs w:val="21"/>
              </w:rPr>
              <w:t>50,</w:t>
            </w:r>
            <w:r w:rsidRPr="00B21F88">
              <w:rPr>
                <w:rFonts w:ascii="宋体" w:hAnsi="宋体" w:hint="eastAsia"/>
                <w:szCs w:val="21"/>
              </w:rPr>
              <w:t>记录当前的温度</w:t>
            </w:r>
            <w:r w:rsidRPr="00B21F88">
              <w:rPr>
                <w:rFonts w:ascii="宋体" w:hAnsi="宋体"/>
                <w:szCs w:val="21"/>
              </w:rPr>
              <w:t xml:space="preserve">T2,…,T8. </w:t>
            </w:r>
            <w:r w:rsidRPr="00B21F88">
              <w:rPr>
                <w:rFonts w:ascii="宋体" w:hAnsi="宋体" w:hint="eastAsia"/>
                <w:szCs w:val="21"/>
              </w:rPr>
              <w:t>根据测得的数据</w:t>
            </w:r>
            <w:r w:rsidRPr="00B21F88">
              <w:rPr>
                <w:rFonts w:ascii="宋体" w:hAnsi="宋体"/>
                <w:szCs w:val="21"/>
              </w:rPr>
              <w:t>,</w:t>
            </w:r>
            <w:r w:rsidRPr="00B21F88">
              <w:rPr>
                <w:rFonts w:ascii="宋体" w:hAnsi="宋体" w:hint="eastAsia"/>
                <w:szCs w:val="21"/>
              </w:rPr>
              <w:t>计算试件的线胀系数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F501948" w14:textId="77777777" w:rsidR="006260F0" w:rsidRPr="00B21F88" w:rsidRDefault="006260F0" w:rsidP="005B397A">
            <w:pPr>
              <w:rPr>
                <w:rFonts w:eastAsia="黑体"/>
                <w:sz w:val="24"/>
              </w:rPr>
            </w:pPr>
          </w:p>
          <w:p w14:paraId="5EE6AF41" w14:textId="1C2F86E2" w:rsidR="006260F0" w:rsidRPr="001E3644" w:rsidRDefault="001E3644" w:rsidP="005B397A">
            <w:pPr>
              <w:rPr>
                <w:rFonts w:ascii="宋体" w:hAnsi="宋体"/>
                <w:szCs w:val="21"/>
              </w:rPr>
            </w:pPr>
            <w:r w:rsidRPr="001E3644">
              <w:rPr>
                <w:rFonts w:ascii="宋体" w:hAnsi="宋体" w:hint="eastAsia"/>
                <w:szCs w:val="21"/>
              </w:rPr>
              <w:t>注意事项</w:t>
            </w:r>
          </w:p>
          <w:p w14:paraId="4AB61C07" w14:textId="61115A48" w:rsidR="001E3644" w:rsidRPr="001E3644" w:rsidRDefault="001E3644" w:rsidP="001E364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．</w:t>
            </w: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反射镜 3 （动镜）上粘结的石英玻璃</w:t>
            </w:r>
            <w:proofErr w:type="gramStart"/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管不能</w:t>
            </w:r>
            <w:proofErr w:type="gramEnd"/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承受较大的扭力和拉力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</w:p>
          <w:p w14:paraId="5EFB4D4D" w14:textId="2902DC71" w:rsidR="001E3644" w:rsidRPr="001E3644" w:rsidRDefault="001E3644" w:rsidP="001E3644">
            <w:pPr>
              <w:ind w:firstLineChars="100" w:firstLine="210"/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</w:pP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．</w:t>
            </w: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加热炉温度不可设置太高，以免冷却时间过长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</w:p>
          <w:p w14:paraId="68945DF6" w14:textId="22CEFD77" w:rsidR="001E3644" w:rsidRPr="001E3644" w:rsidRDefault="001E3644" w:rsidP="001E3644">
            <w:pPr>
              <w:ind w:firstLineChars="100" w:firstLine="210"/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</w:pP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．</w:t>
            </w: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眼睛不可直视激光束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</w:p>
          <w:p w14:paraId="402B60EB" w14:textId="78F8E3C6" w:rsidR="001E3644" w:rsidRPr="001E3644" w:rsidRDefault="001E3644" w:rsidP="001E3644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4</w:t>
            </w:r>
            <w:r w:rsidRPr="001E3644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．</w:t>
            </w:r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反射镜和</w:t>
            </w:r>
            <w:proofErr w:type="gramStart"/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分束镜均为</w:t>
            </w:r>
            <w:proofErr w:type="gramEnd"/>
            <w:r w:rsidRPr="001E3644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易碎器件，注意安全。</w:t>
            </w:r>
          </w:p>
          <w:p w14:paraId="23A0F194" w14:textId="77777777" w:rsidR="001E3644" w:rsidRDefault="001E3644" w:rsidP="005B397A">
            <w:pPr>
              <w:rPr>
                <w:rFonts w:eastAsia="黑体"/>
                <w:sz w:val="24"/>
              </w:rPr>
            </w:pPr>
          </w:p>
          <w:p w14:paraId="7B6A7A7E" w14:textId="77777777" w:rsidR="001E3644" w:rsidRDefault="001E3644" w:rsidP="005B397A">
            <w:pPr>
              <w:rPr>
                <w:rFonts w:eastAsia="黑体"/>
                <w:sz w:val="24"/>
              </w:rPr>
            </w:pPr>
          </w:p>
          <w:p w14:paraId="3ABEC539" w14:textId="77777777" w:rsidR="001E3644" w:rsidRDefault="001E3644" w:rsidP="005B397A">
            <w:pPr>
              <w:rPr>
                <w:rFonts w:eastAsia="黑体"/>
                <w:sz w:val="24"/>
              </w:rPr>
            </w:pPr>
          </w:p>
          <w:p w14:paraId="7DC8C1F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673F64B6" w14:textId="77777777">
        <w:trPr>
          <w:trHeight w:val="769"/>
        </w:trPr>
        <w:tc>
          <w:tcPr>
            <w:tcW w:w="9720" w:type="dxa"/>
          </w:tcPr>
          <w:p w14:paraId="55E3987F" w14:textId="77777777" w:rsidR="005B397A" w:rsidRDefault="005B397A" w:rsidP="005B397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75E2332" w14:textId="10802D85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1E3644">
              <w:rPr>
                <w:rFonts w:ascii="宋体" w:hAnsi="宋体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1E3644">
              <w:rPr>
                <w:rFonts w:ascii="宋体" w:hAnsi="宋体" w:hint="eastAsia"/>
                <w:szCs w:val="21"/>
                <w:u w:val="single"/>
              </w:rPr>
              <w:t>黄亮铭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  <w:tbl>
            <w:tblPr>
              <w:tblStyle w:val="a3"/>
              <w:tblpPr w:leftFromText="180" w:rightFromText="180" w:vertAnchor="page" w:horzAnchor="margin" w:tblpY="991"/>
              <w:tblOverlap w:val="never"/>
              <w:tblW w:w="9460" w:type="dxa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52"/>
              <w:gridCol w:w="1352"/>
              <w:gridCol w:w="1352"/>
              <w:gridCol w:w="1352"/>
              <w:gridCol w:w="1352"/>
              <w:gridCol w:w="1352"/>
            </w:tblGrid>
            <w:tr w:rsidR="00DD3B8C" w14:paraId="5E39C20D" w14:textId="77777777" w:rsidTr="00DD3B8C">
              <w:trPr>
                <w:trHeight w:val="527"/>
              </w:trPr>
              <w:tc>
                <w:tcPr>
                  <w:tcW w:w="1348" w:type="dxa"/>
                  <w:vMerge w:val="restart"/>
                </w:tcPr>
                <w:p w14:paraId="54F30B6F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温度℃</w:t>
                  </w:r>
                </w:p>
                <w:p w14:paraId="0B0A8476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/>
                      <w:szCs w:val="21"/>
                    </w:rPr>
                    <w:t>(T1=25.0</w:t>
                  </w:r>
                  <w:r w:rsidRPr="00530C2B">
                    <w:rPr>
                      <w:rFonts w:ascii="宋体" w:hAnsi="宋体" w:hint="eastAsia"/>
                      <w:szCs w:val="21"/>
                    </w:rPr>
                    <w:t>℃</w:t>
                  </w:r>
                  <w:r w:rsidRPr="00530C2B"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352" w:type="dxa"/>
                </w:tcPr>
                <w:p w14:paraId="2D8852E6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352" w:type="dxa"/>
                </w:tcPr>
                <w:p w14:paraId="61E10596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1352" w:type="dxa"/>
                </w:tcPr>
                <w:p w14:paraId="10A04900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1352" w:type="dxa"/>
                </w:tcPr>
                <w:p w14:paraId="701D41FD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352" w:type="dxa"/>
                </w:tcPr>
                <w:p w14:paraId="2D798192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1352" w:type="dxa"/>
                </w:tcPr>
                <w:p w14:paraId="296C7EDB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T</w:t>
                  </w:r>
                  <w:r>
                    <w:rPr>
                      <w:rFonts w:ascii="宋体" w:hAnsi="宋体"/>
                      <w:szCs w:val="21"/>
                    </w:rPr>
                    <w:t>7</w:t>
                  </w:r>
                </w:p>
              </w:tc>
            </w:tr>
            <w:tr w:rsidR="00DD3B8C" w14:paraId="4C35182F" w14:textId="77777777" w:rsidTr="00DD3B8C">
              <w:trPr>
                <w:trHeight w:val="161"/>
              </w:trPr>
              <w:tc>
                <w:tcPr>
                  <w:tcW w:w="1348" w:type="dxa"/>
                  <w:vMerge/>
                </w:tcPr>
                <w:p w14:paraId="68D65745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52" w:type="dxa"/>
                </w:tcPr>
                <w:p w14:paraId="01DED726" w14:textId="7FC32A8F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352" w:type="dxa"/>
                </w:tcPr>
                <w:p w14:paraId="5CF0818E" w14:textId="4CF8F301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352" w:type="dxa"/>
                </w:tcPr>
                <w:p w14:paraId="11A6F9A3" w14:textId="64BCA6C9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352" w:type="dxa"/>
                </w:tcPr>
                <w:p w14:paraId="4DC38C8C" w14:textId="154020D6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352" w:type="dxa"/>
                </w:tcPr>
                <w:p w14:paraId="61F3C8C0" w14:textId="0708A196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352" w:type="dxa"/>
                </w:tcPr>
                <w:p w14:paraId="60694B2F" w14:textId="36081E36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</w:tr>
            <w:tr w:rsidR="00DD3B8C" w14:paraId="79965EA6" w14:textId="77777777" w:rsidTr="00DD3B8C">
              <w:trPr>
                <w:trHeight w:val="1056"/>
              </w:trPr>
              <w:tc>
                <w:tcPr>
                  <w:tcW w:w="1348" w:type="dxa"/>
                </w:tcPr>
                <w:p w14:paraId="2BEDA349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干涉</w:t>
                  </w:r>
                  <w:proofErr w:type="gramStart"/>
                  <w:r w:rsidRPr="00530C2B">
                    <w:rPr>
                      <w:rFonts w:ascii="宋体" w:hAnsi="宋体" w:hint="eastAsia"/>
                      <w:szCs w:val="21"/>
                    </w:rPr>
                    <w:t>环变化数</w:t>
                  </w:r>
                  <w:proofErr w:type="gramEnd"/>
                  <w:r w:rsidRPr="00530C2B">
                    <w:rPr>
                      <w:rFonts w:ascii="宋体" w:hAnsi="宋体"/>
                      <w:szCs w:val="21"/>
                    </w:rPr>
                    <w:t>N</w:t>
                  </w:r>
                </w:p>
              </w:tc>
              <w:tc>
                <w:tcPr>
                  <w:tcW w:w="1352" w:type="dxa"/>
                </w:tcPr>
                <w:p w14:paraId="569DE3B0" w14:textId="5D874F72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  <w:tc>
                <w:tcPr>
                  <w:tcW w:w="1352" w:type="dxa"/>
                </w:tcPr>
                <w:p w14:paraId="0234AB50" w14:textId="2C3706D4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1352" w:type="dxa"/>
                </w:tcPr>
                <w:p w14:paraId="399CBD68" w14:textId="6A2B22B8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352" w:type="dxa"/>
                </w:tcPr>
                <w:p w14:paraId="4D1B121A" w14:textId="0FF1DE68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352" w:type="dxa"/>
                </w:tcPr>
                <w:p w14:paraId="22925FB1" w14:textId="5FA46146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352" w:type="dxa"/>
                </w:tcPr>
                <w:p w14:paraId="646DC085" w14:textId="41225372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</w:tr>
          </w:tbl>
          <w:p w14:paraId="4D0C3C10" w14:textId="77777777" w:rsidR="005B397A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2D2F8013" w14:textId="4F7D8772" w:rsidR="00530C2B" w:rsidRPr="00530C2B" w:rsidRDefault="00530C2B" w:rsidP="00530C2B">
            <w:pPr>
              <w:spacing w:line="360" w:lineRule="auto"/>
              <w:rPr>
                <w:rFonts w:ascii="宋体" w:hAnsi="宋体"/>
                <w:szCs w:val="21"/>
              </w:rPr>
            </w:pPr>
            <w:r w:rsidRPr="00530C2B">
              <w:rPr>
                <w:rFonts w:ascii="宋体" w:hAnsi="宋体" w:hint="eastAsia"/>
                <w:szCs w:val="21"/>
              </w:rPr>
              <w:t>实验激光波长λ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D3B8C">
              <w:rPr>
                <w:rFonts w:ascii="宋体" w:hAnsi="宋体"/>
                <w:szCs w:val="21"/>
              </w:rPr>
              <w:t xml:space="preserve"> 632.8</w:t>
            </w:r>
            <w:r w:rsidR="00DD3B8C">
              <w:rPr>
                <w:rFonts w:ascii="宋体" w:hAnsi="宋体" w:hint="eastAsia"/>
                <w:szCs w:val="21"/>
              </w:rPr>
              <w:t>nm</w:t>
            </w:r>
          </w:p>
          <w:p w14:paraId="12512CE6" w14:textId="5484EB1F" w:rsidR="00530C2B" w:rsidRPr="00530C2B" w:rsidRDefault="00530C2B" w:rsidP="00530C2B">
            <w:pPr>
              <w:spacing w:line="360" w:lineRule="auto"/>
              <w:rPr>
                <w:rFonts w:ascii="宋体" w:hAnsi="宋体"/>
                <w:szCs w:val="21"/>
              </w:rPr>
            </w:pPr>
            <w:r w:rsidRPr="00530C2B">
              <w:rPr>
                <w:rFonts w:ascii="宋体" w:hAnsi="宋体" w:hint="eastAsia"/>
                <w:szCs w:val="21"/>
              </w:rPr>
              <w:t>试件原长</w:t>
            </w:r>
            <w:r>
              <w:rPr>
                <w:rFonts w:ascii="宋体" w:hAnsi="宋体"/>
                <w:szCs w:val="21"/>
              </w:rPr>
              <w:t>L1:</w:t>
            </w:r>
            <w:r w:rsidR="00DD3B8C">
              <w:rPr>
                <w:rFonts w:ascii="宋体" w:hAnsi="宋体"/>
                <w:szCs w:val="21"/>
              </w:rPr>
              <w:t xml:space="preserve"> 150</w:t>
            </w:r>
            <w:r w:rsidR="00DD3B8C">
              <w:rPr>
                <w:rFonts w:ascii="宋体" w:hAnsi="宋体" w:hint="eastAsia"/>
                <w:szCs w:val="21"/>
              </w:rPr>
              <w:t>mm</w:t>
            </w:r>
          </w:p>
          <w:p w14:paraId="1178ED97" w14:textId="77777777" w:rsidR="001E3644" w:rsidRPr="005B397A" w:rsidRDefault="001E3644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76248C6B" w14:textId="77777777">
        <w:trPr>
          <w:trHeight w:val="465"/>
        </w:trPr>
        <w:tc>
          <w:tcPr>
            <w:tcW w:w="9720" w:type="dxa"/>
          </w:tcPr>
          <w:p w14:paraId="0607966D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tbl>
            <w:tblPr>
              <w:tblStyle w:val="a3"/>
              <w:tblpPr w:leftFromText="180" w:rightFromText="180" w:vertAnchor="page" w:horzAnchor="margin" w:tblpY="711"/>
              <w:tblOverlap w:val="never"/>
              <w:tblW w:w="9459" w:type="dxa"/>
              <w:tblLayout w:type="fixed"/>
              <w:tblLook w:val="04A0" w:firstRow="1" w:lastRow="0" w:firstColumn="1" w:lastColumn="0" w:noHBand="0" w:noVBand="1"/>
            </w:tblPr>
            <w:tblGrid>
              <w:gridCol w:w="1887"/>
              <w:gridCol w:w="1262"/>
              <w:gridCol w:w="1262"/>
              <w:gridCol w:w="1262"/>
              <w:gridCol w:w="1262"/>
              <w:gridCol w:w="1262"/>
              <w:gridCol w:w="1262"/>
            </w:tblGrid>
            <w:tr w:rsidR="00DD3B8C" w:rsidRPr="00530C2B" w14:paraId="503C4A94" w14:textId="77777777" w:rsidTr="00DD3B8C">
              <w:trPr>
                <w:trHeight w:val="526"/>
              </w:trPr>
              <w:tc>
                <w:tcPr>
                  <w:tcW w:w="1887" w:type="dxa"/>
                  <w:vMerge w:val="restart"/>
                </w:tcPr>
                <w:p w14:paraId="35D2A1E9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温度℃</w:t>
                  </w:r>
                </w:p>
                <w:p w14:paraId="6C9A42FB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/>
                      <w:szCs w:val="21"/>
                    </w:rPr>
                    <w:t>(T1=25.0</w:t>
                  </w:r>
                  <w:r w:rsidRPr="00530C2B">
                    <w:rPr>
                      <w:rFonts w:ascii="宋体" w:hAnsi="宋体" w:hint="eastAsia"/>
                      <w:szCs w:val="21"/>
                    </w:rPr>
                    <w:t>℃</w:t>
                  </w:r>
                  <w:r w:rsidRPr="00530C2B"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262" w:type="dxa"/>
                </w:tcPr>
                <w:p w14:paraId="75088121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262" w:type="dxa"/>
                </w:tcPr>
                <w:p w14:paraId="624EC932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3</w:t>
                  </w:r>
                </w:p>
              </w:tc>
              <w:tc>
                <w:tcPr>
                  <w:tcW w:w="1262" w:type="dxa"/>
                </w:tcPr>
                <w:p w14:paraId="038966E6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1262" w:type="dxa"/>
                </w:tcPr>
                <w:p w14:paraId="493D2FF7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262" w:type="dxa"/>
                </w:tcPr>
                <w:p w14:paraId="4B65E93A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1262" w:type="dxa"/>
                </w:tcPr>
                <w:p w14:paraId="1FB12F63" w14:textId="77777777" w:rsidR="00DD3B8C" w:rsidRPr="00530C2B" w:rsidRDefault="00DD3B8C" w:rsidP="00530C2B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T</w:t>
                  </w:r>
                  <w:r w:rsidRPr="00530C2B">
                    <w:rPr>
                      <w:rFonts w:ascii="宋体" w:hAnsi="宋体"/>
                      <w:szCs w:val="21"/>
                    </w:rPr>
                    <w:t>7</w:t>
                  </w:r>
                </w:p>
              </w:tc>
            </w:tr>
            <w:tr w:rsidR="00DD3B8C" w:rsidRPr="00530C2B" w14:paraId="779F9D9A" w14:textId="77777777" w:rsidTr="00DD3B8C">
              <w:trPr>
                <w:trHeight w:val="161"/>
              </w:trPr>
              <w:tc>
                <w:tcPr>
                  <w:tcW w:w="1887" w:type="dxa"/>
                  <w:vMerge/>
                </w:tcPr>
                <w:p w14:paraId="340601E2" w14:textId="77777777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62" w:type="dxa"/>
                </w:tcPr>
                <w:p w14:paraId="65830714" w14:textId="5CE69503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262" w:type="dxa"/>
                </w:tcPr>
                <w:p w14:paraId="6EB36B25" w14:textId="14EF8529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262" w:type="dxa"/>
                </w:tcPr>
                <w:p w14:paraId="74226552" w14:textId="43D42D0B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262" w:type="dxa"/>
                </w:tcPr>
                <w:p w14:paraId="6695F6CB" w14:textId="3DD0CCD9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1262" w:type="dxa"/>
                </w:tcPr>
                <w:p w14:paraId="2229BB44" w14:textId="0E4F701C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262" w:type="dxa"/>
                </w:tcPr>
                <w:p w14:paraId="3601DA4C" w14:textId="188C9C65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</w:tr>
            <w:tr w:rsidR="00DD3B8C" w:rsidRPr="00530C2B" w14:paraId="0A43EE0B" w14:textId="77777777" w:rsidTr="00DD3B8C">
              <w:trPr>
                <w:trHeight w:val="1054"/>
              </w:trPr>
              <w:tc>
                <w:tcPr>
                  <w:tcW w:w="1887" w:type="dxa"/>
                </w:tcPr>
                <w:p w14:paraId="416E0EC3" w14:textId="77777777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干涉</w:t>
                  </w:r>
                  <w:proofErr w:type="gramStart"/>
                  <w:r w:rsidRPr="00530C2B">
                    <w:rPr>
                      <w:rFonts w:ascii="宋体" w:hAnsi="宋体" w:hint="eastAsia"/>
                      <w:szCs w:val="21"/>
                    </w:rPr>
                    <w:t>环变化数</w:t>
                  </w:r>
                  <w:proofErr w:type="gramEnd"/>
                  <w:r w:rsidRPr="00530C2B">
                    <w:rPr>
                      <w:rFonts w:ascii="宋体" w:hAnsi="宋体"/>
                      <w:szCs w:val="21"/>
                    </w:rPr>
                    <w:t>N</w:t>
                  </w:r>
                </w:p>
              </w:tc>
              <w:tc>
                <w:tcPr>
                  <w:tcW w:w="1262" w:type="dxa"/>
                </w:tcPr>
                <w:p w14:paraId="363933C5" w14:textId="611889D3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  <w:tc>
                <w:tcPr>
                  <w:tcW w:w="1262" w:type="dxa"/>
                </w:tcPr>
                <w:p w14:paraId="4B83D9BE" w14:textId="056C3EB2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  <w:tc>
                <w:tcPr>
                  <w:tcW w:w="1262" w:type="dxa"/>
                </w:tcPr>
                <w:p w14:paraId="1C452B50" w14:textId="24ADDA61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262" w:type="dxa"/>
                </w:tcPr>
                <w:p w14:paraId="249B5503" w14:textId="3C9F790E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262" w:type="dxa"/>
                </w:tcPr>
                <w:p w14:paraId="7619095C" w14:textId="4CF3E24E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  <w:r>
                    <w:rPr>
                      <w:rFonts w:ascii="宋体" w:hAnsi="宋体"/>
                      <w:szCs w:val="21"/>
                    </w:rPr>
                    <w:t>0</w:t>
                  </w:r>
                </w:p>
              </w:tc>
              <w:tc>
                <w:tcPr>
                  <w:tcW w:w="1262" w:type="dxa"/>
                </w:tcPr>
                <w:p w14:paraId="3989143F" w14:textId="433DAA78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9</w:t>
                  </w:r>
                </w:p>
              </w:tc>
            </w:tr>
            <w:tr w:rsidR="00DD3B8C" w:rsidRPr="00530C2B" w14:paraId="39825C99" w14:textId="77777777" w:rsidTr="00DD3B8C">
              <w:trPr>
                <w:trHeight w:val="1054"/>
              </w:trPr>
              <w:tc>
                <w:tcPr>
                  <w:tcW w:w="1887" w:type="dxa"/>
                </w:tcPr>
                <w:p w14:paraId="20DD191E" w14:textId="729D3167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试件伸长量</w:t>
                  </w:r>
                  <w:r w:rsidRPr="00530C2B">
                    <w:rPr>
                      <w:rFonts w:ascii="宋体" w:hAnsi="宋体"/>
                      <w:szCs w:val="21"/>
                    </w:rPr>
                    <w:t>(nm)</w:t>
                  </w:r>
                </w:p>
              </w:tc>
              <w:tc>
                <w:tcPr>
                  <w:tcW w:w="1262" w:type="dxa"/>
                </w:tcPr>
                <w:p w14:paraId="5D195B87" w14:textId="0540D8CF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5503.6</w:t>
                  </w:r>
                </w:p>
              </w:tc>
              <w:tc>
                <w:tcPr>
                  <w:tcW w:w="1262" w:type="dxa"/>
                </w:tcPr>
                <w:p w14:paraId="30D93CC2" w14:textId="79EDA622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14554.4</w:t>
                  </w:r>
                </w:p>
              </w:tc>
              <w:tc>
                <w:tcPr>
                  <w:tcW w:w="1262" w:type="dxa"/>
                </w:tcPr>
                <w:p w14:paraId="18FCBBD7" w14:textId="7069CFF1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13288.8</w:t>
                  </w:r>
                </w:p>
              </w:tc>
              <w:tc>
                <w:tcPr>
                  <w:tcW w:w="1262" w:type="dxa"/>
                </w:tcPr>
                <w:p w14:paraId="32BEE705" w14:textId="4661BA1C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13288.8</w:t>
                  </w:r>
                </w:p>
              </w:tc>
              <w:tc>
                <w:tcPr>
                  <w:tcW w:w="1262" w:type="dxa"/>
                </w:tcPr>
                <w:p w14:paraId="60B18255" w14:textId="663B2368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12656.0</w:t>
                  </w:r>
                </w:p>
              </w:tc>
              <w:tc>
                <w:tcPr>
                  <w:tcW w:w="1262" w:type="dxa"/>
                </w:tcPr>
                <w:p w14:paraId="14E1D6B7" w14:textId="0AF5DCF5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12339.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</w:p>
              </w:tc>
            </w:tr>
            <w:tr w:rsidR="00DD3B8C" w:rsidRPr="00530C2B" w14:paraId="12D102B2" w14:textId="77777777" w:rsidTr="00DD3B8C">
              <w:trPr>
                <w:trHeight w:val="1054"/>
              </w:trPr>
              <w:tc>
                <w:tcPr>
                  <w:tcW w:w="1887" w:type="dxa"/>
                </w:tcPr>
                <w:p w14:paraId="1EBD8F54" w14:textId="18DBF4B1" w:rsidR="00DD3B8C" w:rsidRPr="00530C2B" w:rsidRDefault="00DD3B8C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530C2B">
                    <w:rPr>
                      <w:rFonts w:ascii="宋体" w:hAnsi="宋体" w:hint="eastAsia"/>
                      <w:szCs w:val="21"/>
                    </w:rPr>
                    <w:t>线胀系数α</w:t>
                  </w:r>
                  <w:r>
                    <w:rPr>
                      <w:rFonts w:ascii="宋体" w:hAnsi="宋体" w:hint="eastAsia"/>
                      <w:szCs w:val="21"/>
                    </w:rPr>
                    <w:t>(</w:t>
                  </w:r>
                  <w:r w:rsidRPr="00530C2B">
                    <w:rPr>
                      <w:rFonts w:ascii="宋体" w:hAnsi="宋体"/>
                      <w:noProof/>
                      <w:szCs w:val="21"/>
                    </w:rPr>
                    <w:drawing>
                      <wp:inline distT="0" distB="0" distL="0" distR="0" wp14:anchorId="2FDCF8A1" wp14:editId="50E909CC">
                        <wp:extent cx="527050" cy="260350"/>
                        <wp:effectExtent l="0" t="0" r="6350" b="6350"/>
                        <wp:docPr id="1785735174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05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0C2B">
                    <w:rPr>
                      <w:rFonts w:ascii="宋体" w:hAnsi="宋体"/>
                      <w:noProof/>
                      <w:szCs w:val="21"/>
                    </w:rPr>
                    <w:t>/</w:t>
                  </w:r>
                  <w:r w:rsidRPr="00530C2B">
                    <w:rPr>
                      <w:rFonts w:ascii="宋体" w:hAnsi="宋体" w:hint="eastAsia"/>
                      <w:noProof/>
                      <w:szCs w:val="21"/>
                    </w:rPr>
                    <w:t>℃</w:t>
                  </w:r>
                  <w:r w:rsidRPr="00530C2B">
                    <w:rPr>
                      <w:rFonts w:ascii="宋体" w:hAnsi="宋体"/>
                      <w:szCs w:val="21"/>
                    </w:rPr>
                    <w:t>)</w:t>
                  </w:r>
                </w:p>
              </w:tc>
              <w:tc>
                <w:tcPr>
                  <w:tcW w:w="1262" w:type="dxa"/>
                </w:tcPr>
                <w:p w14:paraId="69304D79" w14:textId="02BE5CFE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0.67</w:t>
                  </w:r>
                </w:p>
              </w:tc>
              <w:tc>
                <w:tcPr>
                  <w:tcW w:w="1262" w:type="dxa"/>
                </w:tcPr>
                <w:p w14:paraId="7D19117D" w14:textId="1A983DC5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19.40</w:t>
                  </w:r>
                </w:p>
              </w:tc>
              <w:tc>
                <w:tcPr>
                  <w:tcW w:w="1262" w:type="dxa"/>
                </w:tcPr>
                <w:p w14:paraId="45C0F640" w14:textId="1AB39594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17.7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262" w:type="dxa"/>
                </w:tcPr>
                <w:p w14:paraId="16B3C93F" w14:textId="4463D926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17.7</w:t>
                  </w:r>
                  <w:r>
                    <w:rPr>
                      <w:rFonts w:ascii="宋体" w:hAnsi="宋体"/>
                      <w:szCs w:val="21"/>
                    </w:rPr>
                    <w:t>2</w:t>
                  </w:r>
                </w:p>
              </w:tc>
              <w:tc>
                <w:tcPr>
                  <w:tcW w:w="1262" w:type="dxa"/>
                </w:tcPr>
                <w:p w14:paraId="0A3C411E" w14:textId="2EF287A7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16.8</w:t>
                  </w:r>
                  <w:r>
                    <w:rPr>
                      <w:rFonts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1262" w:type="dxa"/>
                </w:tcPr>
                <w:p w14:paraId="449ADD76" w14:textId="12F45668" w:rsidR="00DD3B8C" w:rsidRPr="00530C2B" w:rsidRDefault="006A4C9B" w:rsidP="00DD3B8C">
                  <w:pPr>
                    <w:spacing w:line="360" w:lineRule="auto"/>
                    <w:jc w:val="center"/>
                    <w:rPr>
                      <w:rFonts w:ascii="宋体" w:hAnsi="宋体"/>
                      <w:szCs w:val="21"/>
                    </w:rPr>
                  </w:pPr>
                  <w:r w:rsidRPr="006A4C9B">
                    <w:rPr>
                      <w:rFonts w:ascii="宋体" w:hAnsi="宋体"/>
                      <w:szCs w:val="21"/>
                    </w:rPr>
                    <w:t>16.45</w:t>
                  </w:r>
                </w:p>
              </w:tc>
            </w:tr>
          </w:tbl>
          <w:p w14:paraId="6C22942F" w14:textId="77777777" w:rsidR="005B397A" w:rsidRDefault="005B397A" w:rsidP="005B397A">
            <w:pPr>
              <w:rPr>
                <w:rFonts w:eastAsia="黑体"/>
                <w:b/>
                <w:sz w:val="24"/>
              </w:rPr>
            </w:pPr>
          </w:p>
          <w:p w14:paraId="059BBEF2" w14:textId="77777777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13AA0889" w14:textId="77777777" w:rsidR="006A4C9B" w:rsidRDefault="006A4C9B" w:rsidP="005B397A">
            <w:pPr>
              <w:rPr>
                <w:rFonts w:eastAsia="黑体" w:hint="eastAsia"/>
                <w:b/>
                <w:sz w:val="24"/>
              </w:rPr>
            </w:pPr>
          </w:p>
          <w:p w14:paraId="42F904BC" w14:textId="692B6583" w:rsidR="006260F0" w:rsidRPr="006A4C9B" w:rsidRDefault="00DD3B8C" w:rsidP="005B397A">
            <w:pPr>
              <w:rPr>
                <w:rFonts w:ascii="宋体" w:hAnsi="宋体"/>
                <w:bCs/>
                <w:sz w:val="24"/>
              </w:rPr>
            </w:pPr>
            <w:r w:rsidRPr="006A4C9B">
              <w:rPr>
                <w:rFonts w:ascii="宋体" w:hAnsi="宋体" w:hint="eastAsia"/>
                <w:bCs/>
                <w:sz w:val="24"/>
              </w:rPr>
              <w:t>以第一组数组为例进行计算：</w:t>
            </w:r>
          </w:p>
          <w:p w14:paraId="66376A53" w14:textId="6F098ADD" w:rsidR="006260F0" w:rsidRPr="006A4C9B" w:rsidRDefault="00DD3B8C" w:rsidP="005B397A">
            <w:pPr>
              <w:rPr>
                <w:rFonts w:ascii="宋体" w:hAnsi="宋体"/>
                <w:bCs/>
                <w:sz w:val="24"/>
              </w:rPr>
            </w:pPr>
            <w:r w:rsidRPr="006A4C9B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6A4C9B">
              <w:rPr>
                <w:rFonts w:ascii="宋体" w:hAnsi="宋体"/>
                <w:bCs/>
                <w:sz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</w:rPr>
                <m:t>L</m:t>
              </m:r>
              <m:r>
                <w:rPr>
                  <w:rFonts w:ascii="Cambria Math" w:hAnsi="Cambria Math"/>
                  <w:sz w:val="24"/>
                </w:rPr>
                <m:t>=N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=49×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632.8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=15503.6nm</m:t>
              </m:r>
            </m:oMath>
          </w:p>
          <w:p w14:paraId="76F6DDAC" w14:textId="545D3CE6" w:rsidR="006260F0" w:rsidRPr="006A4C9B" w:rsidRDefault="006A4C9B" w:rsidP="005B397A">
            <w:pPr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∆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15503.6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150×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(30-25)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=20.67×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°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14:paraId="0D17573C" w14:textId="302675E7" w:rsidR="006260F0" w:rsidRPr="006A4C9B" w:rsidRDefault="006260F0" w:rsidP="005B397A">
            <w:pPr>
              <w:rPr>
                <w:rFonts w:ascii="宋体" w:hAnsi="宋体" w:hint="eastAsia"/>
                <w:bCs/>
                <w:sz w:val="24"/>
              </w:rPr>
            </w:pPr>
          </w:p>
          <w:p w14:paraId="537A49CD" w14:textId="77777777" w:rsidR="006260F0" w:rsidRPr="006A4C9B" w:rsidRDefault="006260F0" w:rsidP="005B397A">
            <w:pPr>
              <w:rPr>
                <w:rFonts w:ascii="宋体" w:hAnsi="宋体"/>
                <w:bCs/>
                <w:sz w:val="24"/>
              </w:rPr>
            </w:pPr>
          </w:p>
          <w:p w14:paraId="156E0F5F" w14:textId="77777777" w:rsidR="006260F0" w:rsidRPr="006A4C9B" w:rsidRDefault="006260F0" w:rsidP="005B397A">
            <w:pPr>
              <w:rPr>
                <w:rFonts w:ascii="宋体" w:hAnsi="宋体"/>
                <w:bCs/>
                <w:sz w:val="24"/>
              </w:rPr>
            </w:pPr>
          </w:p>
          <w:p w14:paraId="3C031247" w14:textId="3B47E549" w:rsidR="006260F0" w:rsidRDefault="006F74A9" w:rsidP="005B397A">
            <w:pPr>
              <w:rPr>
                <w:rFonts w:eastAsia="黑体" w:hint="eastAsia"/>
                <w:b/>
                <w:sz w:val="24"/>
              </w:rPr>
            </w:pPr>
            <w:r w:rsidRPr="009E64CF">
              <w:rPr>
                <w:rFonts w:eastAsia="黑体"/>
                <w:b/>
                <w:sz w:val="24"/>
              </w:rPr>
              <w:lastRenderedPageBreak/>
              <w:drawing>
                <wp:anchor distT="0" distB="0" distL="114300" distR="114300" simplePos="0" relativeHeight="251658752" behindDoc="0" locked="0" layoutInCell="1" allowOverlap="1" wp14:anchorId="7C9B10BC" wp14:editId="2BAFBECD">
                  <wp:simplePos x="0" y="0"/>
                  <wp:positionH relativeFrom="column">
                    <wp:posOffset>1174115</wp:posOffset>
                  </wp:positionH>
                  <wp:positionV relativeFrom="paragraph">
                    <wp:posOffset>93980</wp:posOffset>
                  </wp:positionV>
                  <wp:extent cx="4283602" cy="3086100"/>
                  <wp:effectExtent l="0" t="0" r="3175" b="0"/>
                  <wp:wrapNone/>
                  <wp:docPr id="9059908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990808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93" cy="308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E0FAAB" w14:textId="67117CF1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5D153381" w14:textId="523434A3" w:rsidR="009E64CF" w:rsidRPr="00600031" w:rsidRDefault="00600031" w:rsidP="005B397A">
            <w:pPr>
              <w:rPr>
                <w:rFonts w:ascii="宋体" w:hAnsi="宋体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             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线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oMath>
            </m:oMathPara>
          </w:p>
          <w:p w14:paraId="6E30D171" w14:textId="241636AF" w:rsidR="009E64CF" w:rsidRPr="00600031" w:rsidRDefault="00600031" w:rsidP="005B397A">
            <w:pPr>
              <w:rPr>
                <w:rFonts w:ascii="宋体" w:hAnsi="宋体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             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胀</m:t>
                </m:r>
              </m:oMath>
            </m:oMathPara>
          </w:p>
          <w:p w14:paraId="4A0ABDEE" w14:textId="43BF4922" w:rsidR="009E64CF" w:rsidRPr="00600031" w:rsidRDefault="00600031" w:rsidP="00600031">
            <w:pPr>
              <w:ind w:firstLineChars="300" w:firstLine="632"/>
              <w:rPr>
                <w:rFonts w:ascii="宋体" w:hAnsi="宋体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            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系</m:t>
                </m:r>
              </m:oMath>
            </m:oMathPara>
          </w:p>
          <w:p w14:paraId="4DF265F5" w14:textId="4FA5A4F8" w:rsidR="00600031" w:rsidRPr="00600031" w:rsidRDefault="00600031" w:rsidP="005B397A">
            <w:pPr>
              <w:rPr>
                <w:rFonts w:ascii="宋体" w:hAnsi="宋体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                        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数</m:t>
                </m:r>
              </m:oMath>
            </m:oMathPara>
          </w:p>
          <w:p w14:paraId="3DFD59E6" w14:textId="7A96D7F5" w:rsidR="006260F0" w:rsidRPr="00600031" w:rsidRDefault="00600031" w:rsidP="005B397A">
            <w:pPr>
              <w:rPr>
                <w:rFonts w:ascii="宋体" w:hAnsi="宋体"/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α/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1"/>
                  </w:rPr>
                  <w:drawing>
                    <wp:inline distT="0" distB="0" distL="0" distR="0" wp14:anchorId="3E6EB367" wp14:editId="37E5562D">
                      <wp:extent cx="527050" cy="260350"/>
                      <wp:effectExtent l="0" t="0" r="6350" b="6350"/>
                      <wp:docPr id="1801774276" name="图片 18017742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705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  <w:szCs w:val="21"/>
                  </w:rPr>
                  <m:t>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47B68F7" w14:textId="020CDC3E" w:rsidR="009E64CF" w:rsidRPr="009E64CF" w:rsidRDefault="009E64CF" w:rsidP="005B397A">
            <w:pPr>
              <w:rPr>
                <w:rFonts w:eastAsia="黑体" w:hint="eastAsia"/>
                <w:b/>
                <w:sz w:val="24"/>
              </w:rPr>
            </w:pPr>
          </w:p>
          <w:p w14:paraId="3B6E95FC" w14:textId="16E756B0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B5120FC" w14:textId="07567ED3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69E4D0B1" w14:textId="609DE59C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15753F9F" w14:textId="4701D9C3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511E07FB" w14:textId="758176C4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102FE1D2" w14:textId="77777777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7463CEDC" w14:textId="116633FC" w:rsidR="009E64CF" w:rsidRDefault="009E64CF" w:rsidP="005B397A">
            <w:pPr>
              <w:rPr>
                <w:rFonts w:eastAsia="黑体"/>
                <w:b/>
                <w:sz w:val="24"/>
              </w:rPr>
            </w:pPr>
          </w:p>
          <w:p w14:paraId="004BC72C" w14:textId="4705845D" w:rsidR="006260F0" w:rsidRPr="006F74A9" w:rsidRDefault="00600031" w:rsidP="005B397A">
            <w:pPr>
              <w:rPr>
                <w:rFonts w:ascii="宋体" w:hAnsi="宋体" w:hint="eastAsia"/>
                <w:bCs/>
                <w:szCs w:val="21"/>
              </w:rPr>
            </w:pPr>
            <w:r w:rsidRPr="00600031">
              <w:rPr>
                <w:rFonts w:ascii="宋体" w:hAnsi="宋体"/>
                <w:bCs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 xml:space="preserve">                                                                                                                                                                                 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温度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T/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Cs w:val="21"/>
                </w:rPr>
                <m:t>℃</m:t>
              </m:r>
            </m:oMath>
          </w:p>
        </w:tc>
      </w:tr>
      <w:tr w:rsidR="00A01717" w14:paraId="1D03F1FC" w14:textId="77777777">
        <w:trPr>
          <w:trHeight w:val="585"/>
        </w:trPr>
        <w:tc>
          <w:tcPr>
            <w:tcW w:w="9720" w:type="dxa"/>
          </w:tcPr>
          <w:p w14:paraId="732BCFDE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0522A441" w14:textId="1BCC5A73" w:rsidR="006F74A9" w:rsidRPr="006F74A9" w:rsidRDefault="006F74A9" w:rsidP="006F74A9">
            <w:pPr>
              <w:ind w:firstLine="4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1.</w:t>
            </w:r>
            <w:r>
              <w:rPr>
                <w:rFonts w:ascii="宋体" w:hAnsi="宋体" w:hint="eastAsia"/>
                <w:bCs/>
                <w:szCs w:val="21"/>
              </w:rPr>
              <w:t>温度较高时，线胀系数随温度升高而减</w:t>
            </w:r>
          </w:p>
        </w:tc>
      </w:tr>
      <w:tr w:rsidR="005B397A" w14:paraId="493C3974" w14:textId="77777777">
        <w:trPr>
          <w:trHeight w:val="770"/>
        </w:trPr>
        <w:tc>
          <w:tcPr>
            <w:tcW w:w="9720" w:type="dxa"/>
          </w:tcPr>
          <w:p w14:paraId="3B671602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7CC40CCF" w14:textId="0D8193E1" w:rsidR="006260F0" w:rsidRDefault="00B21F88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实验总结：</w:t>
            </w:r>
          </w:p>
          <w:p w14:paraId="6AFB3A05" w14:textId="4285A309" w:rsidR="00B21F88" w:rsidRPr="00B21F88" w:rsidRDefault="00B21F88" w:rsidP="006F74A9">
            <w:pPr>
              <w:ind w:firstLine="480"/>
              <w:rPr>
                <w:rFonts w:ascii="宋体" w:hAnsi="宋体" w:hint="eastAsia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本次实验较为成功地完</w:t>
            </w:r>
          </w:p>
          <w:p w14:paraId="436E919B" w14:textId="47CEB1A5" w:rsidR="00B21F88" w:rsidRPr="00B21F88" w:rsidRDefault="00B21F88" w:rsidP="00B21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1A06BB70" w14:textId="303BE4AF" w:rsidR="00B21F88" w:rsidRPr="00B21F88" w:rsidRDefault="00B21F88" w:rsidP="00B21F88">
            <w:pPr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/>
                <w:bCs/>
                <w:szCs w:val="21"/>
              </w:rPr>
              <w:t xml:space="preserve">1 </w:t>
            </w:r>
            <w:r w:rsidRPr="00B21F88">
              <w:rPr>
                <w:rFonts w:ascii="宋体" w:hAnsi="宋体" w:hint="eastAsia"/>
                <w:bCs/>
                <w:szCs w:val="21"/>
              </w:rPr>
              <w:t>实验过程中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接收屏上干涉条纹的中心位置不断改变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请分析原因并找出处理方法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  <w:p w14:paraId="0F517A9A" w14:textId="77777777" w:rsidR="00B21F88" w:rsidRPr="00B21F88" w:rsidRDefault="00B21F88" w:rsidP="00B21F88">
            <w:pPr>
              <w:ind w:firstLine="480"/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试件在加热时因线膨胀推动反射镜</w:t>
            </w:r>
            <w:r w:rsidRPr="00B21F88">
              <w:rPr>
                <w:rFonts w:ascii="宋体" w:hAnsi="宋体"/>
                <w:bCs/>
                <w:szCs w:val="21"/>
              </w:rPr>
              <w:t>3,</w:t>
            </w:r>
            <w:r w:rsidRPr="00B21F88">
              <w:rPr>
                <w:rFonts w:ascii="宋体" w:hAnsi="宋体" w:hint="eastAsia"/>
                <w:bCs/>
                <w:szCs w:val="21"/>
              </w:rPr>
              <w:t>导致打在观测屏原处的两束光光程差改变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  <w:p w14:paraId="43D9214A" w14:textId="77777777" w:rsidR="00B21F88" w:rsidRPr="00B21F88" w:rsidRDefault="00B21F88" w:rsidP="00B21F88">
            <w:pPr>
              <w:ind w:firstLine="480"/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实验过程中发现干涉条纹的中心位置向右下方移动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可初始时调节各反射镜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使得干涉条纹出现在接受屏中心偏左上方的位置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  <w:p w14:paraId="7BDEE853" w14:textId="77777777" w:rsidR="00B21F88" w:rsidRPr="00B21F88" w:rsidRDefault="00B21F88" w:rsidP="00B21F88">
            <w:pPr>
              <w:rPr>
                <w:rFonts w:ascii="宋体" w:hAnsi="宋体"/>
                <w:bCs/>
                <w:szCs w:val="21"/>
              </w:rPr>
            </w:pPr>
          </w:p>
          <w:p w14:paraId="3183AD31" w14:textId="73A0AB89" w:rsidR="00B21F88" w:rsidRPr="00B21F88" w:rsidRDefault="00B21F88" w:rsidP="00B21F88">
            <w:pPr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/>
                <w:bCs/>
                <w:szCs w:val="21"/>
              </w:rPr>
              <w:t xml:space="preserve">2 </w:t>
            </w:r>
            <w:r w:rsidRPr="00B21F88">
              <w:rPr>
                <w:rFonts w:ascii="宋体" w:hAnsi="宋体" w:hint="eastAsia"/>
                <w:bCs/>
                <w:szCs w:val="21"/>
              </w:rPr>
              <w:t>根据实验结果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不同温度下样品的热膨胀系数是否相同</w:t>
            </w:r>
            <w:r w:rsidRPr="00B21F88">
              <w:rPr>
                <w:rFonts w:ascii="宋体" w:hAnsi="宋体"/>
                <w:bCs/>
                <w:szCs w:val="21"/>
              </w:rPr>
              <w:t>?</w:t>
            </w:r>
            <w:r w:rsidRPr="00B21F88">
              <w:rPr>
                <w:rFonts w:ascii="宋体" w:hAnsi="宋体" w:hint="eastAsia"/>
                <w:bCs/>
                <w:szCs w:val="21"/>
              </w:rPr>
              <w:t>试分析原因</w:t>
            </w:r>
            <w:r w:rsidRPr="00B21F88">
              <w:rPr>
                <w:rFonts w:ascii="宋体" w:hAnsi="宋体"/>
                <w:bCs/>
                <w:szCs w:val="21"/>
              </w:rPr>
              <w:t xml:space="preserve">. </w:t>
            </w:r>
          </w:p>
          <w:p w14:paraId="23980027" w14:textId="77777777" w:rsidR="00B21F88" w:rsidRPr="00B21F88" w:rsidRDefault="00B21F88" w:rsidP="00B21F88">
            <w:pPr>
              <w:ind w:firstLine="480"/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不同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  <w:p w14:paraId="194A995C" w14:textId="77777777" w:rsidR="00B21F88" w:rsidRPr="00B21F88" w:rsidRDefault="00B21F88" w:rsidP="00B21F88">
            <w:pPr>
              <w:numPr>
                <w:ilvl w:val="0"/>
                <w:numId w:val="5"/>
              </w:numPr>
              <w:rPr>
                <w:rFonts w:ascii="宋体" w:hAnsi="宋体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有些材料高温下发生相变或反应</w:t>
            </w:r>
            <w:r w:rsidRPr="00B21F88">
              <w:rPr>
                <w:rFonts w:ascii="宋体" w:hAnsi="宋体"/>
                <w:bCs/>
                <w:szCs w:val="21"/>
              </w:rPr>
              <w:t>,</w:t>
            </w:r>
            <w:r w:rsidRPr="00B21F88">
              <w:rPr>
                <w:rFonts w:ascii="宋体" w:hAnsi="宋体" w:hint="eastAsia"/>
                <w:bCs/>
                <w:szCs w:val="21"/>
              </w:rPr>
              <w:t>导致明显的热膨胀系数变化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  <w:p w14:paraId="4272CD56" w14:textId="1A4B6E71" w:rsidR="005B397A" w:rsidRPr="006F74A9" w:rsidRDefault="00B21F88" w:rsidP="006F74A9">
            <w:pPr>
              <w:numPr>
                <w:ilvl w:val="0"/>
                <w:numId w:val="5"/>
              </w:numPr>
              <w:rPr>
                <w:rFonts w:ascii="宋体" w:hAnsi="宋体" w:hint="eastAsia"/>
                <w:bCs/>
                <w:szCs w:val="21"/>
              </w:rPr>
            </w:pPr>
            <w:r w:rsidRPr="00B21F88">
              <w:rPr>
                <w:rFonts w:ascii="宋体" w:hAnsi="宋体" w:hint="eastAsia"/>
                <w:bCs/>
                <w:szCs w:val="21"/>
              </w:rPr>
              <w:t>有些材料在温度变化时会产生明显的热胀冷缩</w:t>
            </w:r>
            <w:r w:rsidRPr="00B21F88">
              <w:rPr>
                <w:rFonts w:ascii="宋体" w:hAnsi="宋体"/>
                <w:bCs/>
                <w:szCs w:val="21"/>
              </w:rPr>
              <w:t>.</w:t>
            </w:r>
          </w:p>
        </w:tc>
      </w:tr>
      <w:tr w:rsidR="005B397A" w14:paraId="3314152F" w14:textId="77777777">
        <w:trPr>
          <w:trHeight w:val="70"/>
        </w:trPr>
        <w:tc>
          <w:tcPr>
            <w:tcW w:w="9720" w:type="dxa"/>
          </w:tcPr>
          <w:p w14:paraId="2674EF7C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6F142170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A4C486" w14:textId="77777777" w:rsidR="008F6432" w:rsidRPr="00073156" w:rsidRDefault="008F6432" w:rsidP="006F74A9">
            <w:pPr>
              <w:rPr>
                <w:rFonts w:ascii="黑体" w:eastAsia="黑体" w:hint="eastAsia"/>
                <w:color w:val="FF0000"/>
                <w:szCs w:val="21"/>
              </w:rPr>
            </w:pPr>
          </w:p>
        </w:tc>
      </w:tr>
      <w:tr w:rsidR="005B397A" w14:paraId="45868DB2" w14:textId="77777777">
        <w:trPr>
          <w:trHeight w:val="2595"/>
        </w:trPr>
        <w:tc>
          <w:tcPr>
            <w:tcW w:w="9720" w:type="dxa"/>
          </w:tcPr>
          <w:p w14:paraId="247D7103" w14:textId="77777777" w:rsidR="005B397A" w:rsidRDefault="005B397A" w:rsidP="00C353B4"/>
          <w:p w14:paraId="7B6537C2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5190C1A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09AD437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CF240B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4AAD09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118F65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4B6DB4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07E8FF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82582D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B7D9282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B6A6F1A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D35053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1722B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5619F9A" w14:textId="77777777">
              <w:trPr>
                <w:trHeight w:val="640"/>
              </w:trPr>
              <w:tc>
                <w:tcPr>
                  <w:tcW w:w="870" w:type="dxa"/>
                </w:tcPr>
                <w:p w14:paraId="5ECC1BB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751391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20804D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68AF867F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0C7ABC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15AB8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496B5" w14:textId="77777777" w:rsidR="005B397A" w:rsidRDefault="005B397A" w:rsidP="00C353B4"/>
        </w:tc>
      </w:tr>
    </w:tbl>
    <w:p w14:paraId="55F6CDBD" w14:textId="77777777" w:rsidR="004140B1" w:rsidRDefault="004140B1" w:rsidP="00277546"/>
    <w:sectPr w:rsidR="004140B1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5680" w14:textId="77777777" w:rsidR="005700A8" w:rsidRDefault="005700A8">
      <w:r>
        <w:separator/>
      </w:r>
    </w:p>
  </w:endnote>
  <w:endnote w:type="continuationSeparator" w:id="0">
    <w:p w14:paraId="1CC18433" w14:textId="77777777" w:rsidR="005700A8" w:rsidRDefault="0057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05D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E3C412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BE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6492A6C9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0144" w14:textId="77777777" w:rsidR="005700A8" w:rsidRDefault="005700A8">
      <w:r>
        <w:separator/>
      </w:r>
    </w:p>
  </w:footnote>
  <w:footnote w:type="continuationSeparator" w:id="0">
    <w:p w14:paraId="2C2EFB87" w14:textId="77777777" w:rsidR="005700A8" w:rsidRDefault="0057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FED"/>
    <w:multiLevelType w:val="hybridMultilevel"/>
    <w:tmpl w:val="14988180"/>
    <w:lvl w:ilvl="0" w:tplc="D528EA8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24C7E"/>
    <w:multiLevelType w:val="hybridMultilevel"/>
    <w:tmpl w:val="DD9657C6"/>
    <w:lvl w:ilvl="0" w:tplc="DFF8A784">
      <w:start w:val="1"/>
      <w:numFmt w:val="decimalEnclosedCircle"/>
      <w:lvlText w:val="%1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516651590">
    <w:abstractNumId w:val="1"/>
  </w:num>
  <w:num w:numId="2" w16cid:durableId="1663654546">
    <w:abstractNumId w:val="2"/>
  </w:num>
  <w:num w:numId="3" w16cid:durableId="1340346732">
    <w:abstractNumId w:val="5"/>
  </w:num>
  <w:num w:numId="4" w16cid:durableId="2143570541">
    <w:abstractNumId w:val="3"/>
  </w:num>
  <w:num w:numId="5" w16cid:durableId="602686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378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A1742"/>
    <w:rsid w:val="00134E83"/>
    <w:rsid w:val="00165C88"/>
    <w:rsid w:val="001E3644"/>
    <w:rsid w:val="00271FA7"/>
    <w:rsid w:val="00277501"/>
    <w:rsid w:val="00277546"/>
    <w:rsid w:val="00364452"/>
    <w:rsid w:val="00365EC1"/>
    <w:rsid w:val="004140B1"/>
    <w:rsid w:val="00434606"/>
    <w:rsid w:val="004411B5"/>
    <w:rsid w:val="00453E3D"/>
    <w:rsid w:val="004B69BF"/>
    <w:rsid w:val="004F151D"/>
    <w:rsid w:val="0051323E"/>
    <w:rsid w:val="00530C2B"/>
    <w:rsid w:val="005700A8"/>
    <w:rsid w:val="005A3ECA"/>
    <w:rsid w:val="005B397A"/>
    <w:rsid w:val="00600031"/>
    <w:rsid w:val="006260F0"/>
    <w:rsid w:val="00647219"/>
    <w:rsid w:val="006A4C9B"/>
    <w:rsid w:val="006B17CE"/>
    <w:rsid w:val="006E2F37"/>
    <w:rsid w:val="006E380D"/>
    <w:rsid w:val="006F74A9"/>
    <w:rsid w:val="00725916"/>
    <w:rsid w:val="007D0CBE"/>
    <w:rsid w:val="007D6F6E"/>
    <w:rsid w:val="007E43A3"/>
    <w:rsid w:val="00826A76"/>
    <w:rsid w:val="00836142"/>
    <w:rsid w:val="008F6432"/>
    <w:rsid w:val="009822E3"/>
    <w:rsid w:val="009E295C"/>
    <w:rsid w:val="009E64CF"/>
    <w:rsid w:val="00A01717"/>
    <w:rsid w:val="00A31868"/>
    <w:rsid w:val="00AA144B"/>
    <w:rsid w:val="00B21F88"/>
    <w:rsid w:val="00B76F35"/>
    <w:rsid w:val="00B825AF"/>
    <w:rsid w:val="00BE3E2C"/>
    <w:rsid w:val="00C353B4"/>
    <w:rsid w:val="00C52C6F"/>
    <w:rsid w:val="00CF426C"/>
    <w:rsid w:val="00D20DC0"/>
    <w:rsid w:val="00D95248"/>
    <w:rsid w:val="00D95676"/>
    <w:rsid w:val="00DD3B8C"/>
    <w:rsid w:val="00E02D9C"/>
    <w:rsid w:val="00E07627"/>
    <w:rsid w:val="00E171F0"/>
    <w:rsid w:val="00E4567F"/>
    <w:rsid w:val="00E543F9"/>
    <w:rsid w:val="00E96152"/>
    <w:rsid w:val="00F10EA1"/>
    <w:rsid w:val="00F270DF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626EFB"/>
  <w15:chartTrackingRefBased/>
  <w15:docId w15:val="{CDB1466F-52B2-4814-B97F-C4FAB49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0C2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List Paragraph"/>
    <w:basedOn w:val="a"/>
    <w:uiPriority w:val="34"/>
    <w:qFormat/>
    <w:rsid w:val="001E364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D3B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379</Words>
  <Characters>2164</Characters>
  <Application>Microsoft Office Word</Application>
  <DocSecurity>0</DocSecurity>
  <Lines>18</Lines>
  <Paragraphs>5</Paragraphs>
  <ScaleCrop>false</ScaleCrop>
  <Company>China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10</cp:revision>
  <dcterms:created xsi:type="dcterms:W3CDTF">2023-09-22T15:11:00Z</dcterms:created>
  <dcterms:modified xsi:type="dcterms:W3CDTF">2023-11-15T09:36:00Z</dcterms:modified>
</cp:coreProperties>
</file>