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2A927" w14:textId="77777777" w:rsidR="00BD2D65" w:rsidRPr="008F7864" w:rsidRDefault="00BD2D65" w:rsidP="00BD2D65">
      <w:pPr>
        <w:jc w:val="center"/>
        <w:rPr>
          <w:sz w:val="44"/>
          <w:szCs w:val="44"/>
        </w:rPr>
      </w:pPr>
      <w:r w:rsidRPr="008F7864">
        <w:rPr>
          <w:rFonts w:hint="eastAsia"/>
          <w:sz w:val="44"/>
          <w:szCs w:val="44"/>
        </w:rPr>
        <w:t>深圳大学</w:t>
      </w:r>
      <w:r>
        <w:rPr>
          <w:rFonts w:hint="eastAsia"/>
          <w:sz w:val="44"/>
          <w:szCs w:val="44"/>
        </w:rPr>
        <w:t>考试</w:t>
      </w:r>
      <w:r w:rsidRPr="008F7864">
        <w:rPr>
          <w:rFonts w:hint="eastAsia"/>
          <w:sz w:val="44"/>
          <w:szCs w:val="44"/>
        </w:rPr>
        <w:t>答题纸</w:t>
      </w:r>
    </w:p>
    <w:p w14:paraId="70AFF6A3" w14:textId="77777777" w:rsidR="00BD2D65" w:rsidRPr="00F97D8D" w:rsidRDefault="00BD2D65" w:rsidP="00BD2D65">
      <w:pPr>
        <w:jc w:val="center"/>
        <w:rPr>
          <w:sz w:val="10"/>
          <w:szCs w:val="10"/>
        </w:rPr>
      </w:pPr>
      <w:r w:rsidRPr="008F7864">
        <w:rPr>
          <w:rFonts w:hint="eastAsia"/>
        </w:rPr>
        <w:t>(</w:t>
      </w:r>
      <w:r w:rsidRPr="008F7864">
        <w:rPr>
          <w:rFonts w:hint="eastAsia"/>
        </w:rPr>
        <w:t>以论文</w:t>
      </w:r>
      <w:r>
        <w:rPr>
          <w:rFonts w:hint="eastAsia"/>
        </w:rPr>
        <w:t>、报告等</w:t>
      </w:r>
      <w:r w:rsidRPr="008F7864">
        <w:rPr>
          <w:rFonts w:hint="eastAsia"/>
        </w:rPr>
        <w:t>形式考核专用</w:t>
      </w:r>
      <w:r w:rsidRPr="008F7864">
        <w:rPr>
          <w:rFonts w:hint="eastAsia"/>
        </w:rPr>
        <w:t>)</w:t>
      </w:r>
      <w:r>
        <w:br/>
      </w:r>
      <w:r w:rsidRPr="008F7864">
        <w:rPr>
          <w:rFonts w:hint="eastAsia"/>
        </w:rPr>
        <w:t>二○</w:t>
      </w:r>
      <w:r w:rsidR="009519D4">
        <w:rPr>
          <w:rFonts w:hint="eastAsia"/>
        </w:rPr>
        <w:t>二</w:t>
      </w:r>
      <w:r w:rsidRPr="008F7864">
        <w:rPr>
          <w:rFonts w:hint="eastAsia"/>
          <w:u w:val="single"/>
        </w:rPr>
        <w:t xml:space="preserve"> </w:t>
      </w:r>
      <w:r w:rsidR="00123F4E">
        <w:rPr>
          <w:rFonts w:hint="eastAsia"/>
          <w:u w:val="single"/>
        </w:rPr>
        <w:t>四</w:t>
      </w:r>
      <w:r w:rsidRPr="008F7864">
        <w:rPr>
          <w:rFonts w:hint="eastAsia"/>
          <w:u w:val="single"/>
        </w:rPr>
        <w:t xml:space="preserve"> </w:t>
      </w:r>
      <w:r w:rsidRPr="008F7864">
        <w:rPr>
          <w:rFonts w:hint="eastAsia"/>
        </w:rPr>
        <w:t>～二○</w:t>
      </w:r>
      <w:r w:rsidR="00E81027">
        <w:rPr>
          <w:rFonts w:hint="eastAsia"/>
        </w:rPr>
        <w:t>二</w:t>
      </w:r>
      <w:r w:rsidRPr="008F7864">
        <w:rPr>
          <w:rFonts w:hint="eastAsia"/>
          <w:u w:val="single"/>
        </w:rPr>
        <w:t xml:space="preserve"> </w:t>
      </w:r>
      <w:r w:rsidR="00123F4E">
        <w:rPr>
          <w:rFonts w:hint="eastAsia"/>
          <w:u w:val="single"/>
        </w:rPr>
        <w:t>五</w:t>
      </w:r>
      <w:r w:rsidRPr="008F7864">
        <w:rPr>
          <w:rFonts w:hint="eastAsia"/>
          <w:u w:val="single"/>
        </w:rPr>
        <w:t xml:space="preserve"> </w:t>
      </w:r>
      <w:r w:rsidRPr="008F7864">
        <w:rPr>
          <w:rFonts w:hint="eastAsia"/>
        </w:rPr>
        <w:t xml:space="preserve">  </w:t>
      </w:r>
      <w:r w:rsidRPr="008F7864">
        <w:rPr>
          <w:rFonts w:hint="eastAsia"/>
        </w:rPr>
        <w:t>学年度第</w:t>
      </w:r>
      <w:r w:rsidRPr="008F7864">
        <w:rPr>
          <w:rFonts w:hint="eastAsia"/>
          <w:u w:val="single"/>
        </w:rPr>
        <w:t xml:space="preserve">  </w:t>
      </w:r>
      <w:r w:rsidR="007E5075">
        <w:rPr>
          <w:u w:val="single"/>
        </w:rPr>
        <w:t>1</w:t>
      </w:r>
      <w:r w:rsidRPr="008F7864">
        <w:rPr>
          <w:rFonts w:hint="eastAsia"/>
          <w:u w:val="single"/>
        </w:rPr>
        <w:t xml:space="preserve">  </w:t>
      </w:r>
      <w:r w:rsidRPr="008F7864">
        <w:rPr>
          <w:rFonts w:hint="eastAsia"/>
        </w:rPr>
        <w:t>学期</w:t>
      </w:r>
    </w:p>
    <w:tbl>
      <w:tblPr>
        <w:tblW w:w="9362" w:type="dxa"/>
        <w:jc w:val="center"/>
        <w:tblLayout w:type="fixed"/>
        <w:tblLook w:val="01E0" w:firstRow="1" w:lastRow="1" w:firstColumn="1" w:lastColumn="1" w:noHBand="0" w:noVBand="0"/>
      </w:tblPr>
      <w:tblGrid>
        <w:gridCol w:w="1155"/>
        <w:gridCol w:w="121"/>
        <w:gridCol w:w="1134"/>
        <w:gridCol w:w="846"/>
        <w:gridCol w:w="430"/>
        <w:gridCol w:w="709"/>
        <w:gridCol w:w="992"/>
        <w:gridCol w:w="283"/>
        <w:gridCol w:w="993"/>
        <w:gridCol w:w="708"/>
        <w:gridCol w:w="695"/>
        <w:gridCol w:w="140"/>
        <w:gridCol w:w="580"/>
        <w:gridCol w:w="576"/>
      </w:tblGrid>
      <w:tr w:rsidR="007E3CE4" w:rsidRPr="006650D3" w14:paraId="1814B815" w14:textId="77777777" w:rsidTr="008D0CA3">
        <w:trPr>
          <w:trHeight w:val="397"/>
          <w:jc w:val="center"/>
        </w:trPr>
        <w:tc>
          <w:tcPr>
            <w:tcW w:w="1276" w:type="dxa"/>
            <w:gridSpan w:val="2"/>
            <w:vAlign w:val="center"/>
          </w:tcPr>
          <w:p w14:paraId="2995B145" w14:textId="77777777" w:rsidR="007E3CE4" w:rsidRPr="006650D3" w:rsidRDefault="007E3CE4" w:rsidP="007E3CE4">
            <w:pPr>
              <w:rPr>
                <w:rFonts w:eastAsia="楷体_GB2312"/>
                <w:szCs w:val="21"/>
              </w:rPr>
            </w:pPr>
            <w:r w:rsidRPr="006650D3">
              <w:rPr>
                <w:rFonts w:eastAsia="楷体_GB2312" w:hint="eastAsia"/>
                <w:szCs w:val="21"/>
              </w:rPr>
              <w:t>课程编号</w:t>
            </w:r>
          </w:p>
        </w:tc>
        <w:tc>
          <w:tcPr>
            <w:tcW w:w="1134" w:type="dxa"/>
            <w:tcBorders>
              <w:bottom w:val="single" w:sz="4" w:space="0" w:color="auto"/>
            </w:tcBorders>
            <w:vAlign w:val="center"/>
          </w:tcPr>
          <w:p w14:paraId="6EBE66D3" w14:textId="77777777" w:rsidR="007E3CE4" w:rsidRPr="000D5CF8" w:rsidRDefault="007E5075" w:rsidP="007E3CE4">
            <w:pPr>
              <w:rPr>
                <w:rFonts w:eastAsia="楷体_GB2312"/>
                <w:sz w:val="18"/>
                <w:szCs w:val="18"/>
              </w:rPr>
            </w:pPr>
            <w:r w:rsidRPr="007E5075">
              <w:rPr>
                <w:sz w:val="18"/>
                <w:szCs w:val="21"/>
              </w:rPr>
              <w:t>1504600001</w:t>
            </w:r>
          </w:p>
        </w:tc>
        <w:tc>
          <w:tcPr>
            <w:tcW w:w="1276" w:type="dxa"/>
            <w:gridSpan w:val="2"/>
            <w:vAlign w:val="center"/>
          </w:tcPr>
          <w:p w14:paraId="197BA6CA" w14:textId="77777777" w:rsidR="007E3CE4" w:rsidRPr="006650D3" w:rsidRDefault="007E3CE4" w:rsidP="007E3CE4">
            <w:pPr>
              <w:rPr>
                <w:rFonts w:eastAsia="楷体_GB2312"/>
                <w:szCs w:val="21"/>
              </w:rPr>
            </w:pPr>
            <w:r w:rsidRPr="006650D3">
              <w:rPr>
                <w:rFonts w:eastAsia="楷体_GB2312" w:hint="eastAsia"/>
                <w:szCs w:val="21"/>
              </w:rPr>
              <w:t>课程名称</w:t>
            </w:r>
          </w:p>
        </w:tc>
        <w:tc>
          <w:tcPr>
            <w:tcW w:w="1701" w:type="dxa"/>
            <w:gridSpan w:val="2"/>
            <w:tcBorders>
              <w:bottom w:val="single" w:sz="4" w:space="0" w:color="auto"/>
            </w:tcBorders>
            <w:vAlign w:val="bottom"/>
          </w:tcPr>
          <w:p w14:paraId="37BA49DB" w14:textId="77777777" w:rsidR="007E3CE4" w:rsidRPr="009E5695" w:rsidRDefault="006A638E" w:rsidP="007E3CE4">
            <w:pPr>
              <w:rPr>
                <w:rFonts w:eastAsia="楷体_GB2312"/>
                <w:sz w:val="18"/>
                <w:szCs w:val="21"/>
              </w:rPr>
            </w:pPr>
            <w:r>
              <w:rPr>
                <w:rFonts w:hint="eastAsia"/>
                <w:sz w:val="18"/>
                <w:szCs w:val="21"/>
              </w:rPr>
              <w:t>人工智能课程实训</w:t>
            </w:r>
          </w:p>
        </w:tc>
        <w:tc>
          <w:tcPr>
            <w:tcW w:w="1276" w:type="dxa"/>
            <w:gridSpan w:val="2"/>
            <w:vAlign w:val="center"/>
          </w:tcPr>
          <w:p w14:paraId="00B0326D" w14:textId="77777777" w:rsidR="007E3CE4" w:rsidRPr="006650D3" w:rsidRDefault="007E3CE4" w:rsidP="007E3CE4">
            <w:pPr>
              <w:rPr>
                <w:rFonts w:eastAsia="楷体_GB2312"/>
                <w:szCs w:val="21"/>
              </w:rPr>
            </w:pPr>
            <w:r w:rsidRPr="006650D3">
              <w:rPr>
                <w:rFonts w:eastAsia="楷体_GB2312" w:hint="eastAsia"/>
                <w:szCs w:val="21"/>
              </w:rPr>
              <w:t>主讲教师</w:t>
            </w:r>
          </w:p>
        </w:tc>
        <w:tc>
          <w:tcPr>
            <w:tcW w:w="1403" w:type="dxa"/>
            <w:gridSpan w:val="2"/>
            <w:tcBorders>
              <w:left w:val="nil"/>
              <w:bottom w:val="single" w:sz="4" w:space="0" w:color="auto"/>
            </w:tcBorders>
            <w:vAlign w:val="center"/>
          </w:tcPr>
          <w:p w14:paraId="028B273D" w14:textId="77777777" w:rsidR="007E3CE4" w:rsidRPr="006650D3" w:rsidRDefault="007E3CE4" w:rsidP="007E3CE4">
            <w:pPr>
              <w:spacing w:line="240" w:lineRule="exact"/>
              <w:jc w:val="center"/>
              <w:rPr>
                <w:rFonts w:eastAsia="楷体_GB2312"/>
                <w:szCs w:val="21"/>
              </w:rPr>
            </w:pPr>
            <w:r>
              <w:rPr>
                <w:rFonts w:eastAsia="楷体_GB2312" w:hint="eastAsia"/>
                <w:szCs w:val="21"/>
              </w:rPr>
              <w:t>王旭</w:t>
            </w:r>
          </w:p>
        </w:tc>
        <w:tc>
          <w:tcPr>
            <w:tcW w:w="720" w:type="dxa"/>
            <w:gridSpan w:val="2"/>
            <w:vAlign w:val="center"/>
          </w:tcPr>
          <w:p w14:paraId="2F6D0603" w14:textId="77777777" w:rsidR="007E3CE4" w:rsidRPr="006650D3" w:rsidRDefault="007E3CE4" w:rsidP="007E3CE4">
            <w:pPr>
              <w:rPr>
                <w:rFonts w:eastAsia="楷体_GB2312"/>
                <w:szCs w:val="21"/>
              </w:rPr>
            </w:pPr>
            <w:r w:rsidRPr="006650D3">
              <w:rPr>
                <w:rFonts w:eastAsia="楷体_GB2312" w:hint="eastAsia"/>
                <w:szCs w:val="21"/>
              </w:rPr>
              <w:t>评分</w:t>
            </w:r>
          </w:p>
        </w:tc>
        <w:tc>
          <w:tcPr>
            <w:tcW w:w="576" w:type="dxa"/>
            <w:tcBorders>
              <w:bottom w:val="single" w:sz="4" w:space="0" w:color="auto"/>
            </w:tcBorders>
            <w:vAlign w:val="center"/>
          </w:tcPr>
          <w:p w14:paraId="048C5E92" w14:textId="77777777" w:rsidR="007E3CE4" w:rsidRPr="006650D3" w:rsidRDefault="007E3CE4" w:rsidP="007E3CE4">
            <w:pPr>
              <w:rPr>
                <w:rFonts w:eastAsia="楷体_GB2312"/>
              </w:rPr>
            </w:pPr>
          </w:p>
        </w:tc>
      </w:tr>
      <w:tr w:rsidR="00BA653E" w:rsidRPr="006650D3" w14:paraId="74DF71E8" w14:textId="77777777" w:rsidTr="008D0CA3">
        <w:trPr>
          <w:trHeight w:val="397"/>
          <w:jc w:val="center"/>
        </w:trPr>
        <w:tc>
          <w:tcPr>
            <w:tcW w:w="1276" w:type="dxa"/>
            <w:gridSpan w:val="2"/>
            <w:vAlign w:val="bottom"/>
          </w:tcPr>
          <w:p w14:paraId="6DE6BFD3" w14:textId="77777777" w:rsidR="00BA653E" w:rsidRPr="006650D3" w:rsidRDefault="00BA653E" w:rsidP="00BD2D65">
            <w:pPr>
              <w:rPr>
                <w:rFonts w:eastAsia="楷体_GB2312"/>
                <w:szCs w:val="21"/>
              </w:rPr>
            </w:pPr>
            <w:r w:rsidRPr="006650D3">
              <w:rPr>
                <w:rFonts w:eastAsia="楷体_GB2312" w:hint="eastAsia"/>
                <w:szCs w:val="21"/>
              </w:rPr>
              <w:t>学</w:t>
            </w:r>
            <w:r w:rsidRPr="006650D3">
              <w:rPr>
                <w:rFonts w:eastAsia="楷体_GB2312" w:hint="eastAsia"/>
                <w:szCs w:val="21"/>
              </w:rPr>
              <w:t xml:space="preserve">    </w:t>
            </w:r>
            <w:r w:rsidRPr="006650D3">
              <w:rPr>
                <w:rFonts w:eastAsia="楷体_GB2312" w:hint="eastAsia"/>
                <w:szCs w:val="21"/>
              </w:rPr>
              <w:t>号</w:t>
            </w:r>
          </w:p>
        </w:tc>
        <w:tc>
          <w:tcPr>
            <w:tcW w:w="1134" w:type="dxa"/>
            <w:tcBorders>
              <w:top w:val="single" w:sz="4" w:space="0" w:color="auto"/>
              <w:bottom w:val="single" w:sz="4" w:space="0" w:color="auto"/>
            </w:tcBorders>
            <w:vAlign w:val="bottom"/>
          </w:tcPr>
          <w:p w14:paraId="485A0111" w14:textId="78CF0A1C" w:rsidR="00BA653E" w:rsidRPr="008D0CA3" w:rsidRDefault="008D0CA3" w:rsidP="00BD2D65">
            <w:pPr>
              <w:rPr>
                <w:rFonts w:eastAsia="楷体_GB2312"/>
                <w:sz w:val="18"/>
                <w:szCs w:val="18"/>
              </w:rPr>
            </w:pPr>
            <w:r w:rsidRPr="008D0CA3">
              <w:rPr>
                <w:rFonts w:eastAsia="楷体_GB2312" w:hint="eastAsia"/>
                <w:sz w:val="18"/>
                <w:szCs w:val="18"/>
              </w:rPr>
              <w:t>2022155028</w:t>
            </w:r>
          </w:p>
        </w:tc>
        <w:tc>
          <w:tcPr>
            <w:tcW w:w="846" w:type="dxa"/>
            <w:vAlign w:val="bottom"/>
          </w:tcPr>
          <w:p w14:paraId="3FE7D1B3" w14:textId="77777777" w:rsidR="00BA653E" w:rsidRPr="006650D3" w:rsidRDefault="00BA653E" w:rsidP="006650D3">
            <w:pPr>
              <w:jc w:val="right"/>
              <w:rPr>
                <w:rFonts w:eastAsia="楷体_GB2312"/>
                <w:szCs w:val="21"/>
              </w:rPr>
            </w:pPr>
            <w:r w:rsidRPr="006650D3">
              <w:rPr>
                <w:rFonts w:eastAsia="楷体_GB2312" w:hint="eastAsia"/>
                <w:szCs w:val="21"/>
              </w:rPr>
              <w:t>姓名</w:t>
            </w:r>
          </w:p>
        </w:tc>
        <w:tc>
          <w:tcPr>
            <w:tcW w:w="1139" w:type="dxa"/>
            <w:gridSpan w:val="2"/>
            <w:tcBorders>
              <w:bottom w:val="single" w:sz="4" w:space="0" w:color="auto"/>
            </w:tcBorders>
            <w:vAlign w:val="bottom"/>
          </w:tcPr>
          <w:p w14:paraId="3B64A8C7" w14:textId="152B8AFC" w:rsidR="00BA653E" w:rsidRPr="008D0CA3" w:rsidRDefault="008D0CA3" w:rsidP="008D0CA3">
            <w:pPr>
              <w:ind w:firstLineChars="100" w:firstLine="180"/>
              <w:rPr>
                <w:rFonts w:ascii="宋体" w:hAnsi="宋体" w:hint="eastAsia"/>
                <w:sz w:val="18"/>
                <w:szCs w:val="18"/>
              </w:rPr>
            </w:pPr>
            <w:r w:rsidRPr="008D0CA3">
              <w:rPr>
                <w:rFonts w:ascii="宋体" w:hAnsi="宋体" w:hint="eastAsia"/>
                <w:sz w:val="18"/>
                <w:szCs w:val="18"/>
              </w:rPr>
              <w:t>黄亮铭</w:t>
            </w:r>
          </w:p>
        </w:tc>
        <w:tc>
          <w:tcPr>
            <w:tcW w:w="1275" w:type="dxa"/>
            <w:gridSpan w:val="2"/>
            <w:tcBorders>
              <w:left w:val="nil"/>
            </w:tcBorders>
            <w:vAlign w:val="bottom"/>
          </w:tcPr>
          <w:p w14:paraId="1FABB196" w14:textId="77777777" w:rsidR="00BA653E" w:rsidRPr="006650D3" w:rsidRDefault="00BA653E" w:rsidP="00BD2D65">
            <w:pPr>
              <w:rPr>
                <w:rFonts w:eastAsia="楷体_GB2312"/>
                <w:szCs w:val="21"/>
              </w:rPr>
            </w:pPr>
            <w:r w:rsidRPr="006650D3">
              <w:rPr>
                <w:rFonts w:eastAsia="楷体_GB2312" w:hint="eastAsia"/>
                <w:szCs w:val="21"/>
              </w:rPr>
              <w:t>专业年级</w:t>
            </w:r>
          </w:p>
        </w:tc>
        <w:tc>
          <w:tcPr>
            <w:tcW w:w="1701" w:type="dxa"/>
            <w:gridSpan w:val="2"/>
            <w:tcBorders>
              <w:bottom w:val="single" w:sz="4" w:space="0" w:color="auto"/>
            </w:tcBorders>
            <w:vAlign w:val="bottom"/>
          </w:tcPr>
          <w:p w14:paraId="18C8926C" w14:textId="6B5881A3" w:rsidR="00BA653E" w:rsidRPr="008D0CA3" w:rsidRDefault="008D0CA3" w:rsidP="00BD2D65">
            <w:pPr>
              <w:rPr>
                <w:rFonts w:ascii="宋体" w:hAnsi="宋体" w:hint="eastAsia"/>
                <w:sz w:val="18"/>
                <w:szCs w:val="18"/>
              </w:rPr>
            </w:pPr>
            <w:r w:rsidRPr="008D0CA3">
              <w:rPr>
                <w:rFonts w:ascii="宋体" w:hAnsi="宋体" w:hint="eastAsia"/>
                <w:sz w:val="18"/>
                <w:szCs w:val="18"/>
              </w:rPr>
              <w:t>软件工程（腾班）</w:t>
            </w:r>
          </w:p>
        </w:tc>
        <w:tc>
          <w:tcPr>
            <w:tcW w:w="835" w:type="dxa"/>
            <w:gridSpan w:val="2"/>
            <w:vAlign w:val="bottom"/>
          </w:tcPr>
          <w:p w14:paraId="61A60549" w14:textId="77777777" w:rsidR="00BA653E" w:rsidRPr="006650D3" w:rsidRDefault="00BA653E" w:rsidP="00BD2D65">
            <w:pPr>
              <w:rPr>
                <w:rFonts w:eastAsia="楷体_GB2312"/>
                <w:szCs w:val="21"/>
              </w:rPr>
            </w:pPr>
            <w:r>
              <w:rPr>
                <w:rFonts w:eastAsia="楷体_GB2312" w:hint="eastAsia"/>
                <w:szCs w:val="21"/>
              </w:rPr>
              <w:t>评分</w:t>
            </w:r>
          </w:p>
        </w:tc>
        <w:tc>
          <w:tcPr>
            <w:tcW w:w="1156" w:type="dxa"/>
            <w:gridSpan w:val="2"/>
            <w:tcBorders>
              <w:bottom w:val="single" w:sz="4" w:space="0" w:color="auto"/>
            </w:tcBorders>
            <w:vAlign w:val="bottom"/>
          </w:tcPr>
          <w:p w14:paraId="3925A95F" w14:textId="77777777" w:rsidR="00BA653E" w:rsidRPr="006650D3" w:rsidRDefault="00BA653E" w:rsidP="00BD2D65">
            <w:pPr>
              <w:rPr>
                <w:rFonts w:eastAsia="楷体_GB2312"/>
                <w:szCs w:val="21"/>
              </w:rPr>
            </w:pPr>
          </w:p>
        </w:tc>
      </w:tr>
      <w:tr w:rsidR="00541EF0" w:rsidRPr="006650D3" w14:paraId="1ADBBA51" w14:textId="77777777" w:rsidTr="00BA653E">
        <w:trPr>
          <w:trHeight w:hRule="exact" w:val="113"/>
          <w:jc w:val="center"/>
        </w:trPr>
        <w:tc>
          <w:tcPr>
            <w:tcW w:w="9362" w:type="dxa"/>
            <w:gridSpan w:val="14"/>
            <w:tcBorders>
              <w:bottom w:val="single" w:sz="4" w:space="0" w:color="auto"/>
            </w:tcBorders>
            <w:vAlign w:val="bottom"/>
          </w:tcPr>
          <w:p w14:paraId="3B21CDAA" w14:textId="77777777" w:rsidR="00541EF0" w:rsidRPr="006650D3" w:rsidRDefault="00541EF0" w:rsidP="00BD2D65">
            <w:pPr>
              <w:rPr>
                <w:rFonts w:eastAsia="楷体_GB2312"/>
                <w:szCs w:val="21"/>
              </w:rPr>
            </w:pPr>
          </w:p>
        </w:tc>
      </w:tr>
      <w:tr w:rsidR="002A112E" w:rsidRPr="006650D3" w14:paraId="3A7F38AE" w14:textId="77777777" w:rsidTr="00BA653E">
        <w:trPr>
          <w:trHeight w:val="1395"/>
          <w:jc w:val="center"/>
        </w:trPr>
        <w:tc>
          <w:tcPr>
            <w:tcW w:w="9362" w:type="dxa"/>
            <w:gridSpan w:val="14"/>
            <w:tcBorders>
              <w:top w:val="single" w:sz="4" w:space="0" w:color="auto"/>
              <w:left w:val="single" w:sz="4" w:space="0" w:color="auto"/>
              <w:bottom w:val="single" w:sz="4" w:space="0" w:color="auto"/>
              <w:right w:val="single" w:sz="4" w:space="0" w:color="auto"/>
            </w:tcBorders>
          </w:tcPr>
          <w:p w14:paraId="7A877ACE" w14:textId="77777777" w:rsidR="002A112E" w:rsidRPr="006650D3" w:rsidRDefault="002A112E" w:rsidP="002A112E">
            <w:pPr>
              <w:rPr>
                <w:rFonts w:eastAsia="楷体_GB2312"/>
                <w:szCs w:val="21"/>
              </w:rPr>
            </w:pPr>
            <w:r w:rsidRPr="006650D3">
              <w:rPr>
                <w:rFonts w:eastAsia="楷体_GB2312" w:hint="eastAsia"/>
                <w:szCs w:val="21"/>
              </w:rPr>
              <w:t>教师评语：</w:t>
            </w:r>
          </w:p>
        </w:tc>
      </w:tr>
      <w:tr w:rsidR="00BA653E" w:rsidRPr="006650D3" w14:paraId="4C887DB4" w14:textId="77777777" w:rsidTr="001864F7">
        <w:trPr>
          <w:trHeight w:val="765"/>
          <w:jc w:val="center"/>
        </w:trPr>
        <w:tc>
          <w:tcPr>
            <w:tcW w:w="1155" w:type="dxa"/>
            <w:tcBorders>
              <w:top w:val="single" w:sz="4" w:space="0" w:color="auto"/>
            </w:tcBorders>
            <w:vAlign w:val="center"/>
          </w:tcPr>
          <w:p w14:paraId="3DAE5130" w14:textId="77777777" w:rsidR="00BA653E" w:rsidRPr="006650D3" w:rsidRDefault="00BA653E" w:rsidP="001864F7">
            <w:pPr>
              <w:wordWrap w:val="0"/>
              <w:jc w:val="center"/>
              <w:rPr>
                <w:rFonts w:eastAsia="楷体_GB2312"/>
              </w:rPr>
            </w:pPr>
            <w:r w:rsidRPr="006650D3">
              <w:rPr>
                <w:rFonts w:eastAsia="楷体_GB2312" w:hint="eastAsia"/>
              </w:rPr>
              <w:t>题目：</w:t>
            </w:r>
          </w:p>
        </w:tc>
        <w:tc>
          <w:tcPr>
            <w:tcW w:w="6911" w:type="dxa"/>
            <w:gridSpan w:val="10"/>
            <w:tcBorders>
              <w:top w:val="single" w:sz="4" w:space="0" w:color="auto"/>
              <w:bottom w:val="single" w:sz="4" w:space="0" w:color="auto"/>
            </w:tcBorders>
            <w:vAlign w:val="center"/>
          </w:tcPr>
          <w:p w14:paraId="636D8071" w14:textId="7432F067" w:rsidR="00BA653E" w:rsidRPr="00175943" w:rsidRDefault="00370121" w:rsidP="00175943">
            <w:pPr>
              <w:pStyle w:val="ab"/>
              <w:rPr>
                <w:rFonts w:ascii="黑体" w:eastAsia="黑体" w:hint="eastAsia"/>
                <w:sz w:val="28"/>
                <w:szCs w:val="28"/>
              </w:rPr>
            </w:pPr>
            <w:bookmarkStart w:id="0" w:name="_Toc185979145"/>
            <w:bookmarkStart w:id="1" w:name="_Toc186054195"/>
            <w:r>
              <w:rPr>
                <w:rFonts w:hint="eastAsia"/>
              </w:rPr>
              <w:t>基于</w:t>
            </w:r>
            <w:r>
              <w:rPr>
                <w:rFonts w:hint="eastAsia"/>
              </w:rPr>
              <w:t>Langchain</w:t>
            </w:r>
            <w:r>
              <w:rPr>
                <w:rFonts w:hint="eastAsia"/>
              </w:rPr>
              <w:t>的</w:t>
            </w:r>
            <w:r w:rsidRPr="00175943">
              <w:rPr>
                <w:rFonts w:hint="eastAsia"/>
              </w:rPr>
              <w:t>本地知识库问答系统</w:t>
            </w:r>
            <w:bookmarkEnd w:id="0"/>
            <w:bookmarkEnd w:id="1"/>
          </w:p>
        </w:tc>
        <w:tc>
          <w:tcPr>
            <w:tcW w:w="1296" w:type="dxa"/>
            <w:gridSpan w:val="3"/>
            <w:tcBorders>
              <w:top w:val="single" w:sz="4" w:space="0" w:color="auto"/>
            </w:tcBorders>
            <w:vAlign w:val="center"/>
          </w:tcPr>
          <w:p w14:paraId="7AE55F5D" w14:textId="77777777" w:rsidR="00BA653E" w:rsidRPr="006650D3" w:rsidRDefault="00BA653E" w:rsidP="001864F7">
            <w:pPr>
              <w:jc w:val="center"/>
              <w:rPr>
                <w:rFonts w:eastAsia="楷体_GB2312"/>
              </w:rPr>
            </w:pPr>
          </w:p>
        </w:tc>
      </w:tr>
    </w:tbl>
    <w:p w14:paraId="542D9A5E" w14:textId="4DFF66BE" w:rsidR="00A6576A" w:rsidRDefault="00A6576A" w:rsidP="00A6576A">
      <w:pPr>
        <w:rPr>
          <w:lang w:val="zh-CN"/>
        </w:rPr>
      </w:pPr>
    </w:p>
    <w:p w14:paraId="0D45E8C4" w14:textId="28FF9650" w:rsidR="00A6576A" w:rsidRDefault="00A6576A" w:rsidP="00A6576A">
      <w:pPr>
        <w:widowControl/>
        <w:spacing w:line="240" w:lineRule="auto"/>
        <w:jc w:val="left"/>
        <w:rPr>
          <w:lang w:val="zh-CN"/>
        </w:rPr>
      </w:pPr>
      <w:r>
        <w:rPr>
          <w:lang w:val="zh-CN"/>
        </w:rPr>
        <w:br w:type="page"/>
      </w:r>
    </w:p>
    <w:sdt>
      <w:sdtPr>
        <w:rPr>
          <w:rFonts w:ascii="Times New Roman" w:eastAsia="宋体" w:hAnsi="Times New Roman"/>
          <w:color w:val="auto"/>
          <w:kern w:val="2"/>
          <w:sz w:val="21"/>
          <w:szCs w:val="24"/>
          <w:lang w:val="zh-CN"/>
        </w:rPr>
        <w:id w:val="1110473905"/>
        <w:docPartObj>
          <w:docPartGallery w:val="Table of Contents"/>
          <w:docPartUnique/>
        </w:docPartObj>
      </w:sdtPr>
      <w:sdtEndPr>
        <w:rPr>
          <w:b/>
          <w:bCs/>
          <w:sz w:val="24"/>
        </w:rPr>
      </w:sdtEndPr>
      <w:sdtContent>
        <w:p w14:paraId="51EE6FE2" w14:textId="659D074A" w:rsidR="005B3886" w:rsidRPr="00A6576A" w:rsidRDefault="005B3886">
          <w:pPr>
            <w:pStyle w:val="TOC"/>
            <w:rPr>
              <w:rFonts w:ascii="Times New Roman" w:eastAsia="宋体" w:hAnsi="Times New Roman"/>
              <w:color w:val="auto"/>
              <w:kern w:val="2"/>
              <w:sz w:val="21"/>
              <w:szCs w:val="24"/>
              <w:lang w:val="zh-CN"/>
            </w:rPr>
          </w:pPr>
          <w:r w:rsidRPr="00F611ED">
            <w:rPr>
              <w:color w:val="auto"/>
              <w:lang w:val="zh-CN"/>
            </w:rPr>
            <w:t>目录</w:t>
          </w:r>
        </w:p>
        <w:p w14:paraId="4537E061" w14:textId="79604B34" w:rsidR="00E448B8" w:rsidRDefault="005B3886">
          <w:pPr>
            <w:pStyle w:val="TOC1"/>
            <w:tabs>
              <w:tab w:val="right" w:leader="dot" w:pos="9060"/>
            </w:tabs>
            <w:rPr>
              <w:rFonts w:asciiTheme="minorHAnsi" w:eastAsiaTheme="minorEastAsia" w:hAnsiTheme="minorHAnsi" w:cstheme="minorBidi" w:hint="eastAsia"/>
              <w:noProof/>
              <w:sz w:val="21"/>
              <w:szCs w:val="22"/>
              <w14:ligatures w14:val="standardContextual"/>
            </w:rPr>
          </w:pPr>
          <w:r>
            <w:fldChar w:fldCharType="begin"/>
          </w:r>
          <w:r>
            <w:instrText xml:space="preserve"> TOC \o "1-3" \h \z \u </w:instrText>
          </w:r>
          <w:r>
            <w:fldChar w:fldCharType="separate"/>
          </w:r>
          <w:hyperlink w:anchor="_Toc186054195" w:history="1">
            <w:r w:rsidR="00E448B8" w:rsidRPr="00B27C2B">
              <w:rPr>
                <w:rStyle w:val="a9"/>
                <w:rFonts w:hint="eastAsia"/>
                <w:noProof/>
              </w:rPr>
              <w:t>基于</w:t>
            </w:r>
            <w:r w:rsidR="00E448B8" w:rsidRPr="00B27C2B">
              <w:rPr>
                <w:rStyle w:val="a9"/>
                <w:rFonts w:hint="eastAsia"/>
                <w:noProof/>
              </w:rPr>
              <w:t>Langchain</w:t>
            </w:r>
            <w:r w:rsidR="00E448B8" w:rsidRPr="00B27C2B">
              <w:rPr>
                <w:rStyle w:val="a9"/>
                <w:rFonts w:hint="eastAsia"/>
                <w:noProof/>
              </w:rPr>
              <w:t>的本地知识库问答系统</w:t>
            </w:r>
            <w:r w:rsidR="00E448B8">
              <w:rPr>
                <w:rFonts w:hint="eastAsia"/>
                <w:noProof/>
                <w:webHidden/>
              </w:rPr>
              <w:tab/>
            </w:r>
            <w:r w:rsidR="00E448B8">
              <w:rPr>
                <w:rFonts w:hint="eastAsia"/>
                <w:noProof/>
                <w:webHidden/>
              </w:rPr>
              <w:fldChar w:fldCharType="begin"/>
            </w:r>
            <w:r w:rsidR="00E448B8">
              <w:rPr>
                <w:rFonts w:hint="eastAsia"/>
                <w:noProof/>
                <w:webHidden/>
              </w:rPr>
              <w:instrText xml:space="preserve"> </w:instrText>
            </w:r>
            <w:r w:rsidR="00E448B8">
              <w:rPr>
                <w:noProof/>
                <w:webHidden/>
              </w:rPr>
              <w:instrText>PAGEREF _Toc186054195 \h</w:instrText>
            </w:r>
            <w:r w:rsidR="00E448B8">
              <w:rPr>
                <w:rFonts w:hint="eastAsia"/>
                <w:noProof/>
                <w:webHidden/>
              </w:rPr>
              <w:instrText xml:space="preserve"> </w:instrText>
            </w:r>
            <w:r w:rsidR="00E448B8">
              <w:rPr>
                <w:rFonts w:hint="eastAsia"/>
                <w:noProof/>
                <w:webHidden/>
              </w:rPr>
            </w:r>
            <w:r w:rsidR="00E448B8">
              <w:rPr>
                <w:rFonts w:hint="eastAsia"/>
                <w:noProof/>
                <w:webHidden/>
              </w:rPr>
              <w:fldChar w:fldCharType="separate"/>
            </w:r>
            <w:r w:rsidR="00E448B8">
              <w:rPr>
                <w:noProof/>
                <w:webHidden/>
              </w:rPr>
              <w:t>1</w:t>
            </w:r>
            <w:r w:rsidR="00E448B8">
              <w:rPr>
                <w:rFonts w:hint="eastAsia"/>
                <w:noProof/>
                <w:webHidden/>
              </w:rPr>
              <w:fldChar w:fldCharType="end"/>
            </w:r>
          </w:hyperlink>
        </w:p>
        <w:p w14:paraId="0BA7B359" w14:textId="0478B4A8"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196" w:history="1">
            <w:r w:rsidRPr="00B27C2B">
              <w:rPr>
                <w:rStyle w:val="a9"/>
                <w:rFonts w:hint="eastAsia"/>
                <w:noProof/>
              </w:rPr>
              <w:t>【摘要】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_Toc186054196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B980319" w14:textId="6F8272BB"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197" w:history="1">
            <w:r w:rsidRPr="00B27C2B">
              <w:rPr>
                <w:rStyle w:val="a9"/>
                <w:rFonts w:hint="eastAsia"/>
                <w:noProof/>
              </w:rPr>
              <w:t>【正文】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_Toc186054197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1BB9E89" w14:textId="42221752" w:rsidR="00E448B8" w:rsidRDefault="00E448B8">
          <w:pPr>
            <w:pStyle w:val="TOC1"/>
            <w:tabs>
              <w:tab w:val="left" w:pos="1050"/>
              <w:tab w:val="right" w:leader="dot" w:pos="9060"/>
            </w:tabs>
            <w:rPr>
              <w:rFonts w:asciiTheme="minorHAnsi" w:eastAsiaTheme="minorEastAsia" w:hAnsiTheme="minorHAnsi" w:cstheme="minorBidi" w:hint="eastAsia"/>
              <w:noProof/>
              <w:sz w:val="21"/>
              <w:szCs w:val="22"/>
              <w14:ligatures w14:val="standardContextual"/>
            </w:rPr>
          </w:pPr>
          <w:hyperlink w:anchor="_Toc186054198" w:history="1">
            <w:r w:rsidRPr="00B27C2B">
              <w:rPr>
                <w:rStyle w:val="a9"/>
                <w:rFonts w:hint="eastAsia"/>
                <w:noProof/>
              </w:rPr>
              <w:t>第一章</w:t>
            </w:r>
            <w:r>
              <w:rPr>
                <w:rFonts w:asciiTheme="minorHAnsi" w:eastAsiaTheme="minorEastAsia" w:hAnsiTheme="minorHAnsi" w:cstheme="minorBidi" w:hint="eastAsia"/>
                <w:noProof/>
                <w:sz w:val="21"/>
                <w:szCs w:val="22"/>
                <w14:ligatures w14:val="standardContextual"/>
              </w:rPr>
              <w:tab/>
            </w:r>
            <w:r w:rsidRPr="00B27C2B">
              <w:rPr>
                <w:rStyle w:val="a9"/>
                <w:rFonts w:hint="eastAsia"/>
                <w:noProof/>
              </w:rPr>
              <w:t>简介及相关工作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_Toc186054198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5BDE069" w14:textId="12933111"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199" w:history="1">
            <w:r w:rsidRPr="00B27C2B">
              <w:rPr>
                <w:rStyle w:val="a9"/>
                <w:rFonts w:hint="eastAsia"/>
                <w:noProof/>
              </w:rPr>
              <w:t>1.1</w:t>
            </w:r>
            <w:r w:rsidRPr="00B27C2B">
              <w:rPr>
                <w:rStyle w:val="a9"/>
                <w:rFonts w:hint="eastAsia"/>
                <w:noProof/>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_Toc186054199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056F28B" w14:textId="02C0A1C0"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200" w:history="1">
            <w:r w:rsidRPr="00B27C2B">
              <w:rPr>
                <w:rStyle w:val="a9"/>
                <w:rFonts w:hint="eastAsia"/>
                <w:noProof/>
              </w:rPr>
              <w:t xml:space="preserve">1.2 </w:t>
            </w:r>
            <w:r w:rsidRPr="00B27C2B">
              <w:rPr>
                <w:rStyle w:val="a9"/>
                <w:rFonts w:hint="eastAsia"/>
                <w:noProof/>
              </w:rPr>
              <w:t>相关工作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2A35C2B" w14:textId="3B892569" w:rsidR="00E448B8" w:rsidRDefault="00E448B8">
          <w:pPr>
            <w:pStyle w:val="TOC1"/>
            <w:tabs>
              <w:tab w:val="left" w:pos="1050"/>
              <w:tab w:val="right" w:leader="dot" w:pos="9060"/>
            </w:tabs>
            <w:rPr>
              <w:rFonts w:asciiTheme="minorHAnsi" w:eastAsiaTheme="minorEastAsia" w:hAnsiTheme="minorHAnsi" w:cstheme="minorBidi" w:hint="eastAsia"/>
              <w:noProof/>
              <w:sz w:val="21"/>
              <w:szCs w:val="22"/>
              <w14:ligatures w14:val="standardContextual"/>
            </w:rPr>
          </w:pPr>
          <w:hyperlink w:anchor="_Toc186054201" w:history="1">
            <w:r w:rsidRPr="00B27C2B">
              <w:rPr>
                <w:rStyle w:val="a9"/>
                <w:rFonts w:hint="eastAsia"/>
                <w:noProof/>
              </w:rPr>
              <w:t>第二章</w:t>
            </w:r>
            <w:r>
              <w:rPr>
                <w:rFonts w:asciiTheme="minorHAnsi" w:eastAsiaTheme="minorEastAsia" w:hAnsiTheme="minorHAnsi" w:cstheme="minorBidi" w:hint="eastAsia"/>
                <w:noProof/>
                <w:sz w:val="21"/>
                <w:szCs w:val="22"/>
                <w14:ligatures w14:val="standardContextual"/>
              </w:rPr>
              <w:tab/>
            </w:r>
            <w:r w:rsidRPr="00B27C2B">
              <w:rPr>
                <w:rStyle w:val="a9"/>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013B4C3" w14:textId="17A1A189"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202" w:history="1">
            <w:r w:rsidRPr="00B27C2B">
              <w:rPr>
                <w:rStyle w:val="a9"/>
                <w:rFonts w:hint="eastAsia"/>
                <w:noProof/>
              </w:rPr>
              <w:t xml:space="preserve">2.1 </w:t>
            </w:r>
            <w:r w:rsidRPr="00B27C2B">
              <w:rPr>
                <w:rStyle w:val="a9"/>
                <w:rFonts w:hint="eastAsia"/>
                <w:noProof/>
              </w:rPr>
              <w:t>数据处理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F0A8E95" w14:textId="76195C45"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203" w:history="1">
            <w:r w:rsidRPr="00B27C2B">
              <w:rPr>
                <w:rStyle w:val="a9"/>
                <w:rFonts w:hint="eastAsia"/>
                <w:noProof/>
              </w:rPr>
              <w:t xml:space="preserve">2.2 </w:t>
            </w:r>
            <w:r w:rsidRPr="00B27C2B">
              <w:rPr>
                <w:rStyle w:val="a9"/>
                <w:rFonts w:hint="eastAsia"/>
                <w:noProof/>
              </w:rPr>
              <w:t>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30CB9C8" w14:textId="251AA8B0"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204" w:history="1">
            <w:r w:rsidRPr="00B27C2B">
              <w:rPr>
                <w:rStyle w:val="a9"/>
                <w:rFonts w:hint="eastAsia"/>
                <w:noProof/>
              </w:rPr>
              <w:t xml:space="preserve">2.3 </w:t>
            </w:r>
            <w:r w:rsidRPr="00B27C2B">
              <w:rPr>
                <w:rStyle w:val="a9"/>
                <w:rFonts w:hint="eastAsia"/>
                <w:noProof/>
              </w:rPr>
              <w:t>模型部署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A3FE45A" w14:textId="469BDC0B"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205" w:history="1">
            <w:r w:rsidRPr="00B27C2B">
              <w:rPr>
                <w:rStyle w:val="a9"/>
                <w:rFonts w:hint="eastAsia"/>
                <w:noProof/>
              </w:rPr>
              <w:t xml:space="preserve">2.4 </w:t>
            </w:r>
            <w:r w:rsidRPr="00B27C2B">
              <w:rPr>
                <w:rStyle w:val="a9"/>
                <w:rFonts w:hint="eastAsia"/>
                <w:noProof/>
              </w:rPr>
              <w:t>模型优化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0284177" w14:textId="6B885D6E" w:rsidR="00E448B8" w:rsidRDefault="00E448B8">
          <w:pPr>
            <w:pStyle w:val="TOC1"/>
            <w:tabs>
              <w:tab w:val="left" w:pos="1050"/>
              <w:tab w:val="right" w:leader="dot" w:pos="9060"/>
            </w:tabs>
            <w:rPr>
              <w:rFonts w:asciiTheme="minorHAnsi" w:eastAsiaTheme="minorEastAsia" w:hAnsiTheme="minorHAnsi" w:cstheme="minorBidi" w:hint="eastAsia"/>
              <w:noProof/>
              <w:sz w:val="21"/>
              <w:szCs w:val="22"/>
              <w14:ligatures w14:val="standardContextual"/>
            </w:rPr>
          </w:pPr>
          <w:hyperlink w:anchor="_Toc186054206" w:history="1">
            <w:r w:rsidRPr="00B27C2B">
              <w:rPr>
                <w:rStyle w:val="a9"/>
                <w:rFonts w:hint="eastAsia"/>
                <w:noProof/>
              </w:rPr>
              <w:t>第三章</w:t>
            </w:r>
            <w:r>
              <w:rPr>
                <w:rFonts w:asciiTheme="minorHAnsi" w:eastAsiaTheme="minorEastAsia" w:hAnsiTheme="minorHAnsi" w:cstheme="minorBidi" w:hint="eastAsia"/>
                <w:noProof/>
                <w:sz w:val="21"/>
                <w:szCs w:val="22"/>
                <w14:ligatures w14:val="standardContextual"/>
              </w:rPr>
              <w:tab/>
            </w:r>
            <w:r w:rsidRPr="00B27C2B">
              <w:rPr>
                <w:rStyle w:val="a9"/>
                <w:rFonts w:hint="eastAsia"/>
                <w:noProof/>
              </w:rPr>
              <w:t>性能分析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36433DF" w14:textId="5AA57D32" w:rsidR="00E448B8" w:rsidRDefault="00E448B8">
          <w:pPr>
            <w:pStyle w:val="TOC1"/>
            <w:tabs>
              <w:tab w:val="left" w:pos="1050"/>
              <w:tab w:val="right" w:leader="dot" w:pos="9060"/>
            </w:tabs>
            <w:rPr>
              <w:rFonts w:asciiTheme="minorHAnsi" w:eastAsiaTheme="minorEastAsia" w:hAnsiTheme="minorHAnsi" w:cstheme="minorBidi" w:hint="eastAsia"/>
              <w:noProof/>
              <w:sz w:val="21"/>
              <w:szCs w:val="22"/>
              <w14:ligatures w14:val="standardContextual"/>
            </w:rPr>
          </w:pPr>
          <w:hyperlink w:anchor="_Toc186054207" w:history="1">
            <w:r w:rsidRPr="00B27C2B">
              <w:rPr>
                <w:rStyle w:val="a9"/>
                <w:rFonts w:hint="eastAsia"/>
                <w:noProof/>
              </w:rPr>
              <w:t>第四章</w:t>
            </w:r>
            <w:r>
              <w:rPr>
                <w:rFonts w:asciiTheme="minorHAnsi" w:eastAsiaTheme="minorEastAsia" w:hAnsiTheme="minorHAnsi" w:cstheme="minorBidi" w:hint="eastAsia"/>
                <w:noProof/>
                <w:sz w:val="21"/>
                <w:szCs w:val="22"/>
                <w14:ligatures w14:val="standardContextual"/>
              </w:rPr>
              <w:tab/>
            </w:r>
            <w:r w:rsidRPr="00B27C2B">
              <w:rPr>
                <w:rStyle w:val="a9"/>
                <w:rFonts w:hint="eastAsia"/>
                <w:noProof/>
              </w:rPr>
              <w:t>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626A9FD" w14:textId="68C629B3" w:rsidR="00E448B8" w:rsidRDefault="00E448B8">
          <w:pPr>
            <w:pStyle w:val="TOC1"/>
            <w:tabs>
              <w:tab w:val="right" w:leader="dot" w:pos="9060"/>
            </w:tabs>
            <w:rPr>
              <w:rFonts w:asciiTheme="minorHAnsi" w:eastAsiaTheme="minorEastAsia" w:hAnsiTheme="minorHAnsi" w:cstheme="minorBidi" w:hint="eastAsia"/>
              <w:noProof/>
              <w:sz w:val="21"/>
              <w:szCs w:val="22"/>
              <w14:ligatures w14:val="standardContextual"/>
            </w:rPr>
          </w:pPr>
          <w:hyperlink w:anchor="_Toc186054208" w:history="1">
            <w:r w:rsidRPr="00B27C2B">
              <w:rPr>
                <w:rStyle w:val="a9"/>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_Toc186054208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F76364E" w14:textId="1453F653" w:rsidR="00D10345" w:rsidRDefault="005B3886" w:rsidP="005B3886">
          <w:pPr>
            <w:rPr>
              <w:b/>
              <w:bCs/>
              <w:lang w:val="zh-CN"/>
            </w:rPr>
          </w:pPr>
          <w:r>
            <w:rPr>
              <w:b/>
              <w:bCs/>
              <w:lang w:val="zh-CN"/>
            </w:rPr>
            <w:fldChar w:fldCharType="end"/>
          </w:r>
        </w:p>
        <w:p w14:paraId="7EF9849F" w14:textId="39BD9AD7" w:rsidR="00504F85" w:rsidRPr="00D10345" w:rsidRDefault="00D10345" w:rsidP="00D10345">
          <w:pPr>
            <w:widowControl/>
            <w:jc w:val="left"/>
            <w:rPr>
              <w:b/>
              <w:bCs/>
              <w:lang w:val="zh-CN"/>
            </w:rPr>
          </w:pPr>
          <w:r>
            <w:rPr>
              <w:b/>
              <w:bCs/>
              <w:lang w:val="zh-CN"/>
            </w:rPr>
            <w:br w:type="page"/>
          </w:r>
        </w:p>
      </w:sdtContent>
    </w:sdt>
    <w:p w14:paraId="4561C352" w14:textId="746A8943" w:rsidR="00504F85" w:rsidRDefault="00504F85" w:rsidP="007740D9">
      <w:pPr>
        <w:jc w:val="left"/>
      </w:pPr>
      <w:bookmarkStart w:id="2" w:name="_Toc186054196"/>
      <w:r w:rsidRPr="00B26A30">
        <w:rPr>
          <w:rStyle w:val="ac"/>
          <w:rFonts w:hint="eastAsia"/>
        </w:rPr>
        <w:lastRenderedPageBreak/>
        <w:t>【摘要】</w:t>
      </w:r>
      <w:bookmarkEnd w:id="2"/>
    </w:p>
    <w:p w14:paraId="245C5285" w14:textId="2532EBE0" w:rsidR="00F611ED" w:rsidRPr="00A40064" w:rsidRDefault="00A40064" w:rsidP="00A40064">
      <w:pPr>
        <w:ind w:firstLineChars="200" w:firstLine="480"/>
        <w:jc w:val="left"/>
      </w:pPr>
      <w:r w:rsidRPr="00A40064">
        <w:t>本项目聚焦于开发一个基于</w:t>
      </w:r>
      <w:r w:rsidRPr="00A40064">
        <w:t xml:space="preserve"> LangChain </w:t>
      </w:r>
      <w:r w:rsidRPr="00A40064">
        <w:t>的本地知识库问答系统，旨在应对信息爆炸时代知识检索与管理的难题。通过整合本地知识库与大语言模型，利用</w:t>
      </w:r>
      <w:r w:rsidRPr="00A40064">
        <w:t xml:space="preserve"> RAG </w:t>
      </w:r>
      <w:r w:rsidRPr="00A40064">
        <w:t>技术提升回答准确性。系统涵盖数据预处理、检索和生成等核心模块，支持个性化知识库管理与多轮对话。经测试，在专业领域问题上回答准确率超</w:t>
      </w:r>
      <w:r w:rsidRPr="00A40064">
        <w:t xml:space="preserve"> 90%</w:t>
      </w:r>
      <w:r w:rsidRPr="00A40064">
        <w:t>，响应时间低于</w:t>
      </w:r>
      <w:r w:rsidRPr="00A40064">
        <w:t xml:space="preserve"> 5s</w:t>
      </w:r>
      <w:r w:rsidRPr="00A40064">
        <w:t>，为用户提供高效、精准的知识查询服务，在医疗、法律等领域具有重要应用价值。</w:t>
      </w:r>
    </w:p>
    <w:p w14:paraId="528EE87F" w14:textId="77777777" w:rsidR="00504F85" w:rsidRDefault="00504F85" w:rsidP="007740D9">
      <w:pPr>
        <w:pStyle w:val="ab"/>
        <w:jc w:val="left"/>
        <w:rPr>
          <w:rFonts w:hint="eastAsia"/>
        </w:rPr>
      </w:pPr>
      <w:bookmarkStart w:id="3" w:name="_Toc186054197"/>
      <w:r>
        <w:rPr>
          <w:rFonts w:hint="eastAsia"/>
        </w:rPr>
        <w:t>【正文】</w:t>
      </w:r>
      <w:bookmarkEnd w:id="3"/>
    </w:p>
    <w:p w14:paraId="4F7A2375" w14:textId="77777777" w:rsidR="009E5695" w:rsidRPr="005D6F80" w:rsidRDefault="009E5695" w:rsidP="005D6F80">
      <w:pPr>
        <w:pStyle w:val="ab"/>
        <w:numPr>
          <w:ilvl w:val="0"/>
          <w:numId w:val="19"/>
        </w:numPr>
        <w:rPr>
          <w:rFonts w:hint="eastAsia"/>
        </w:rPr>
      </w:pPr>
      <w:bookmarkStart w:id="4" w:name="_Toc185979146"/>
      <w:bookmarkStart w:id="5" w:name="_Toc186054198"/>
      <w:r w:rsidRPr="005D6F80">
        <w:rPr>
          <w:rFonts w:hint="eastAsia"/>
        </w:rPr>
        <w:t>简介及相关工作</w:t>
      </w:r>
      <w:bookmarkEnd w:id="4"/>
      <w:bookmarkEnd w:id="5"/>
    </w:p>
    <w:p w14:paraId="1BAF18BF" w14:textId="4452AB27" w:rsidR="009E5695" w:rsidRPr="00A40064" w:rsidRDefault="00A40064" w:rsidP="00A40064">
      <w:pPr>
        <w:pStyle w:val="1"/>
      </w:pPr>
      <w:bookmarkStart w:id="6" w:name="_Toc185979147"/>
      <w:bookmarkStart w:id="7" w:name="_Toc186054199"/>
      <w:r>
        <w:rPr>
          <w:rFonts w:hint="eastAsia"/>
        </w:rPr>
        <w:t>1.1</w:t>
      </w:r>
      <w:r w:rsidR="009E5695" w:rsidRPr="00A40064">
        <w:rPr>
          <w:rFonts w:hint="eastAsia"/>
        </w:rPr>
        <w:t>简介</w:t>
      </w:r>
      <w:bookmarkEnd w:id="6"/>
      <w:bookmarkEnd w:id="7"/>
    </w:p>
    <w:p w14:paraId="7AB03250" w14:textId="73146BDD" w:rsidR="00A40064" w:rsidRPr="00A40064" w:rsidRDefault="00A40064" w:rsidP="00A40064">
      <w:pPr>
        <w:ind w:firstLineChars="200" w:firstLine="480"/>
      </w:pPr>
      <w:r w:rsidRPr="00A40064">
        <w:t>在当今数字化进程加速的时代，信息呈爆炸式增长，人们在获取准确知识时面临诸多困境。传统搜索引擎与数据库结合的方式虽有一定筛选作用，但用户仍需耗费大量精力从繁杂结果中甄别所需信息。生成式大语言模型虽能提供个性化回答，可在专业领域及私有数据处理上易出现</w:t>
      </w:r>
      <w:r w:rsidRPr="00A40064">
        <w:t xml:space="preserve"> “</w:t>
      </w:r>
      <w:r w:rsidRPr="00A40064">
        <w:t>幻觉</w:t>
      </w:r>
      <w:r w:rsidRPr="00A40064">
        <w:t>”</w:t>
      </w:r>
      <w:r w:rsidRPr="00A40064">
        <w:t>，准确性欠佳。本项目应运而生，基于</w:t>
      </w:r>
      <w:r w:rsidRPr="00A40064">
        <w:t>LangChain</w:t>
      </w:r>
      <w:r w:rsidRPr="00A40064">
        <w:t>构建本地知识库问答系统，有效融合本地知识与语言模型优势，实现快速精准的信息检索与回答，满足不同用户在各领域的知识需求，提升知识管理效率。</w:t>
      </w:r>
    </w:p>
    <w:p w14:paraId="275517AD" w14:textId="77777777" w:rsidR="009E5695" w:rsidRDefault="009E5695" w:rsidP="00A40064">
      <w:pPr>
        <w:pStyle w:val="1"/>
      </w:pPr>
      <w:bookmarkStart w:id="8" w:name="_Toc185979148"/>
      <w:bookmarkStart w:id="9" w:name="_Toc186054200"/>
      <w:r w:rsidRPr="00A40064">
        <w:rPr>
          <w:rFonts w:hint="eastAsia"/>
        </w:rPr>
        <w:t xml:space="preserve">1.2 </w:t>
      </w:r>
      <w:r w:rsidRPr="00A40064">
        <w:rPr>
          <w:rFonts w:hint="eastAsia"/>
        </w:rPr>
        <w:t>相关工作</w:t>
      </w:r>
      <w:bookmarkEnd w:id="8"/>
      <w:bookmarkEnd w:id="9"/>
    </w:p>
    <w:p w14:paraId="2898119F" w14:textId="749B6B24" w:rsidR="00A032E8" w:rsidRPr="00A032E8" w:rsidRDefault="00A032E8" w:rsidP="00A032E8">
      <w:pPr>
        <w:ind w:firstLineChars="200" w:firstLine="480"/>
      </w:pPr>
      <w:r w:rsidRPr="00A032E8">
        <w:t>近年来，深度学习驱动问答系统蓬勃发展，诸多预训练模型广泛应用于问答任务，有力提升回答准确性。其中</w:t>
      </w:r>
      <w:r w:rsidRPr="00A032E8">
        <w:t>RAG</w:t>
      </w:r>
      <w:r w:rsidRPr="00A032E8">
        <w:t>架构成为研究热点，其创新性地将生成模型与本地知识库检索融合，显著增强生成式问答系统的可靠性，为本项目技术选型提供重要参考。同时，用户体验设计备受关注，直观界面与流畅交互成为产品关键要素。本项目借鉴</w:t>
      </w:r>
      <w:r w:rsidRPr="00A032E8">
        <w:t>ChatGPT</w:t>
      </w:r>
      <w:r w:rsidRPr="00A032E8">
        <w:t>等成功案例，精心优化问答系统界面，致力于为用户打造便捷友好的使用环境。</w:t>
      </w:r>
    </w:p>
    <w:p w14:paraId="067A1BD9" w14:textId="77777777" w:rsidR="009E5695" w:rsidRPr="005D6F80" w:rsidRDefault="009E5695" w:rsidP="005D6F80">
      <w:pPr>
        <w:pStyle w:val="ab"/>
        <w:numPr>
          <w:ilvl w:val="0"/>
          <w:numId w:val="19"/>
        </w:numPr>
        <w:rPr>
          <w:rFonts w:hint="eastAsia"/>
        </w:rPr>
      </w:pPr>
      <w:bookmarkStart w:id="10" w:name="_Toc185979149"/>
      <w:bookmarkStart w:id="11" w:name="_Toc186054201"/>
      <w:r w:rsidRPr="005D6F80">
        <w:rPr>
          <w:rFonts w:hint="eastAsia"/>
        </w:rPr>
        <w:t>系统设计</w:t>
      </w:r>
      <w:bookmarkEnd w:id="10"/>
      <w:bookmarkEnd w:id="11"/>
    </w:p>
    <w:p w14:paraId="158AF8B3" w14:textId="611AB22C" w:rsidR="009E5695" w:rsidRDefault="009E5695" w:rsidP="00A40064">
      <w:pPr>
        <w:pStyle w:val="1"/>
      </w:pPr>
      <w:bookmarkStart w:id="12" w:name="_Toc185979150"/>
      <w:bookmarkStart w:id="13" w:name="_Toc186054202"/>
      <w:r w:rsidRPr="00BE6828">
        <w:rPr>
          <w:rFonts w:hint="eastAsia"/>
        </w:rPr>
        <w:t>2.1</w:t>
      </w:r>
      <w:r w:rsidRPr="007E01F8">
        <w:rPr>
          <w:rFonts w:hint="eastAsia"/>
        </w:rPr>
        <w:t xml:space="preserve"> </w:t>
      </w:r>
      <w:r w:rsidRPr="007E01F8">
        <w:rPr>
          <w:rFonts w:hint="eastAsia"/>
        </w:rPr>
        <w:t>数据</w:t>
      </w:r>
      <w:bookmarkEnd w:id="12"/>
      <w:r w:rsidR="000F393F">
        <w:rPr>
          <w:rFonts w:hint="eastAsia"/>
        </w:rPr>
        <w:t>处理</w:t>
      </w:r>
      <w:bookmarkEnd w:id="13"/>
    </w:p>
    <w:p w14:paraId="18BAD8CA" w14:textId="0ACB20E7" w:rsidR="000F393F" w:rsidRDefault="000F393F" w:rsidP="000F393F">
      <w:pPr>
        <w:pStyle w:val="2"/>
      </w:pPr>
      <w:r>
        <w:rPr>
          <w:rFonts w:hint="eastAsia"/>
        </w:rPr>
        <w:t>2.1.1</w:t>
      </w:r>
      <w:r>
        <w:rPr>
          <w:rFonts w:hint="eastAsia"/>
        </w:rPr>
        <w:t>数据集收集</w:t>
      </w:r>
    </w:p>
    <w:p w14:paraId="3030A08C" w14:textId="273C5BD9" w:rsidR="000F393F" w:rsidRPr="00E218AA" w:rsidRDefault="0003427F" w:rsidP="000F393F">
      <w:pPr>
        <w:ind w:firstLineChars="200" w:firstLine="480"/>
      </w:pPr>
      <w:r w:rsidRPr="00E218AA">
        <w:lastRenderedPageBreak/>
        <w:t>本项目将</w:t>
      </w:r>
      <w:hyperlink r:id="rId8" w:history="1">
        <w:r w:rsidRPr="00E218AA">
          <w:rPr>
            <w:rStyle w:val="a9"/>
            <w:color w:val="auto"/>
          </w:rPr>
          <w:t>novel_corpus</w:t>
        </w:r>
      </w:hyperlink>
      <w:r w:rsidRPr="00E218AA">
        <w:t>作为核心数据来源。这是一个专门针对中文小说构建的多轮对话语料库，其丰富的对话场景和语言表达形式，对于训练中文聊天模型而言是极为宝贵的资源。</w:t>
      </w:r>
    </w:p>
    <w:p w14:paraId="6668F19D" w14:textId="707315A2" w:rsidR="00AF338D" w:rsidRDefault="0003427F" w:rsidP="00860B9C">
      <w:pPr>
        <w:ind w:firstLineChars="200" w:firstLine="480"/>
      </w:pPr>
      <w:r w:rsidRPr="00E218AA">
        <w:t>在收集数据时，首先需访问</w:t>
      </w:r>
      <w:hyperlink r:id="rId9" w:history="1">
        <w:r w:rsidRPr="00E218AA">
          <w:rPr>
            <w:rStyle w:val="a9"/>
            <w:color w:val="auto"/>
          </w:rPr>
          <w:t>novel_corpus</w:t>
        </w:r>
      </w:hyperlink>
      <w:r w:rsidRPr="00E218AA">
        <w:t>的项目页面，根据其提供的下载链接</w:t>
      </w:r>
      <w:r w:rsidR="00500798">
        <w:rPr>
          <w:rFonts w:hint="eastAsia"/>
        </w:rPr>
        <w:t>或者</w:t>
      </w:r>
      <w:r w:rsidRPr="00E218AA">
        <w:t>克隆方式，将整个语料库下载到本地指定目录，确保数据的完整性和准确性，为后续处理奠定基础。</w:t>
      </w:r>
    </w:p>
    <w:p w14:paraId="5CA1B4C0" w14:textId="29003C7C" w:rsidR="00AF338D" w:rsidRDefault="00AF338D" w:rsidP="00AF338D">
      <w:pPr>
        <w:pStyle w:val="2"/>
      </w:pPr>
      <w:r>
        <w:rPr>
          <w:rFonts w:hint="eastAsia"/>
        </w:rPr>
        <w:t>2.1.2</w:t>
      </w:r>
      <w:r>
        <w:rPr>
          <w:rFonts w:hint="eastAsia"/>
        </w:rPr>
        <w:t>格式标准化（</w:t>
      </w:r>
      <w:r>
        <w:rPr>
          <w:rFonts w:hint="eastAsia"/>
        </w:rPr>
        <w:t>everything2txt</w:t>
      </w:r>
      <w:r>
        <w:rPr>
          <w:rFonts w:hint="eastAsia"/>
        </w:rPr>
        <w:t>）</w:t>
      </w:r>
    </w:p>
    <w:p w14:paraId="3C559B55" w14:textId="5A308457" w:rsidR="00AF338D" w:rsidRDefault="00752915" w:rsidP="000F393F">
      <w:pPr>
        <w:ind w:firstLineChars="200" w:firstLine="480"/>
      </w:pPr>
      <w:r w:rsidRPr="00752915">
        <w:t>本阶段旨在将多种格式的文件统一转换为</w:t>
      </w:r>
      <w:r w:rsidRPr="00752915">
        <w:t xml:space="preserve"> txt </w:t>
      </w:r>
      <w:r w:rsidRPr="00752915">
        <w:t>格式，以确保数据的一致性和通用性，便于后续处理。我们借助一个功能强大的</w:t>
      </w:r>
      <w:r w:rsidRPr="00752915">
        <w:t xml:space="preserve"> Python </w:t>
      </w:r>
      <w:r w:rsidRPr="00752915">
        <w:t>脚本实现这一目标，该脚本目前支持对</w:t>
      </w:r>
      <w:r w:rsidRPr="00752915">
        <w:t>‘.pdf’</w:t>
      </w:r>
      <w:r w:rsidRPr="00752915">
        <w:t>、</w:t>
      </w:r>
      <w:r w:rsidRPr="00752915">
        <w:t>‘.docx’</w:t>
      </w:r>
      <w:r w:rsidRPr="00752915">
        <w:t>、</w:t>
      </w:r>
      <w:r w:rsidRPr="00752915">
        <w:t>‘.epub’</w:t>
      </w:r>
      <w:r w:rsidRPr="00752915">
        <w:t>、</w:t>
      </w:r>
      <w:r w:rsidRPr="00752915">
        <w:t>‘.md’</w:t>
      </w:r>
      <w:r w:rsidRPr="00752915">
        <w:t>、</w:t>
      </w:r>
      <w:r w:rsidRPr="00752915">
        <w:t>‘.rtf’</w:t>
      </w:r>
      <w:r w:rsidRPr="00752915">
        <w:t>、</w:t>
      </w:r>
      <w:r w:rsidRPr="00752915">
        <w:t>‘.fb2’</w:t>
      </w:r>
      <w:r w:rsidRPr="00752915">
        <w:t>这</w:t>
      </w:r>
      <w:r w:rsidRPr="00752915">
        <w:t xml:space="preserve"> 6 </w:t>
      </w:r>
      <w:r w:rsidRPr="00752915">
        <w:t>种常见文件格式的转换</w:t>
      </w:r>
      <w:r>
        <w:rPr>
          <w:rFonts w:hint="eastAsia"/>
        </w:rPr>
        <w:t>。</w:t>
      </w:r>
    </w:p>
    <w:p w14:paraId="6D3DEE7C" w14:textId="7BED1EB9" w:rsidR="00752915" w:rsidRDefault="00752915" w:rsidP="000F393F">
      <w:pPr>
        <w:ind w:firstLineChars="200" w:firstLine="480"/>
      </w:pPr>
      <w:r w:rsidRPr="00752915">
        <w:t>在实际操作中，首先需要在命令行中正确指定输入文件夹路径和输出文件夹路径。输入文件夹应包含所有待转换的源文件，而输出文件夹则用于存储转换后的</w:t>
      </w:r>
      <w:r w:rsidRPr="00752915">
        <w:t xml:space="preserve"> txt </w:t>
      </w:r>
      <w:r w:rsidRPr="00752915">
        <w:t>文件</w:t>
      </w:r>
      <w:r>
        <w:rPr>
          <w:rFonts w:hint="eastAsia"/>
        </w:rPr>
        <w:t>。</w:t>
      </w:r>
    </w:p>
    <w:p w14:paraId="1F145B61" w14:textId="7A999196" w:rsidR="00AF338D" w:rsidRDefault="00752915" w:rsidP="000F393F">
      <w:pPr>
        <w:ind w:firstLineChars="200" w:firstLine="480"/>
      </w:pPr>
      <w:r w:rsidRPr="00752915">
        <w:t>脚本内部通过</w:t>
      </w:r>
      <w:r w:rsidRPr="00752915">
        <w:t>‘argparse’</w:t>
      </w:r>
      <w:r w:rsidRPr="00752915">
        <w:t>模块解析命令行参数，获取输入和输出路径。随后，遍历输入文件夹中的每个文件，根据文件扩展名判断其格式。对于上述支持的</w:t>
      </w:r>
      <w:r w:rsidRPr="00752915">
        <w:t xml:space="preserve"> 6 </w:t>
      </w:r>
      <w:r w:rsidRPr="00752915">
        <w:t>种格式，分别调用相应的转换函数进行处理</w:t>
      </w:r>
      <w:r w:rsidR="00860B9C">
        <w:rPr>
          <w:rFonts w:hint="eastAsia"/>
        </w:rPr>
        <w:t>。</w:t>
      </w:r>
    </w:p>
    <w:p w14:paraId="15D309E1" w14:textId="1F8F059D" w:rsidR="00AF338D" w:rsidRDefault="00752915" w:rsidP="000F393F">
      <w:pPr>
        <w:ind w:firstLineChars="200" w:firstLine="480"/>
      </w:pPr>
      <w:r w:rsidRPr="00752915">
        <w:t>转换完成后，将提取的文本内容保存至输出文件夹中对应的</w:t>
      </w:r>
      <w:r w:rsidRPr="00752915">
        <w:t xml:space="preserve"> txt </w:t>
      </w:r>
      <w:r w:rsidRPr="00752915">
        <w:t>文件内，文件名与源文件的文件名（去除扩展名）相同。若在转换过程中遇到不支持的文件格式，脚本会在控制台输出相应提示信息，告知用户该文件无法转换。通过这一流程，实现了对多种格式文件的高效、准确标准化转换，为后续的数据处理步骤奠定了坚实基础</w:t>
      </w:r>
      <w:r>
        <w:rPr>
          <w:rFonts w:hint="eastAsia"/>
        </w:rPr>
        <w:t>。</w:t>
      </w:r>
    </w:p>
    <w:p w14:paraId="45665A0D" w14:textId="635386C0" w:rsidR="00AF338D" w:rsidRDefault="00860B9C" w:rsidP="00860B9C">
      <w:pPr>
        <w:jc w:val="center"/>
      </w:pPr>
      <w:r w:rsidRPr="00860B9C">
        <w:rPr>
          <w:noProof/>
        </w:rPr>
        <w:drawing>
          <wp:inline distT="0" distB="0" distL="0" distR="0" wp14:anchorId="16656C2A" wp14:editId="78B197E9">
            <wp:extent cx="3924000" cy="2954898"/>
            <wp:effectExtent l="0" t="0" r="635" b="0"/>
            <wp:docPr id="101965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56137" name=""/>
                    <pic:cNvPicPr/>
                  </pic:nvPicPr>
                  <pic:blipFill>
                    <a:blip r:embed="rId10"/>
                    <a:stretch>
                      <a:fillRect/>
                    </a:stretch>
                  </pic:blipFill>
                  <pic:spPr>
                    <a:xfrm>
                      <a:off x="0" y="0"/>
                      <a:ext cx="3924000" cy="2954898"/>
                    </a:xfrm>
                    <a:prstGeom prst="rect">
                      <a:avLst/>
                    </a:prstGeom>
                  </pic:spPr>
                </pic:pic>
              </a:graphicData>
            </a:graphic>
          </wp:inline>
        </w:drawing>
      </w:r>
    </w:p>
    <w:p w14:paraId="74C1090B" w14:textId="2264FBDB" w:rsidR="00AF338D" w:rsidRDefault="00860B9C" w:rsidP="00900EDB">
      <w:pPr>
        <w:jc w:val="center"/>
      </w:pPr>
      <w:r>
        <w:rPr>
          <w:rFonts w:hint="eastAsia"/>
        </w:rPr>
        <w:t>图</w:t>
      </w:r>
      <w:r>
        <w:rPr>
          <w:rFonts w:hint="eastAsia"/>
        </w:rPr>
        <w:t>1</w:t>
      </w:r>
      <w:r>
        <w:rPr>
          <w:rFonts w:hint="eastAsia"/>
        </w:rPr>
        <w:t>格式转化脚本</w:t>
      </w:r>
    </w:p>
    <w:p w14:paraId="23FBF0AC" w14:textId="6F6CF699" w:rsidR="002C30C2" w:rsidRDefault="002C30C2" w:rsidP="002C30C2">
      <w:pPr>
        <w:pStyle w:val="2"/>
      </w:pPr>
      <w:r>
        <w:rPr>
          <w:rFonts w:hint="eastAsia"/>
        </w:rPr>
        <w:lastRenderedPageBreak/>
        <w:t>2.1.3</w:t>
      </w:r>
      <w:r>
        <w:rPr>
          <w:rFonts w:hint="eastAsia"/>
        </w:rPr>
        <w:t>数据集划分</w:t>
      </w:r>
    </w:p>
    <w:p w14:paraId="43DE9BB2" w14:textId="1FC4956E" w:rsidR="001D057F" w:rsidRPr="001D057F" w:rsidRDefault="006449D6" w:rsidP="00D03352">
      <w:pPr>
        <w:ind w:firstLineChars="200" w:firstLine="480"/>
      </w:pPr>
      <w:r>
        <w:rPr>
          <w:rFonts w:hint="eastAsia"/>
        </w:rPr>
        <w:t>因为我使用的是中文小说数据集，所以</w:t>
      </w:r>
      <w:r w:rsidRPr="006449D6">
        <w:t>数据具有明显的类别特征</w:t>
      </w:r>
      <w:r>
        <w:rPr>
          <w:rFonts w:hint="eastAsia"/>
        </w:rPr>
        <w:t>，并且</w:t>
      </w:r>
      <w:r w:rsidRPr="006449D6">
        <w:t>分布不均衡</w:t>
      </w:r>
      <w:r>
        <w:rPr>
          <w:rFonts w:hint="eastAsia"/>
        </w:rPr>
        <w:t>。因此，我</w:t>
      </w:r>
      <w:r w:rsidRPr="006449D6">
        <w:t>采用</w:t>
      </w:r>
      <w:r>
        <w:rPr>
          <w:rFonts w:hint="eastAsia"/>
        </w:rPr>
        <w:t>了</w:t>
      </w:r>
      <w:r w:rsidRPr="006449D6">
        <w:t>分层抽样的方法</w:t>
      </w:r>
      <w:r>
        <w:rPr>
          <w:rFonts w:hint="eastAsia"/>
        </w:rPr>
        <w:t>，这种划分方法相比于按比例随机划分</w:t>
      </w:r>
      <w:r w:rsidRPr="006449D6">
        <w:t>更为合理。</w:t>
      </w:r>
      <w:r w:rsidR="00D73201">
        <w:rPr>
          <w:rFonts w:hint="eastAsia"/>
        </w:rPr>
        <w:t>我首</w:t>
      </w:r>
      <w:r w:rsidRPr="006449D6">
        <w:t>先对数据按照类别进行分组，然后在每个类别中按照</w:t>
      </w:r>
      <w:r w:rsidR="00894303">
        <w:rPr>
          <w:rFonts w:hint="eastAsia"/>
        </w:rPr>
        <w:t>7</w:t>
      </w:r>
      <w:r w:rsidR="00894303">
        <w:rPr>
          <w:rFonts w:hint="eastAsia"/>
        </w:rPr>
        <w:t>：</w:t>
      </w:r>
      <w:r w:rsidR="00894303">
        <w:rPr>
          <w:rFonts w:hint="eastAsia"/>
        </w:rPr>
        <w:t>2</w:t>
      </w:r>
      <w:r w:rsidR="00894303">
        <w:rPr>
          <w:rFonts w:hint="eastAsia"/>
        </w:rPr>
        <w:t>：</w:t>
      </w:r>
      <w:r w:rsidR="00894303">
        <w:rPr>
          <w:rFonts w:hint="eastAsia"/>
        </w:rPr>
        <w:t>1</w:t>
      </w:r>
      <w:r w:rsidR="00894303">
        <w:rPr>
          <w:rFonts w:hint="eastAsia"/>
        </w:rPr>
        <w:t>的</w:t>
      </w:r>
      <w:r w:rsidRPr="006449D6">
        <w:t>比例抽取样本分别组成训练集、验证集和测试集</w:t>
      </w:r>
      <w:r w:rsidR="00894303">
        <w:rPr>
          <w:rFonts w:hint="eastAsia"/>
        </w:rPr>
        <w:t>。</w:t>
      </w:r>
    </w:p>
    <w:p w14:paraId="07819609" w14:textId="32C3386F" w:rsidR="00AF338D" w:rsidRDefault="00AF338D" w:rsidP="00AF338D">
      <w:pPr>
        <w:pStyle w:val="2"/>
      </w:pPr>
      <w:r>
        <w:rPr>
          <w:rFonts w:hint="eastAsia"/>
        </w:rPr>
        <w:t>2.1.</w:t>
      </w:r>
      <w:r w:rsidR="002C30C2">
        <w:rPr>
          <w:rFonts w:hint="eastAsia"/>
        </w:rPr>
        <w:t>4</w:t>
      </w:r>
      <w:r>
        <w:rPr>
          <w:rFonts w:hint="eastAsia"/>
        </w:rPr>
        <w:t>数据分割</w:t>
      </w:r>
    </w:p>
    <w:p w14:paraId="77141C1C" w14:textId="30AB8253" w:rsidR="00AF338D" w:rsidRDefault="00985BA7" w:rsidP="000F393F">
      <w:pPr>
        <w:ind w:firstLineChars="200" w:firstLine="480"/>
      </w:pPr>
      <w:r w:rsidRPr="00985BA7">
        <w:t>在数据分割环节，选用</w:t>
      </w:r>
      <w:r w:rsidRPr="00985BA7">
        <w:t xml:space="preserve"> langchain.text_splitter </w:t>
      </w:r>
      <w:r w:rsidRPr="00985BA7">
        <w:t>中的</w:t>
      </w:r>
      <w:r w:rsidRPr="00985BA7">
        <w:t xml:space="preserve"> RecursiveCharacterTextSplitter </w:t>
      </w:r>
      <w:r w:rsidRPr="00985BA7">
        <w:t>工具。该工具基于特定的字符规则对文本进行分割。在具体操作前，需要深入分析文本数据的特点。如果文本中句子长度较为均匀且段落结构清晰，可适当设置较大的</w:t>
      </w:r>
      <w:r w:rsidRPr="00985BA7">
        <w:t>chunk_size</w:t>
      </w:r>
      <w:r w:rsidRPr="00985BA7">
        <w:t>，同时设置较小的</w:t>
      </w:r>
      <w:r w:rsidRPr="00985BA7">
        <w:t>chunk_overlap</w:t>
      </w:r>
      <w:r w:rsidR="00D33F7A">
        <w:rPr>
          <w:rFonts w:hint="eastAsia"/>
        </w:rPr>
        <w:t>。</w:t>
      </w:r>
      <w:r w:rsidRPr="00985BA7">
        <w:t>这样既能保证每个分割块具有相对独立的语义，又能在一定程度上保留上下文的连贯性；若文本内容复杂、句子长度差异较大，则需适当减小</w:t>
      </w:r>
      <w:r w:rsidRPr="00985BA7">
        <w:t>chunk_size</w:t>
      </w:r>
      <w:r w:rsidRPr="00985BA7">
        <w:t>，增加</w:t>
      </w:r>
      <w:r w:rsidRPr="00985BA7">
        <w:t>chunk_overlap</w:t>
      </w:r>
      <w:r w:rsidRPr="00985BA7">
        <w:t>，以确保重要的语义信息不被切断。通过合理调整这些参数，实现对文本数据的高效、合理分割，为后续向量化处理提供合适的输入单元</w:t>
      </w:r>
      <w:r w:rsidR="00391CA3">
        <w:rPr>
          <w:rFonts w:hint="eastAsia"/>
        </w:rPr>
        <w:t>。</w:t>
      </w:r>
    </w:p>
    <w:p w14:paraId="51D64B49" w14:textId="77D23FC7" w:rsidR="00BF42B0" w:rsidRPr="00BF42B0" w:rsidRDefault="00BF42B0" w:rsidP="00BF42B0">
      <w:pPr>
        <w:ind w:firstLineChars="200" w:firstLine="480"/>
      </w:pPr>
      <w:r>
        <w:rPr>
          <w:rFonts w:hint="eastAsia"/>
        </w:rPr>
        <w:t>经过多轮关键词出现次数统计的测试，最终得出</w:t>
      </w:r>
      <w:r w:rsidRPr="00985BA7">
        <w:t>chunk_size</w:t>
      </w:r>
      <w:r>
        <w:rPr>
          <w:rFonts w:hint="eastAsia"/>
        </w:rPr>
        <w:t>设置为</w:t>
      </w:r>
      <w:r>
        <w:rPr>
          <w:rFonts w:hint="eastAsia"/>
        </w:rPr>
        <w:t>512</w:t>
      </w:r>
      <w:r>
        <w:rPr>
          <w:rFonts w:hint="eastAsia"/>
        </w:rPr>
        <w:t>，</w:t>
      </w:r>
      <w:r w:rsidRPr="00BF42B0">
        <w:t>chunk_overlap</w:t>
      </w:r>
      <w:r>
        <w:rPr>
          <w:rFonts w:hint="eastAsia"/>
        </w:rPr>
        <w:t>设置为</w:t>
      </w:r>
      <w:r>
        <w:rPr>
          <w:rFonts w:hint="eastAsia"/>
        </w:rPr>
        <w:t>32</w:t>
      </w:r>
      <w:r>
        <w:rPr>
          <w:rFonts w:hint="eastAsia"/>
        </w:rPr>
        <w:t>是一个比较合适的选择。</w:t>
      </w:r>
    </w:p>
    <w:p w14:paraId="7E7E61D0" w14:textId="0E7AB2D3" w:rsidR="00736AFD" w:rsidRDefault="00E60872" w:rsidP="00E60872">
      <w:pPr>
        <w:jc w:val="center"/>
      </w:pPr>
      <w:r w:rsidRPr="00E60872">
        <w:rPr>
          <w:noProof/>
        </w:rPr>
        <w:drawing>
          <wp:inline distT="0" distB="0" distL="0" distR="0" wp14:anchorId="142AFF6E" wp14:editId="383FAC49">
            <wp:extent cx="4320000" cy="1036895"/>
            <wp:effectExtent l="0" t="0" r="4445" b="0"/>
            <wp:docPr id="1118358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58300" name=""/>
                    <pic:cNvPicPr/>
                  </pic:nvPicPr>
                  <pic:blipFill>
                    <a:blip r:embed="rId11"/>
                    <a:stretch>
                      <a:fillRect/>
                    </a:stretch>
                  </pic:blipFill>
                  <pic:spPr>
                    <a:xfrm>
                      <a:off x="0" y="0"/>
                      <a:ext cx="4320000" cy="1036895"/>
                    </a:xfrm>
                    <a:prstGeom prst="rect">
                      <a:avLst/>
                    </a:prstGeom>
                  </pic:spPr>
                </pic:pic>
              </a:graphicData>
            </a:graphic>
          </wp:inline>
        </w:drawing>
      </w:r>
    </w:p>
    <w:p w14:paraId="76C07FC6" w14:textId="34018962" w:rsidR="00AF338D" w:rsidRDefault="00E60872" w:rsidP="007735B6">
      <w:pPr>
        <w:jc w:val="center"/>
      </w:pPr>
      <w:r>
        <w:rPr>
          <w:rFonts w:hint="eastAsia"/>
        </w:rPr>
        <w:t>图</w:t>
      </w:r>
      <w:r>
        <w:rPr>
          <w:rFonts w:hint="eastAsia"/>
        </w:rPr>
        <w:t>2</w:t>
      </w:r>
      <w:r>
        <w:rPr>
          <w:rFonts w:hint="eastAsia"/>
        </w:rPr>
        <w:t>数据分割</w:t>
      </w:r>
    </w:p>
    <w:p w14:paraId="430DF98F" w14:textId="1737F34C" w:rsidR="00AF338D" w:rsidRDefault="00AF338D" w:rsidP="00AF338D">
      <w:pPr>
        <w:pStyle w:val="2"/>
      </w:pPr>
      <w:r>
        <w:rPr>
          <w:rFonts w:hint="eastAsia"/>
        </w:rPr>
        <w:t>2.1.</w:t>
      </w:r>
      <w:r w:rsidR="002C30C2">
        <w:rPr>
          <w:rFonts w:hint="eastAsia"/>
        </w:rPr>
        <w:t>5</w:t>
      </w:r>
      <w:r>
        <w:rPr>
          <w:rFonts w:hint="eastAsia"/>
        </w:rPr>
        <w:t>数据向量化</w:t>
      </w:r>
    </w:p>
    <w:p w14:paraId="2804C543" w14:textId="69738B39" w:rsidR="00F723F0" w:rsidRDefault="00F723F0" w:rsidP="00F723F0">
      <w:pPr>
        <w:ind w:firstLineChars="200" w:firstLine="480"/>
      </w:pPr>
      <w:r>
        <w:rPr>
          <w:rFonts w:hint="eastAsia"/>
        </w:rPr>
        <w:t>bge-m3</w:t>
      </w:r>
      <w:r>
        <w:rPr>
          <w:rFonts w:hint="eastAsia"/>
        </w:rPr>
        <w:t>模型支持多功能（向量检索、稀疏检索、多表征检索）、多语言、多粒度（最大长度为</w:t>
      </w:r>
      <w:r>
        <w:rPr>
          <w:rFonts w:hint="eastAsia"/>
        </w:rPr>
        <w:t>8192</w:t>
      </w:r>
      <w:r>
        <w:rPr>
          <w:rFonts w:hint="eastAsia"/>
        </w:rPr>
        <w:t>）</w:t>
      </w:r>
      <w:r w:rsidR="00016F15">
        <w:rPr>
          <w:rFonts w:hint="eastAsia"/>
        </w:rPr>
        <w:t>，并且在</w:t>
      </w:r>
      <w:r w:rsidR="00016F15" w:rsidRPr="00016F15">
        <w:t>上下文学习能力</w:t>
      </w:r>
      <w:r w:rsidR="00016F15">
        <w:rPr>
          <w:rFonts w:hint="eastAsia"/>
        </w:rPr>
        <w:t>方面的表现比较好。</w:t>
      </w:r>
    </w:p>
    <w:p w14:paraId="2D748B69" w14:textId="15AECE8E" w:rsidR="00AF338D" w:rsidRDefault="006B3B3D" w:rsidP="000F393F">
      <w:pPr>
        <w:ind w:firstLineChars="200" w:firstLine="480"/>
      </w:pPr>
      <w:r>
        <w:rPr>
          <w:rFonts w:hint="eastAsia"/>
        </w:rPr>
        <w:t>综合上述优点，我选择</w:t>
      </w:r>
      <w:r w:rsidRPr="006B3B3D">
        <w:t>采用</w:t>
      </w:r>
      <w:r w:rsidRPr="006B3B3D">
        <w:t xml:space="preserve"> bge-m3 </w:t>
      </w:r>
      <w:r w:rsidRPr="006B3B3D">
        <w:t>模型进行数据向量化操作。在应用该模型时，首先需确保模型已正确安装和配置。然后，将经过分割处理后的文本数据逐块输入到模型中。模型会依据自身的预训练机制和神经网络架构，对文本中的词汇、语法结构以及语义关系进行深度分析和编码，将每个文本块转换为固定维度的向量表示。在这个过程</w:t>
      </w:r>
      <w:r w:rsidRPr="006B3B3D">
        <w:lastRenderedPageBreak/>
        <w:t>中，模型会自动提取文本的关键特征，如主题信息、情感倾向、语义角色等，并将这些抽象特征以向量形式呈现出来，使得原本复杂的文本数据能够以一种简洁且易于计算和比较的形式参与到后续的模型训练和检索任务中</w:t>
      </w:r>
      <w:r>
        <w:rPr>
          <w:rFonts w:hint="eastAsia"/>
        </w:rPr>
        <w:t>。</w:t>
      </w:r>
    </w:p>
    <w:p w14:paraId="35D24250" w14:textId="00B881EA" w:rsidR="00AF338D" w:rsidRDefault="00013567" w:rsidP="00013567">
      <w:pPr>
        <w:jc w:val="center"/>
      </w:pPr>
      <w:r w:rsidRPr="00013567">
        <w:rPr>
          <w:noProof/>
        </w:rPr>
        <w:drawing>
          <wp:inline distT="0" distB="0" distL="0" distR="0" wp14:anchorId="415C9BCA" wp14:editId="7284D74F">
            <wp:extent cx="2880000" cy="1309495"/>
            <wp:effectExtent l="0" t="0" r="0" b="5080"/>
            <wp:docPr id="761816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6267" name=""/>
                    <pic:cNvPicPr/>
                  </pic:nvPicPr>
                  <pic:blipFill>
                    <a:blip r:embed="rId12"/>
                    <a:stretch>
                      <a:fillRect/>
                    </a:stretch>
                  </pic:blipFill>
                  <pic:spPr>
                    <a:xfrm>
                      <a:off x="0" y="0"/>
                      <a:ext cx="2880000" cy="1309495"/>
                    </a:xfrm>
                    <a:prstGeom prst="rect">
                      <a:avLst/>
                    </a:prstGeom>
                  </pic:spPr>
                </pic:pic>
              </a:graphicData>
            </a:graphic>
          </wp:inline>
        </w:drawing>
      </w:r>
    </w:p>
    <w:p w14:paraId="7A1385CC" w14:textId="30CE2161" w:rsidR="00AF338D" w:rsidRDefault="00013567" w:rsidP="00A158F0">
      <w:pPr>
        <w:jc w:val="center"/>
      </w:pPr>
      <w:r>
        <w:rPr>
          <w:rFonts w:hint="eastAsia"/>
        </w:rPr>
        <w:t>图</w:t>
      </w:r>
      <w:r>
        <w:rPr>
          <w:rFonts w:hint="eastAsia"/>
        </w:rPr>
        <w:t>3</w:t>
      </w:r>
      <w:r>
        <w:rPr>
          <w:rFonts w:hint="eastAsia"/>
        </w:rPr>
        <w:t>加载文本向量化模型</w:t>
      </w:r>
    </w:p>
    <w:p w14:paraId="6EEC6815" w14:textId="5DF3B3A0" w:rsidR="00AF338D" w:rsidRDefault="00AF338D" w:rsidP="00AF338D">
      <w:pPr>
        <w:pStyle w:val="2"/>
      </w:pPr>
      <w:r>
        <w:rPr>
          <w:rFonts w:hint="eastAsia"/>
        </w:rPr>
        <w:t>2.1.</w:t>
      </w:r>
      <w:r w:rsidR="002C30C2">
        <w:rPr>
          <w:rFonts w:hint="eastAsia"/>
        </w:rPr>
        <w:t>6</w:t>
      </w:r>
      <w:r>
        <w:rPr>
          <w:rFonts w:hint="eastAsia"/>
        </w:rPr>
        <w:t>向量存储</w:t>
      </w:r>
    </w:p>
    <w:p w14:paraId="76BA58DF" w14:textId="57C6C0E9" w:rsidR="0010232C" w:rsidRDefault="00A72806" w:rsidP="00A72806">
      <w:pPr>
        <w:ind w:firstLineChars="200" w:firstLine="480"/>
      </w:pPr>
      <w:r>
        <w:rPr>
          <w:rFonts w:hint="eastAsia"/>
        </w:rPr>
        <w:t>在向量存储方面，</w:t>
      </w:r>
      <w:r w:rsidR="004B4DB1">
        <w:rPr>
          <w:rFonts w:hint="eastAsia"/>
        </w:rPr>
        <w:t>我</w:t>
      </w:r>
      <w:r w:rsidRPr="00A72806">
        <w:t>选择</w:t>
      </w:r>
      <w:r w:rsidRPr="00A72806">
        <w:t xml:space="preserve"> Chroma </w:t>
      </w:r>
      <w:r w:rsidRPr="00A72806">
        <w:t>向量数据库进行向量存储工作。在存储之前，需先启动</w:t>
      </w:r>
      <w:r w:rsidRPr="00A72806">
        <w:t xml:space="preserve"> Chroma </w:t>
      </w:r>
      <w:r w:rsidRPr="00A72806">
        <w:t>服务，并建立与数据库的连接。随后，将经过</w:t>
      </w:r>
      <w:r w:rsidRPr="00A72806">
        <w:t xml:space="preserve"> bge-m3 </w:t>
      </w:r>
      <w:r w:rsidRPr="00A72806">
        <w:t>模型向量化后得到的数据按照一定的规则和顺序逐一插入到数据库中。在插入过程中，为每个向量分配唯一的标识符，以便后续能够快速、准确地检索到相应的数据。同时，</w:t>
      </w:r>
      <w:r w:rsidRPr="00A72806">
        <w:t xml:space="preserve">Chroma </w:t>
      </w:r>
      <w:r w:rsidRPr="00A72806">
        <w:t>数据库会对存储的向量进行高效的索引和管理，利用其内置的索引算法和存储结构，确保在面对大规模向量数据时，仍能实现快速的查询和检索操作，满足系统在实际运行过程中对数据高效访问的需求</w:t>
      </w:r>
      <w:r>
        <w:rPr>
          <w:rFonts w:hint="eastAsia"/>
        </w:rPr>
        <w:t>。</w:t>
      </w:r>
    </w:p>
    <w:p w14:paraId="4E83301C" w14:textId="694580E9" w:rsidR="0010232C" w:rsidRDefault="002C4DDF" w:rsidP="002C4DDF">
      <w:pPr>
        <w:jc w:val="center"/>
      </w:pPr>
      <w:r w:rsidRPr="002C4DDF">
        <w:rPr>
          <w:noProof/>
        </w:rPr>
        <w:drawing>
          <wp:inline distT="0" distB="0" distL="0" distR="0" wp14:anchorId="2A6F6441" wp14:editId="0952E49F">
            <wp:extent cx="4320000" cy="686342"/>
            <wp:effectExtent l="0" t="0" r="4445" b="0"/>
            <wp:docPr id="1629433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33936" name=""/>
                    <pic:cNvPicPr/>
                  </pic:nvPicPr>
                  <pic:blipFill>
                    <a:blip r:embed="rId13"/>
                    <a:stretch>
                      <a:fillRect/>
                    </a:stretch>
                  </pic:blipFill>
                  <pic:spPr>
                    <a:xfrm>
                      <a:off x="0" y="0"/>
                      <a:ext cx="4320000" cy="686342"/>
                    </a:xfrm>
                    <a:prstGeom prst="rect">
                      <a:avLst/>
                    </a:prstGeom>
                  </pic:spPr>
                </pic:pic>
              </a:graphicData>
            </a:graphic>
          </wp:inline>
        </w:drawing>
      </w:r>
    </w:p>
    <w:p w14:paraId="6EC9E537" w14:textId="75293CFF" w:rsidR="002C30C2" w:rsidRPr="000F393F" w:rsidRDefault="002C4DDF" w:rsidP="00B261E2">
      <w:pPr>
        <w:jc w:val="center"/>
      </w:pPr>
      <w:r>
        <w:rPr>
          <w:rFonts w:hint="eastAsia"/>
        </w:rPr>
        <w:t>图</w:t>
      </w:r>
      <w:r>
        <w:rPr>
          <w:rFonts w:hint="eastAsia"/>
        </w:rPr>
        <w:t>4</w:t>
      </w:r>
      <w:r>
        <w:rPr>
          <w:rFonts w:hint="eastAsia"/>
        </w:rPr>
        <w:t>向量存储</w:t>
      </w:r>
    </w:p>
    <w:p w14:paraId="7709B8A7" w14:textId="4AFDC339" w:rsidR="00B70597" w:rsidRDefault="009E5695" w:rsidP="00B70597">
      <w:pPr>
        <w:pStyle w:val="1"/>
      </w:pPr>
      <w:bookmarkStart w:id="14" w:name="_Toc185979151"/>
      <w:bookmarkStart w:id="15" w:name="_Toc186054203"/>
      <w:r w:rsidRPr="007E01F8">
        <w:rPr>
          <w:rFonts w:hint="eastAsia"/>
        </w:rPr>
        <w:t>2</w:t>
      </w:r>
      <w:r w:rsidRPr="007E01F8">
        <w:t>.2</w:t>
      </w:r>
      <w:r>
        <w:t xml:space="preserve"> </w:t>
      </w:r>
      <w:r w:rsidRPr="00C93AD0">
        <w:rPr>
          <w:rFonts w:hint="eastAsia"/>
        </w:rPr>
        <w:t>模型设计</w:t>
      </w:r>
      <w:bookmarkEnd w:id="14"/>
      <w:bookmarkEnd w:id="15"/>
    </w:p>
    <w:p w14:paraId="3734C5B0" w14:textId="2DB3CDBF" w:rsidR="006F5424" w:rsidRDefault="006F5424" w:rsidP="00E339C5">
      <w:pPr>
        <w:ind w:firstLineChars="200" w:firstLine="480"/>
      </w:pPr>
      <w:r w:rsidRPr="006F5424">
        <w:t>本项目基于检索增强生成（</w:t>
      </w:r>
      <w:r w:rsidRPr="006F5424">
        <w:t>RAG</w:t>
      </w:r>
      <w:r w:rsidRPr="006F5424">
        <w:t>）架构构建了一套完整的问答系统模型，各模块紧密协作，旨在为用户提供精准、高效的知识问答服务</w:t>
      </w:r>
      <w:r>
        <w:rPr>
          <w:rFonts w:hint="eastAsia"/>
        </w:rPr>
        <w:t>。</w:t>
      </w:r>
    </w:p>
    <w:p w14:paraId="1DFB8440" w14:textId="65E8EFE7" w:rsidR="00E339C5" w:rsidRDefault="00E339C5" w:rsidP="00E339C5">
      <w:pPr>
        <w:ind w:firstLineChars="200" w:firstLine="480"/>
      </w:pPr>
      <w:r w:rsidRPr="00E339C5">
        <w:t>数据预处理模块利用</w:t>
      </w:r>
      <w:r w:rsidRPr="00E339C5">
        <w:t>LangChain</w:t>
      </w:r>
      <w:r w:rsidRPr="00E339C5">
        <w:t>对文档进行清洗，去除噪声和无关信息，将长文本分割为语义完整的小段，再通过</w:t>
      </w:r>
      <w:r w:rsidR="001A40F8">
        <w:rPr>
          <w:rFonts w:hint="eastAsia"/>
        </w:rPr>
        <w:t>bge-m3</w:t>
      </w:r>
      <w:r w:rsidRPr="00E339C5">
        <w:t>模型生成高维语义向量存入</w:t>
      </w:r>
      <w:r w:rsidRPr="00E339C5">
        <w:t xml:space="preserve"> Chroma </w:t>
      </w:r>
      <w:r w:rsidRPr="00E339C5">
        <w:t>向量数据库。数据检索模块接收用户问题并转化为向量，在数据库中进行语义相似度匹配，筛选出最相关的</w:t>
      </w:r>
      <w:r w:rsidRPr="00E339C5">
        <w:t>K</w:t>
      </w:r>
      <w:r w:rsidRPr="00E339C5">
        <w:t>个知识片段，经格式化处理后传递给内容生成模块。内容生成模块依据精心设计的</w:t>
      </w:r>
      <w:r w:rsidRPr="00E339C5">
        <w:t>Prompt</w:t>
      </w:r>
      <w:r w:rsidRPr="00E339C5">
        <w:t>模板将问题与检索片段组合，调用</w:t>
      </w:r>
      <w:r w:rsidR="002D2EDB" w:rsidRPr="002D2EDB">
        <w:t>ERNIE-Speed-128K</w:t>
      </w:r>
      <w:r w:rsidRPr="00E339C5">
        <w:t>生成式大语言</w:t>
      </w:r>
      <w:r w:rsidRPr="00E339C5">
        <w:lastRenderedPageBreak/>
        <w:t>模型生成回答</w:t>
      </w:r>
      <w:r w:rsidR="00F74AD8">
        <w:rPr>
          <w:rFonts w:hint="eastAsia"/>
        </w:rPr>
        <w:t>。</w:t>
      </w:r>
      <w:r w:rsidRPr="00E339C5">
        <w:t>最后对回答进行后处理，简化冗长内容、校正错误信息</w:t>
      </w:r>
      <w:r>
        <w:rPr>
          <w:rFonts w:hint="eastAsia"/>
        </w:rPr>
        <w:t>。</w:t>
      </w:r>
    </w:p>
    <w:p w14:paraId="554EBBCD" w14:textId="7E78AE8A" w:rsidR="006F5424" w:rsidRDefault="006F5424" w:rsidP="00E339C5">
      <w:pPr>
        <w:ind w:firstLineChars="200" w:firstLine="480"/>
      </w:pPr>
      <w:r>
        <w:rPr>
          <w:rFonts w:hint="eastAsia"/>
        </w:rPr>
        <w:t>下面将依次介绍每个模块，其中数据预处理模块在</w:t>
      </w:r>
      <w:r>
        <w:rPr>
          <w:rFonts w:hint="eastAsia"/>
        </w:rPr>
        <w:t>2.1</w:t>
      </w:r>
      <w:r>
        <w:rPr>
          <w:rFonts w:hint="eastAsia"/>
        </w:rPr>
        <w:t>节已经详细描述，因此这里不再重复</w:t>
      </w:r>
      <w:r w:rsidR="00EE1A34">
        <w:rPr>
          <w:rFonts w:hint="eastAsia"/>
        </w:rPr>
        <w:t>。</w:t>
      </w:r>
    </w:p>
    <w:p w14:paraId="3247E2A3" w14:textId="107DF171" w:rsidR="00B86260" w:rsidRDefault="00B86260" w:rsidP="00A005AF">
      <w:pPr>
        <w:pStyle w:val="31"/>
      </w:pPr>
      <w:r>
        <w:rPr>
          <w:rFonts w:hint="eastAsia"/>
        </w:rPr>
        <w:t>2.2.1</w:t>
      </w:r>
      <w:r>
        <w:rPr>
          <w:rFonts w:hint="eastAsia"/>
        </w:rPr>
        <w:t>数据检索模块</w:t>
      </w:r>
    </w:p>
    <w:p w14:paraId="28492076" w14:textId="220FB874" w:rsidR="00B86260" w:rsidRDefault="005E35BF" w:rsidP="00E339C5">
      <w:pPr>
        <w:ind w:firstLineChars="200" w:firstLine="480"/>
      </w:pPr>
      <w:r w:rsidRPr="005E35BF">
        <w:t>数据检索模块在整个系统中起着承上启下的关键作用。当接收到用户输入的问题后，首先利用自然语言处理技术将问题转化为向量表示形式。这一过程涉及到对问题文本的词法、句法和语义分析，提取关键特征，并通过预训练的词向量模型或深度学习模型将其映射到高维向量空间中。在本项目中，借助特定的向量转换工具和算法，确保问题向量能够准确反映其语义内涵</w:t>
      </w:r>
      <w:r>
        <w:rPr>
          <w:rFonts w:hint="eastAsia"/>
        </w:rPr>
        <w:t>。</w:t>
      </w:r>
    </w:p>
    <w:p w14:paraId="78A23A24" w14:textId="3E7211A6" w:rsidR="00B86260" w:rsidRDefault="005E35BF" w:rsidP="00E339C5">
      <w:pPr>
        <w:ind w:firstLineChars="200" w:firstLine="480"/>
      </w:pPr>
      <w:r w:rsidRPr="005E35BF">
        <w:t>随后，在</w:t>
      </w:r>
      <w:r w:rsidRPr="005E35BF">
        <w:t xml:space="preserve"> Chroma </w:t>
      </w:r>
      <w:r w:rsidRPr="005E35BF">
        <w:t>向量数据库中进行语义相似度匹配搜索。</w:t>
      </w:r>
      <w:r w:rsidRPr="005E35BF">
        <w:t xml:space="preserve">Chroma </w:t>
      </w:r>
      <w:r w:rsidRPr="005E35BF">
        <w:t>数据库存储了经过预处理的大量知识片段向量，这些向量是由数据预处理模块利用</w:t>
      </w:r>
      <w:r w:rsidRPr="005E35BF">
        <w:t xml:space="preserve"> LangChain </w:t>
      </w:r>
      <w:r w:rsidRPr="005E35BF">
        <w:t>对文档进行深度处理后生成的。在搜索过程中，采用高效的相似度计算算法，如余弦相似度或欧几里得距离等，计算问题向量与数据库中存储的知识片段向量之间的相似度。通过设定合适的阈值或筛选条件，筛选出最相关的</w:t>
      </w:r>
      <w:r w:rsidRPr="005E35BF">
        <w:t xml:space="preserve"> K </w:t>
      </w:r>
      <w:r w:rsidRPr="005E35BF">
        <w:t>个知识片段。这些筛选出的知识片段将作为后续回答生成的重要依据，为内容生成模块提供丰富的背景信息和知识支持</w:t>
      </w:r>
      <w:r>
        <w:rPr>
          <w:rFonts w:hint="eastAsia"/>
        </w:rPr>
        <w:t>。</w:t>
      </w:r>
    </w:p>
    <w:p w14:paraId="6EEA2BD5" w14:textId="4B70C840" w:rsidR="00B86260" w:rsidRDefault="005C2606" w:rsidP="005C2606">
      <w:pPr>
        <w:jc w:val="center"/>
      </w:pPr>
      <w:r w:rsidRPr="005C2606">
        <w:rPr>
          <w:noProof/>
        </w:rPr>
        <w:drawing>
          <wp:inline distT="0" distB="0" distL="0" distR="0" wp14:anchorId="40BF2108" wp14:editId="328AA721">
            <wp:extent cx="4320000" cy="889720"/>
            <wp:effectExtent l="0" t="0" r="4445" b="5715"/>
            <wp:docPr id="973436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36383" name=""/>
                    <pic:cNvPicPr/>
                  </pic:nvPicPr>
                  <pic:blipFill>
                    <a:blip r:embed="rId14"/>
                    <a:stretch>
                      <a:fillRect/>
                    </a:stretch>
                  </pic:blipFill>
                  <pic:spPr>
                    <a:xfrm>
                      <a:off x="0" y="0"/>
                      <a:ext cx="4320000" cy="889720"/>
                    </a:xfrm>
                    <a:prstGeom prst="rect">
                      <a:avLst/>
                    </a:prstGeom>
                  </pic:spPr>
                </pic:pic>
              </a:graphicData>
            </a:graphic>
          </wp:inline>
        </w:drawing>
      </w:r>
    </w:p>
    <w:p w14:paraId="7E57E007" w14:textId="113C308B" w:rsidR="00B86260" w:rsidRDefault="005C2606" w:rsidP="008314EE">
      <w:pPr>
        <w:jc w:val="center"/>
      </w:pPr>
      <w:r>
        <w:rPr>
          <w:rFonts w:hint="eastAsia"/>
        </w:rPr>
        <w:t>图</w:t>
      </w:r>
      <w:r>
        <w:rPr>
          <w:rFonts w:hint="eastAsia"/>
        </w:rPr>
        <w:t>5</w:t>
      </w:r>
      <w:r>
        <w:rPr>
          <w:rFonts w:hint="eastAsia"/>
        </w:rPr>
        <w:t>相似度搜索</w:t>
      </w:r>
    </w:p>
    <w:p w14:paraId="6038C3FD" w14:textId="78FAF450" w:rsidR="002809AC" w:rsidRDefault="002809AC" w:rsidP="00A005AF">
      <w:pPr>
        <w:pStyle w:val="31"/>
      </w:pPr>
      <w:r>
        <w:rPr>
          <w:rFonts w:hint="eastAsia"/>
        </w:rPr>
        <w:t>2.2.</w:t>
      </w:r>
      <w:r w:rsidR="00B86260">
        <w:rPr>
          <w:rFonts w:hint="eastAsia"/>
        </w:rPr>
        <w:t>2</w:t>
      </w:r>
      <w:r>
        <w:rPr>
          <w:rFonts w:hint="eastAsia"/>
        </w:rPr>
        <w:t>Prompt</w:t>
      </w:r>
      <w:r w:rsidR="00B86260">
        <w:rPr>
          <w:rFonts w:hint="eastAsia"/>
        </w:rPr>
        <w:t>模板</w:t>
      </w:r>
      <w:r>
        <w:rPr>
          <w:rFonts w:hint="eastAsia"/>
        </w:rPr>
        <w:t>设计</w:t>
      </w:r>
    </w:p>
    <w:p w14:paraId="77006A53" w14:textId="47FF23C5" w:rsidR="002809AC" w:rsidRDefault="00550CF6" w:rsidP="00E339C5">
      <w:pPr>
        <w:ind w:firstLineChars="200" w:firstLine="480"/>
      </w:pPr>
      <w:r w:rsidRPr="00550CF6">
        <w:t xml:space="preserve">Prompt </w:t>
      </w:r>
      <w:r w:rsidRPr="00550CF6">
        <w:t>模板设计是引导模型生成高质量回答的核心环节。在本项目中，根据问答系统的任务特点和应用场景，精心设计了一套具有针对性的</w:t>
      </w:r>
      <w:r w:rsidRPr="00550CF6">
        <w:t xml:space="preserve"> Prompt </w:t>
      </w:r>
      <w:r w:rsidRPr="00550CF6">
        <w:t>模板。该模板主要由回答指令、检索到的知识片段引用</w:t>
      </w:r>
      <w:r w:rsidR="0058613C">
        <w:rPr>
          <w:rFonts w:hint="eastAsia"/>
        </w:rPr>
        <w:t>、</w:t>
      </w:r>
      <w:r w:rsidRPr="00550CF6">
        <w:t>问题描述</w:t>
      </w:r>
      <w:r w:rsidR="0058613C">
        <w:rPr>
          <w:rFonts w:hint="eastAsia"/>
        </w:rPr>
        <w:t>和强化回答指令四</w:t>
      </w:r>
      <w:r w:rsidRPr="00550CF6">
        <w:t>部分组成</w:t>
      </w:r>
      <w:r>
        <w:rPr>
          <w:rFonts w:hint="eastAsia"/>
        </w:rPr>
        <w:t>。</w:t>
      </w:r>
    </w:p>
    <w:p w14:paraId="5AC50B7C" w14:textId="4C76698B" w:rsidR="002809AC" w:rsidRDefault="00B85923" w:rsidP="00550CF6">
      <w:pPr>
        <w:pStyle w:val="ad"/>
        <w:numPr>
          <w:ilvl w:val="0"/>
          <w:numId w:val="23"/>
        </w:numPr>
        <w:ind w:firstLineChars="0"/>
      </w:pPr>
      <w:r w:rsidRPr="00B85923">
        <w:rPr>
          <w:b/>
          <w:bCs/>
        </w:rPr>
        <w:t>回答指令部分</w:t>
      </w:r>
      <w:r w:rsidR="008E620C">
        <w:rPr>
          <w:rFonts w:hint="eastAsia"/>
          <w:b/>
          <w:bCs/>
        </w:rPr>
        <w:t>（图</w:t>
      </w:r>
      <w:r w:rsidR="008E620C">
        <w:rPr>
          <w:rFonts w:hint="eastAsia"/>
          <w:b/>
          <w:bCs/>
        </w:rPr>
        <w:t>6</w:t>
      </w:r>
      <w:r w:rsidR="008E620C">
        <w:rPr>
          <w:rFonts w:hint="eastAsia"/>
          <w:b/>
          <w:bCs/>
        </w:rPr>
        <w:t>）</w:t>
      </w:r>
      <w:r>
        <w:rPr>
          <w:rFonts w:hint="eastAsia"/>
        </w:rPr>
        <w:t>：</w:t>
      </w:r>
      <w:r w:rsidRPr="00B85923">
        <w:t>明确告知模型生成回答的要求和规范</w:t>
      </w:r>
      <w:r w:rsidR="0058613C">
        <w:rPr>
          <w:rFonts w:hint="eastAsia"/>
        </w:rPr>
        <w:t>，要求大语言模型只能在给定的资料中寻找答案，如果无法找到答案，则直接回答不知道</w:t>
      </w:r>
      <w:r w:rsidR="00AF2D68">
        <w:rPr>
          <w:rFonts w:hint="eastAsia"/>
        </w:rPr>
        <w:t>。</w:t>
      </w:r>
      <w:r w:rsidR="00AF2D68" w:rsidRPr="00AF2D68">
        <w:t>通过这样的</w:t>
      </w:r>
      <w:r w:rsidR="00AF2D68" w:rsidRPr="00AF2D68">
        <w:t>Prompt</w:t>
      </w:r>
      <w:r w:rsidR="00AF2D68" w:rsidRPr="00AF2D68">
        <w:t>模板设计，能够有效地引导</w:t>
      </w:r>
      <w:r w:rsidR="00AF2D68" w:rsidRPr="00AF2D68">
        <w:t>ERNIE - Speed - 128K</w:t>
      </w:r>
      <w:r w:rsidR="00AF2D68" w:rsidRPr="00AF2D68">
        <w:t>生成式大语言模型生成符合用户需求的高质量回答</w:t>
      </w:r>
      <w:r w:rsidR="00AF2D68">
        <w:rPr>
          <w:rFonts w:hint="eastAsia"/>
        </w:rPr>
        <w:t>。</w:t>
      </w:r>
    </w:p>
    <w:p w14:paraId="1CD7CDEF" w14:textId="43DBD5F7" w:rsidR="00580152" w:rsidRDefault="00580152" w:rsidP="00580152">
      <w:pPr>
        <w:jc w:val="center"/>
      </w:pPr>
      <w:r w:rsidRPr="00580152">
        <w:rPr>
          <w:noProof/>
        </w:rPr>
        <w:lastRenderedPageBreak/>
        <w:drawing>
          <wp:inline distT="0" distB="0" distL="0" distR="0" wp14:anchorId="63AC4BE8" wp14:editId="5EC4C4FF">
            <wp:extent cx="4320000" cy="843519"/>
            <wp:effectExtent l="0" t="0" r="4445" b="0"/>
            <wp:docPr id="9958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4571" name=""/>
                    <pic:cNvPicPr/>
                  </pic:nvPicPr>
                  <pic:blipFill>
                    <a:blip r:embed="rId15"/>
                    <a:stretch>
                      <a:fillRect/>
                    </a:stretch>
                  </pic:blipFill>
                  <pic:spPr>
                    <a:xfrm>
                      <a:off x="0" y="0"/>
                      <a:ext cx="4320000" cy="843519"/>
                    </a:xfrm>
                    <a:prstGeom prst="rect">
                      <a:avLst/>
                    </a:prstGeom>
                  </pic:spPr>
                </pic:pic>
              </a:graphicData>
            </a:graphic>
          </wp:inline>
        </w:drawing>
      </w:r>
    </w:p>
    <w:p w14:paraId="7A3AEE1E" w14:textId="52C819F9" w:rsidR="00580152" w:rsidRDefault="00580152" w:rsidP="00580152">
      <w:pPr>
        <w:jc w:val="center"/>
      </w:pPr>
      <w:r>
        <w:rPr>
          <w:rFonts w:hint="eastAsia"/>
        </w:rPr>
        <w:t>图</w:t>
      </w:r>
      <w:r>
        <w:rPr>
          <w:rFonts w:hint="eastAsia"/>
        </w:rPr>
        <w:t>6</w:t>
      </w:r>
      <w:r>
        <w:rPr>
          <w:rFonts w:hint="eastAsia"/>
        </w:rPr>
        <w:t>回答指令部分</w:t>
      </w:r>
    </w:p>
    <w:p w14:paraId="14C06EA7" w14:textId="436207FF" w:rsidR="00AF2D68" w:rsidRDefault="006F1FEA" w:rsidP="00550CF6">
      <w:pPr>
        <w:pStyle w:val="ad"/>
        <w:numPr>
          <w:ilvl w:val="0"/>
          <w:numId w:val="23"/>
        </w:numPr>
        <w:ind w:firstLineChars="0"/>
      </w:pPr>
      <w:r w:rsidRPr="006F1FEA">
        <w:rPr>
          <w:b/>
          <w:bCs/>
        </w:rPr>
        <w:t>检索到的知识片段引用部分</w:t>
      </w:r>
      <w:r w:rsidR="008E620C">
        <w:rPr>
          <w:rFonts w:hint="eastAsia"/>
          <w:b/>
          <w:bCs/>
        </w:rPr>
        <w:t>（图</w:t>
      </w:r>
      <w:r w:rsidR="008E620C">
        <w:rPr>
          <w:rFonts w:hint="eastAsia"/>
          <w:b/>
          <w:bCs/>
        </w:rPr>
        <w:t>7</w:t>
      </w:r>
      <w:r w:rsidR="008E620C">
        <w:rPr>
          <w:rFonts w:hint="eastAsia"/>
          <w:b/>
          <w:bCs/>
        </w:rPr>
        <w:t>）</w:t>
      </w:r>
      <w:r>
        <w:rPr>
          <w:rFonts w:hint="eastAsia"/>
        </w:rPr>
        <w:t>：</w:t>
      </w:r>
      <w:r w:rsidRPr="006F1FEA">
        <w:t>将数据检索模块筛选出的相关知识片段以特定的格式嵌入到模板中。这些知识片段可能</w:t>
      </w:r>
      <w:r w:rsidR="00664FE4">
        <w:rPr>
          <w:rFonts w:hint="eastAsia"/>
        </w:rPr>
        <w:t>包含不同的小说片段</w:t>
      </w:r>
      <w:r w:rsidRPr="006F1FEA">
        <w:t>，为模型提供了丰富的上下文信息</w:t>
      </w:r>
      <w:r w:rsidR="00B02AB7">
        <w:rPr>
          <w:rFonts w:hint="eastAsia"/>
        </w:rPr>
        <w:t>。</w:t>
      </w:r>
    </w:p>
    <w:p w14:paraId="78DA3719" w14:textId="1C199121" w:rsidR="008E620C" w:rsidRDefault="008E620C" w:rsidP="008E620C">
      <w:pPr>
        <w:jc w:val="center"/>
      </w:pPr>
      <w:r w:rsidRPr="008E620C">
        <w:rPr>
          <w:noProof/>
        </w:rPr>
        <w:drawing>
          <wp:inline distT="0" distB="0" distL="0" distR="0" wp14:anchorId="1BE15085" wp14:editId="2F43B286">
            <wp:extent cx="4320000" cy="839233"/>
            <wp:effectExtent l="0" t="0" r="4445" b="0"/>
            <wp:docPr id="1663252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52307" name=""/>
                    <pic:cNvPicPr/>
                  </pic:nvPicPr>
                  <pic:blipFill>
                    <a:blip r:embed="rId16"/>
                    <a:stretch>
                      <a:fillRect/>
                    </a:stretch>
                  </pic:blipFill>
                  <pic:spPr>
                    <a:xfrm>
                      <a:off x="0" y="0"/>
                      <a:ext cx="4320000" cy="839233"/>
                    </a:xfrm>
                    <a:prstGeom prst="rect">
                      <a:avLst/>
                    </a:prstGeom>
                  </pic:spPr>
                </pic:pic>
              </a:graphicData>
            </a:graphic>
          </wp:inline>
        </w:drawing>
      </w:r>
    </w:p>
    <w:p w14:paraId="39C6087C" w14:textId="6441773D" w:rsidR="008E620C" w:rsidRDefault="008E620C" w:rsidP="008E620C">
      <w:pPr>
        <w:jc w:val="center"/>
      </w:pPr>
      <w:r>
        <w:rPr>
          <w:rFonts w:hint="eastAsia"/>
        </w:rPr>
        <w:t>图</w:t>
      </w:r>
      <w:r>
        <w:rPr>
          <w:rFonts w:hint="eastAsia"/>
        </w:rPr>
        <w:t>7</w:t>
      </w:r>
      <w:r w:rsidRPr="008E620C">
        <w:t>检索到的知识片段引用部分</w:t>
      </w:r>
    </w:p>
    <w:p w14:paraId="216DD95A" w14:textId="13BDCB82" w:rsidR="002D2DBD" w:rsidRDefault="002D2DBD" w:rsidP="00550CF6">
      <w:pPr>
        <w:pStyle w:val="ad"/>
        <w:numPr>
          <w:ilvl w:val="0"/>
          <w:numId w:val="23"/>
        </w:numPr>
        <w:ind w:firstLineChars="0"/>
      </w:pPr>
      <w:r w:rsidRPr="002D2DBD">
        <w:rPr>
          <w:b/>
          <w:bCs/>
        </w:rPr>
        <w:t>问题描述部分</w:t>
      </w:r>
      <w:r w:rsidR="008E620C">
        <w:rPr>
          <w:rFonts w:hint="eastAsia"/>
          <w:b/>
          <w:bCs/>
        </w:rPr>
        <w:t>（图</w:t>
      </w:r>
      <w:r w:rsidR="008E620C">
        <w:rPr>
          <w:rFonts w:hint="eastAsia"/>
          <w:b/>
          <w:bCs/>
        </w:rPr>
        <w:t>8</w:t>
      </w:r>
      <w:r w:rsidR="008E620C">
        <w:rPr>
          <w:rFonts w:hint="eastAsia"/>
          <w:b/>
          <w:bCs/>
        </w:rPr>
        <w:t>）</w:t>
      </w:r>
      <w:r>
        <w:rPr>
          <w:rFonts w:hint="eastAsia"/>
        </w:rPr>
        <w:t>：</w:t>
      </w:r>
      <w:r w:rsidRPr="002D2DBD">
        <w:t>清晰明确地阐述用户提出的问题，确保模型能够准确理解问题的核心和意图。例如，对于用户的问题</w:t>
      </w:r>
      <w:r w:rsidRPr="002D2DBD">
        <w:t xml:space="preserve"> “</w:t>
      </w:r>
      <w:r w:rsidRPr="002D2DBD">
        <w:t>什么是人工智能的主要应用领域？</w:t>
      </w:r>
      <w:r w:rsidRPr="002D2DBD">
        <w:t>”</w:t>
      </w:r>
      <w:r w:rsidRPr="002D2DBD">
        <w:t>，在模板中会以简洁明了的语言重述该问题，避免任何歧义或模糊性</w:t>
      </w:r>
      <w:r>
        <w:rPr>
          <w:rFonts w:hint="eastAsia"/>
        </w:rPr>
        <w:t>。</w:t>
      </w:r>
    </w:p>
    <w:p w14:paraId="49176BA2" w14:textId="452F4480" w:rsidR="008E620C" w:rsidRDefault="008E620C" w:rsidP="008E620C">
      <w:pPr>
        <w:jc w:val="center"/>
      </w:pPr>
      <w:r w:rsidRPr="008E620C">
        <w:rPr>
          <w:noProof/>
        </w:rPr>
        <w:drawing>
          <wp:inline distT="0" distB="0" distL="0" distR="0" wp14:anchorId="4163BC30" wp14:editId="0732D38C">
            <wp:extent cx="4320000" cy="850187"/>
            <wp:effectExtent l="0" t="0" r="4445" b="7620"/>
            <wp:docPr id="1344183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83519" name=""/>
                    <pic:cNvPicPr/>
                  </pic:nvPicPr>
                  <pic:blipFill>
                    <a:blip r:embed="rId17"/>
                    <a:stretch>
                      <a:fillRect/>
                    </a:stretch>
                  </pic:blipFill>
                  <pic:spPr>
                    <a:xfrm>
                      <a:off x="0" y="0"/>
                      <a:ext cx="4320000" cy="850187"/>
                    </a:xfrm>
                    <a:prstGeom prst="rect">
                      <a:avLst/>
                    </a:prstGeom>
                  </pic:spPr>
                </pic:pic>
              </a:graphicData>
            </a:graphic>
          </wp:inline>
        </w:drawing>
      </w:r>
    </w:p>
    <w:p w14:paraId="10938481" w14:textId="46E85EDB" w:rsidR="008E620C" w:rsidRDefault="008E620C" w:rsidP="008E620C">
      <w:pPr>
        <w:jc w:val="center"/>
      </w:pPr>
      <w:r>
        <w:rPr>
          <w:rFonts w:hint="eastAsia"/>
        </w:rPr>
        <w:t>图</w:t>
      </w:r>
      <w:r>
        <w:rPr>
          <w:rFonts w:hint="eastAsia"/>
        </w:rPr>
        <w:t>8</w:t>
      </w:r>
      <w:r w:rsidRPr="008E620C">
        <w:t>问题描述部分</w:t>
      </w:r>
    </w:p>
    <w:p w14:paraId="7C24AD43" w14:textId="20132173" w:rsidR="00BA0BFF" w:rsidRDefault="00BA0BFF" w:rsidP="00550CF6">
      <w:pPr>
        <w:pStyle w:val="ad"/>
        <w:numPr>
          <w:ilvl w:val="0"/>
          <w:numId w:val="23"/>
        </w:numPr>
        <w:ind w:firstLineChars="0"/>
      </w:pPr>
      <w:r w:rsidRPr="00BA0BFF">
        <w:rPr>
          <w:rFonts w:hint="eastAsia"/>
          <w:b/>
          <w:bCs/>
        </w:rPr>
        <w:t>强化回答指令</w:t>
      </w:r>
      <w:r w:rsidR="008E620C">
        <w:rPr>
          <w:rFonts w:hint="eastAsia"/>
          <w:b/>
          <w:bCs/>
        </w:rPr>
        <w:t>部分（图</w:t>
      </w:r>
      <w:r w:rsidR="008E620C">
        <w:rPr>
          <w:rFonts w:hint="eastAsia"/>
          <w:b/>
          <w:bCs/>
        </w:rPr>
        <w:t>9</w:t>
      </w:r>
      <w:r w:rsidR="008E620C">
        <w:rPr>
          <w:rFonts w:hint="eastAsia"/>
          <w:b/>
          <w:bCs/>
        </w:rPr>
        <w:t>）</w:t>
      </w:r>
      <w:r>
        <w:rPr>
          <w:rFonts w:hint="eastAsia"/>
        </w:rPr>
        <w:t>：在单元测试阶段，发现免费的大模型普遍存在的问题——在较长的文本中容易</w:t>
      </w:r>
      <w:r w:rsidR="0009075E">
        <w:rPr>
          <w:rFonts w:hint="eastAsia"/>
        </w:rPr>
        <w:t>出现</w:t>
      </w:r>
      <w:r>
        <w:rPr>
          <w:rFonts w:hint="eastAsia"/>
        </w:rPr>
        <w:t>遗忘</w:t>
      </w:r>
      <w:r w:rsidR="0009075E">
        <w:rPr>
          <w:rFonts w:hint="eastAsia"/>
        </w:rPr>
        <w:t>现象</w:t>
      </w:r>
      <w:r>
        <w:rPr>
          <w:rFonts w:hint="eastAsia"/>
        </w:rPr>
        <w:t>。因此，在文本的末尾追加强化回答指令可以有效避免大模型遗忘回答指令的问题。</w:t>
      </w:r>
    </w:p>
    <w:p w14:paraId="1E3A2A28" w14:textId="4CC2525C" w:rsidR="002809AC" w:rsidRDefault="008E620C" w:rsidP="008E620C">
      <w:pPr>
        <w:jc w:val="center"/>
      </w:pPr>
      <w:r w:rsidRPr="008E620C">
        <w:rPr>
          <w:noProof/>
        </w:rPr>
        <w:drawing>
          <wp:inline distT="0" distB="0" distL="0" distR="0" wp14:anchorId="55DE6910" wp14:editId="6016BEE2">
            <wp:extent cx="4320000" cy="864000"/>
            <wp:effectExtent l="0" t="0" r="4445" b="0"/>
            <wp:docPr id="491160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0254" name=""/>
                    <pic:cNvPicPr/>
                  </pic:nvPicPr>
                  <pic:blipFill>
                    <a:blip r:embed="rId18"/>
                    <a:stretch>
                      <a:fillRect/>
                    </a:stretch>
                  </pic:blipFill>
                  <pic:spPr>
                    <a:xfrm>
                      <a:off x="0" y="0"/>
                      <a:ext cx="4320000" cy="864000"/>
                    </a:xfrm>
                    <a:prstGeom prst="rect">
                      <a:avLst/>
                    </a:prstGeom>
                  </pic:spPr>
                </pic:pic>
              </a:graphicData>
            </a:graphic>
          </wp:inline>
        </w:drawing>
      </w:r>
    </w:p>
    <w:p w14:paraId="6B93B445" w14:textId="56C13CB5" w:rsidR="008E620C" w:rsidRDefault="008E620C" w:rsidP="008E620C">
      <w:pPr>
        <w:jc w:val="center"/>
      </w:pPr>
      <w:r>
        <w:rPr>
          <w:rFonts w:hint="eastAsia"/>
        </w:rPr>
        <w:t>图</w:t>
      </w:r>
      <w:r>
        <w:rPr>
          <w:rFonts w:hint="eastAsia"/>
        </w:rPr>
        <w:t>9</w:t>
      </w:r>
      <w:r w:rsidRPr="008E620C">
        <w:rPr>
          <w:rFonts w:hint="eastAsia"/>
        </w:rPr>
        <w:t>强化回答指令</w:t>
      </w:r>
      <w:r>
        <w:rPr>
          <w:rFonts w:hint="eastAsia"/>
        </w:rPr>
        <w:t>部分</w:t>
      </w:r>
    </w:p>
    <w:p w14:paraId="1887B955" w14:textId="7709297B" w:rsidR="002809AC" w:rsidRDefault="002809AC" w:rsidP="00A005AF">
      <w:pPr>
        <w:pStyle w:val="31"/>
      </w:pPr>
      <w:r>
        <w:rPr>
          <w:rFonts w:hint="eastAsia"/>
        </w:rPr>
        <w:t>2.2.</w:t>
      </w:r>
      <w:r w:rsidR="00B86260">
        <w:rPr>
          <w:rFonts w:hint="eastAsia"/>
        </w:rPr>
        <w:t>3</w:t>
      </w:r>
      <w:r w:rsidR="00B86260">
        <w:rPr>
          <w:rFonts w:hint="eastAsia"/>
        </w:rPr>
        <w:t>生成回答模块</w:t>
      </w:r>
    </w:p>
    <w:p w14:paraId="66E0676E" w14:textId="123C442F" w:rsidR="00B86260" w:rsidRDefault="001707D0" w:rsidP="00E339C5">
      <w:pPr>
        <w:ind w:firstLineChars="200" w:firstLine="480"/>
      </w:pPr>
      <w:r w:rsidRPr="001707D0">
        <w:t>生成回答模块基于精心设计的</w:t>
      </w:r>
      <w:r w:rsidRPr="001707D0">
        <w:t>Prompt</w:t>
      </w:r>
      <w:r w:rsidRPr="001707D0">
        <w:t>模板和</w:t>
      </w:r>
      <w:r w:rsidR="004723C0">
        <w:rPr>
          <w:rFonts w:hint="eastAsia"/>
        </w:rPr>
        <w:t>免费</w:t>
      </w:r>
      <w:r w:rsidRPr="001707D0">
        <w:t>的</w:t>
      </w:r>
      <w:r w:rsidRPr="001707D0">
        <w:t>ERNIE - Speed - 128K</w:t>
      </w:r>
      <w:r w:rsidRPr="001707D0">
        <w:t>生成式大语言模型实现。当接收到包含问题和检索知识片段的</w:t>
      </w:r>
      <w:r w:rsidRPr="001707D0">
        <w:t>Prompt</w:t>
      </w:r>
      <w:r w:rsidRPr="001707D0">
        <w:t>后，</w:t>
      </w:r>
      <w:r w:rsidRPr="001707D0">
        <w:t>ERNIE - Speed - 128K</w:t>
      </w:r>
      <w:r w:rsidRPr="001707D0">
        <w:t>模型利用其预训练的语言知识和语义理解能力，对</w:t>
      </w:r>
      <w:r w:rsidRPr="001707D0">
        <w:t>Prompt</w:t>
      </w:r>
      <w:r w:rsidRPr="001707D0">
        <w:t>中的信息进行深度分析和处</w:t>
      </w:r>
      <w:r w:rsidRPr="001707D0">
        <w:lastRenderedPageBreak/>
        <w:t>理</w:t>
      </w:r>
      <w:r>
        <w:rPr>
          <w:rFonts w:hint="eastAsia"/>
        </w:rPr>
        <w:t>.</w:t>
      </w:r>
    </w:p>
    <w:p w14:paraId="1B9EBF49" w14:textId="5630B953" w:rsidR="00B86260" w:rsidRDefault="001707D0" w:rsidP="00E339C5">
      <w:pPr>
        <w:ind w:firstLineChars="200" w:firstLine="480"/>
      </w:pPr>
      <w:r w:rsidRPr="001707D0">
        <w:t>模型首先会对问题和知识片段进行语义关联分析，识别出其中的关键概念、主题和逻辑关系。然后，根据这些分析结果和</w:t>
      </w:r>
      <w:r w:rsidRPr="001707D0">
        <w:t>Prompt</w:t>
      </w:r>
      <w:r w:rsidRPr="001707D0">
        <w:t>中的回答指令，运用其生成文本的能力，逐步构建回答内容。在生成过程中，模型会参考知识片段中的信息，结合自身的语言知识和推理能力，生成连贯、准确的回答语句</w:t>
      </w:r>
      <w:r>
        <w:rPr>
          <w:rFonts w:hint="eastAsia"/>
        </w:rPr>
        <w:t>。</w:t>
      </w:r>
    </w:p>
    <w:p w14:paraId="586E78A3" w14:textId="0E10350B" w:rsidR="00B86260" w:rsidRDefault="001707D0" w:rsidP="00E339C5">
      <w:pPr>
        <w:ind w:firstLineChars="200" w:firstLine="480"/>
      </w:pPr>
      <w:r w:rsidRPr="001707D0">
        <w:t>为了提高回答的质量和可靠性，模型还会进行自我验证和修正。在生成每个回答语句后，会对其语法、语义和逻辑进行检查，确保回答的正确性和合理性。如果发现问题或不一致性，会尝试进行修正或重新生成，直到生成满足要求的回答内容</w:t>
      </w:r>
      <w:r>
        <w:rPr>
          <w:rFonts w:hint="eastAsia"/>
        </w:rPr>
        <w:t>。</w:t>
      </w:r>
    </w:p>
    <w:p w14:paraId="0504F2EF" w14:textId="62F683A6" w:rsidR="00B86260" w:rsidRDefault="009E4910" w:rsidP="009E4910">
      <w:pPr>
        <w:jc w:val="center"/>
      </w:pPr>
      <w:r w:rsidRPr="009E4910">
        <w:rPr>
          <w:noProof/>
        </w:rPr>
        <w:drawing>
          <wp:inline distT="0" distB="0" distL="0" distR="0" wp14:anchorId="26256E25" wp14:editId="362C5747">
            <wp:extent cx="5040000" cy="2259943"/>
            <wp:effectExtent l="0" t="0" r="0" b="7620"/>
            <wp:docPr id="844138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38465" name=""/>
                    <pic:cNvPicPr/>
                  </pic:nvPicPr>
                  <pic:blipFill>
                    <a:blip r:embed="rId19"/>
                    <a:stretch>
                      <a:fillRect/>
                    </a:stretch>
                  </pic:blipFill>
                  <pic:spPr>
                    <a:xfrm>
                      <a:off x="0" y="0"/>
                      <a:ext cx="5040000" cy="2259943"/>
                    </a:xfrm>
                    <a:prstGeom prst="rect">
                      <a:avLst/>
                    </a:prstGeom>
                  </pic:spPr>
                </pic:pic>
              </a:graphicData>
            </a:graphic>
          </wp:inline>
        </w:drawing>
      </w:r>
    </w:p>
    <w:p w14:paraId="2AD494D4" w14:textId="5AD4DDAC" w:rsidR="002C0876" w:rsidRDefault="002C0876" w:rsidP="009E4910">
      <w:pPr>
        <w:jc w:val="center"/>
      </w:pPr>
      <w:r>
        <w:rPr>
          <w:rFonts w:hint="eastAsia"/>
        </w:rPr>
        <w:t>图</w:t>
      </w:r>
      <w:r>
        <w:rPr>
          <w:rFonts w:hint="eastAsia"/>
        </w:rPr>
        <w:t>10</w:t>
      </w:r>
      <w:r>
        <w:rPr>
          <w:rFonts w:hint="eastAsia"/>
        </w:rPr>
        <w:t>生成回答模块</w:t>
      </w:r>
    </w:p>
    <w:p w14:paraId="63B0F438" w14:textId="77777777" w:rsidR="009E5695" w:rsidRDefault="009E5695" w:rsidP="00A40064">
      <w:pPr>
        <w:pStyle w:val="1"/>
      </w:pPr>
      <w:bookmarkStart w:id="16" w:name="_Toc185979152"/>
      <w:bookmarkStart w:id="17" w:name="_Toc186054204"/>
      <w:r>
        <w:rPr>
          <w:rFonts w:hint="eastAsia"/>
        </w:rPr>
        <w:t>2</w:t>
      </w:r>
      <w:r>
        <w:t xml:space="preserve">.3 </w:t>
      </w:r>
      <w:r w:rsidRPr="007E01F8">
        <w:rPr>
          <w:rFonts w:hint="eastAsia"/>
        </w:rPr>
        <w:t>模型部署</w:t>
      </w:r>
      <w:bookmarkEnd w:id="16"/>
      <w:bookmarkEnd w:id="17"/>
    </w:p>
    <w:p w14:paraId="6A17A504" w14:textId="057CF31A" w:rsidR="00BA62CD" w:rsidRPr="00BF39EE" w:rsidRDefault="00BA62CD" w:rsidP="00BA62CD">
      <w:pPr>
        <w:ind w:firstLineChars="200" w:firstLine="480"/>
      </w:pPr>
      <w:r>
        <w:rPr>
          <w:rFonts w:hint="eastAsia"/>
        </w:rPr>
        <w:t>在模型部署部分，我</w:t>
      </w:r>
      <w:r w:rsidRPr="00BA62CD">
        <w:t>借助</w:t>
      </w:r>
      <w:r w:rsidR="002D4FE0">
        <w:rPr>
          <w:rFonts w:hint="eastAsia"/>
        </w:rPr>
        <w:t>s</w:t>
      </w:r>
      <w:r w:rsidRPr="00BA62CD">
        <w:t>treamlit</w:t>
      </w:r>
      <w:r w:rsidRPr="00BA62CD">
        <w:t>这一强大的开源工具实现模型的部署与前端界面设计，旨在为用户打造一个便捷、友好的交互平台</w:t>
      </w:r>
      <w:r w:rsidRPr="00BF39EE">
        <w:t>，方便用户与本地知识库问答系统进行沟通。</w:t>
      </w:r>
    </w:p>
    <w:p w14:paraId="28228111" w14:textId="77777777" w:rsidR="00BA62CD" w:rsidRPr="009D0FFE" w:rsidRDefault="00BA62CD" w:rsidP="00BA62CD">
      <w:pPr>
        <w:pStyle w:val="ad"/>
        <w:numPr>
          <w:ilvl w:val="0"/>
          <w:numId w:val="27"/>
        </w:numPr>
        <w:ind w:firstLineChars="0"/>
        <w:rPr>
          <w:b/>
          <w:bCs/>
        </w:rPr>
      </w:pPr>
      <w:r w:rsidRPr="009D0FFE">
        <w:rPr>
          <w:b/>
          <w:bCs/>
        </w:rPr>
        <w:t>界面布局</w:t>
      </w:r>
    </w:p>
    <w:p w14:paraId="4EBE3142" w14:textId="77777777" w:rsidR="00BA62CD" w:rsidRPr="00BF39EE" w:rsidRDefault="00BA62CD" w:rsidP="00BA62CD">
      <w:pPr>
        <w:ind w:firstLineChars="200" w:firstLine="480"/>
      </w:pPr>
      <w:r w:rsidRPr="00BF39EE">
        <w:t>整个界面设计以简洁为主，采用了清晰的视觉层次结构。</w:t>
      </w:r>
    </w:p>
    <w:p w14:paraId="717480C6" w14:textId="77777777" w:rsidR="00BA62CD" w:rsidRPr="00BF39EE" w:rsidRDefault="00BA62CD" w:rsidP="00BA62CD">
      <w:pPr>
        <w:numPr>
          <w:ilvl w:val="1"/>
          <w:numId w:val="29"/>
        </w:numPr>
      </w:pPr>
      <w:r w:rsidRPr="00BF39EE">
        <w:rPr>
          <w:b/>
          <w:bCs/>
        </w:rPr>
        <w:t>标题区</w:t>
      </w:r>
      <w:r w:rsidRPr="00BF39EE">
        <w:t>：在界面的上方，以较大的字体显示标题</w:t>
      </w:r>
      <w:r w:rsidRPr="00BF39EE">
        <w:t xml:space="preserve"> “</w:t>
      </w:r>
      <w:r w:rsidRPr="00BF39EE">
        <w:t>本地知识库问答系统</w:t>
      </w:r>
      <w:r w:rsidRPr="00BF39EE">
        <w:t>”</w:t>
      </w:r>
      <w:r w:rsidRPr="00BF39EE">
        <w:t>。这个标题明确地告知用户当前系统的功能，使用户一目了然地知道这是一个用于查询本地知识库内容的工具。</w:t>
      </w:r>
    </w:p>
    <w:p w14:paraId="1D7D16EE" w14:textId="77777777" w:rsidR="00BA62CD" w:rsidRPr="00BF39EE" w:rsidRDefault="00BA62CD" w:rsidP="00BA62CD">
      <w:pPr>
        <w:numPr>
          <w:ilvl w:val="1"/>
          <w:numId w:val="29"/>
        </w:numPr>
      </w:pPr>
      <w:r w:rsidRPr="00BF39EE">
        <w:rPr>
          <w:b/>
          <w:bCs/>
        </w:rPr>
        <w:t>提示区</w:t>
      </w:r>
      <w:r w:rsidRPr="00BF39EE">
        <w:t>：标题下方是提示文字</w:t>
      </w:r>
      <w:r w:rsidRPr="00BF39EE">
        <w:t xml:space="preserve"> “</w:t>
      </w:r>
      <w:r w:rsidRPr="00BF39EE">
        <w:t>你可以问我任何在本地知识库的内容！</w:t>
      </w:r>
      <w:r w:rsidRPr="00BF39EE">
        <w:t>”</w:t>
      </w:r>
      <w:r w:rsidRPr="00BF39EE">
        <w:t>，这行文字为用户提供了操作指引，让用户清楚地知道可以在该界面中提出与本地知识库相关的问题。</w:t>
      </w:r>
    </w:p>
    <w:p w14:paraId="62E56A9F" w14:textId="77777777" w:rsidR="00BA62CD" w:rsidRPr="00BF39EE" w:rsidRDefault="00BA62CD" w:rsidP="00BA62CD">
      <w:pPr>
        <w:numPr>
          <w:ilvl w:val="1"/>
          <w:numId w:val="29"/>
        </w:numPr>
      </w:pPr>
      <w:r w:rsidRPr="00BF39EE">
        <w:rPr>
          <w:b/>
          <w:bCs/>
        </w:rPr>
        <w:t>输入区</w:t>
      </w:r>
      <w:r w:rsidRPr="00BF39EE">
        <w:t>：再往下是一个用于用户输入问题的文本框。文本框的设计简洁，占据</w:t>
      </w:r>
      <w:r w:rsidRPr="00BF39EE">
        <w:lastRenderedPageBreak/>
        <w:t>了一定的宽度，方便用户输入较长的问题。在没有用户输入时，文本框内显示提示文字</w:t>
      </w:r>
      <w:r w:rsidRPr="00BF39EE">
        <w:t xml:space="preserve"> “</w:t>
      </w:r>
      <w:r w:rsidRPr="00BF39EE">
        <w:t>等待投喂问题哦</w:t>
      </w:r>
      <w:r w:rsidRPr="00BF39EE">
        <w:t>”</w:t>
      </w:r>
      <w:r w:rsidRPr="00BF39EE">
        <w:t>，这种人性化的提示可以让用户在操作时感到更加亲切。</w:t>
      </w:r>
    </w:p>
    <w:p w14:paraId="16383E84" w14:textId="77777777" w:rsidR="00BA62CD" w:rsidRPr="00BF39EE" w:rsidRDefault="00BA62CD" w:rsidP="00BA62CD">
      <w:pPr>
        <w:pStyle w:val="ad"/>
        <w:numPr>
          <w:ilvl w:val="1"/>
          <w:numId w:val="30"/>
        </w:numPr>
        <w:ind w:firstLineChars="0"/>
      </w:pPr>
      <w:r w:rsidRPr="009D0FFE">
        <w:rPr>
          <w:b/>
          <w:bCs/>
        </w:rPr>
        <w:t>辅助说明区</w:t>
      </w:r>
      <w:r w:rsidRPr="00BF39EE">
        <w:t>：在界面的最上方，有一行辅助说明文字</w:t>
      </w:r>
      <w:r w:rsidRPr="00BF39EE">
        <w:t xml:space="preserve"> “</w:t>
      </w:r>
      <w:r w:rsidRPr="00BF39EE">
        <w:t>存储完成向量数据库之后，我们就可以运行下面的代码，用</w:t>
      </w:r>
      <w:r w:rsidRPr="00BF39EE">
        <w:t xml:space="preserve"> streamlit </w:t>
      </w:r>
      <w:r w:rsidRPr="00BF39EE">
        <w:t>帮我们做一个简单的网页可以用来调用我们的机器人问答</w:t>
      </w:r>
      <w:r w:rsidRPr="00BF39EE">
        <w:t>”</w:t>
      </w:r>
      <w:r w:rsidRPr="00BF39EE">
        <w:t>。这行文字主要是对系统实现方式的一个简单说明，虽然对于普通用户可能不是特别重要，但对于了解系统架构的人来说，提供了一定的技术背景信息。</w:t>
      </w:r>
    </w:p>
    <w:p w14:paraId="06C2FEE3" w14:textId="77777777" w:rsidR="00BA62CD" w:rsidRPr="009D0FFE" w:rsidRDefault="00BA62CD" w:rsidP="00BA62CD">
      <w:pPr>
        <w:pStyle w:val="ad"/>
        <w:numPr>
          <w:ilvl w:val="0"/>
          <w:numId w:val="27"/>
        </w:numPr>
        <w:ind w:firstLineChars="0"/>
        <w:rPr>
          <w:b/>
          <w:bCs/>
        </w:rPr>
      </w:pPr>
      <w:r w:rsidRPr="009D0FFE">
        <w:rPr>
          <w:b/>
          <w:bCs/>
        </w:rPr>
        <w:t>交互设计</w:t>
      </w:r>
    </w:p>
    <w:p w14:paraId="01B8EF09" w14:textId="77777777" w:rsidR="00BA62CD" w:rsidRPr="00BF39EE" w:rsidRDefault="00BA62CD" w:rsidP="00BA62CD">
      <w:pPr>
        <w:pStyle w:val="ad"/>
        <w:numPr>
          <w:ilvl w:val="0"/>
          <w:numId w:val="31"/>
        </w:numPr>
        <w:ind w:firstLineChars="0"/>
      </w:pPr>
      <w:r w:rsidRPr="009D0FFE">
        <w:rPr>
          <w:b/>
          <w:bCs/>
        </w:rPr>
        <w:t>问题输入</w:t>
      </w:r>
      <w:r w:rsidRPr="00BF39EE">
        <w:t>：用户可以在文本框中直接输入问题。文本框的设计简洁明了，没有过多的装饰，确保用户的注意力集中在问题输入上。</w:t>
      </w:r>
    </w:p>
    <w:p w14:paraId="2EB6D1F6" w14:textId="77777777" w:rsidR="00BA62CD" w:rsidRPr="00BF39EE" w:rsidRDefault="00BA62CD" w:rsidP="00BA62CD">
      <w:pPr>
        <w:pStyle w:val="ad"/>
        <w:numPr>
          <w:ilvl w:val="0"/>
          <w:numId w:val="31"/>
        </w:numPr>
        <w:ind w:firstLineChars="0"/>
      </w:pPr>
      <w:r w:rsidRPr="009D0FFE">
        <w:rPr>
          <w:b/>
          <w:bCs/>
        </w:rPr>
        <w:t>反馈机制</w:t>
      </w:r>
      <w:r w:rsidRPr="00BF39EE">
        <w:t>：当用户输入问题后，系统可以通过某种方式（例如加载图标、进度条等，虽然图中未显示，但在实际设计中可以添加）向用户反馈系统正在处理问题，让用户知道系统已经接收到问题并且正在进行处理。</w:t>
      </w:r>
    </w:p>
    <w:p w14:paraId="36A18BDC" w14:textId="77777777" w:rsidR="00BA62CD" w:rsidRPr="00BF39EE" w:rsidRDefault="00BA62CD" w:rsidP="00BA62CD">
      <w:pPr>
        <w:pStyle w:val="ad"/>
        <w:numPr>
          <w:ilvl w:val="0"/>
          <w:numId w:val="31"/>
        </w:numPr>
        <w:ind w:firstLineChars="0"/>
      </w:pPr>
      <w:r w:rsidRPr="009D0FFE">
        <w:rPr>
          <w:b/>
          <w:bCs/>
        </w:rPr>
        <w:t>结果显示</w:t>
      </w:r>
      <w:r w:rsidRPr="00BF39EE">
        <w:t>：在用户提交问题后，系统应在界面上显示问题的答案。答案可以显示在输入框下方或其他合适的位置，并且以清晰易读的方式呈现，确保用户能够轻松地获取到所需的信息。</w:t>
      </w:r>
    </w:p>
    <w:p w14:paraId="6E7F37F5" w14:textId="77777777" w:rsidR="00BA62CD" w:rsidRPr="009D0FFE" w:rsidRDefault="00BA62CD" w:rsidP="00BA62CD">
      <w:pPr>
        <w:pStyle w:val="ad"/>
        <w:numPr>
          <w:ilvl w:val="0"/>
          <w:numId w:val="27"/>
        </w:numPr>
        <w:ind w:firstLineChars="0"/>
        <w:rPr>
          <w:b/>
          <w:bCs/>
        </w:rPr>
      </w:pPr>
      <w:r w:rsidRPr="009D0FFE">
        <w:rPr>
          <w:b/>
          <w:bCs/>
        </w:rPr>
        <w:t>视觉设计</w:t>
      </w:r>
    </w:p>
    <w:p w14:paraId="2192A552" w14:textId="77777777" w:rsidR="00BA62CD" w:rsidRPr="00BF39EE" w:rsidRDefault="00BA62CD" w:rsidP="00BA62CD">
      <w:pPr>
        <w:pStyle w:val="ad"/>
        <w:numPr>
          <w:ilvl w:val="1"/>
          <w:numId w:val="30"/>
        </w:numPr>
        <w:ind w:firstLineChars="0"/>
      </w:pPr>
      <w:r w:rsidRPr="009D0FFE">
        <w:rPr>
          <w:b/>
          <w:bCs/>
        </w:rPr>
        <w:t>配色方案</w:t>
      </w:r>
      <w:r w:rsidRPr="00BF39EE">
        <w:t>：整个界面采用了简洁的配色，以白色为背景，文字采用黑色或深色，确保文字的可读性。这种配色方案不仅使界面看起来干净整洁，而且能够减少用户的视觉疲劳。</w:t>
      </w:r>
    </w:p>
    <w:p w14:paraId="11DD033F" w14:textId="77777777" w:rsidR="00BA62CD" w:rsidRPr="00BF39EE" w:rsidRDefault="00BA62CD" w:rsidP="00BA62CD">
      <w:pPr>
        <w:pStyle w:val="ad"/>
        <w:numPr>
          <w:ilvl w:val="1"/>
          <w:numId w:val="30"/>
        </w:numPr>
        <w:ind w:firstLineChars="0"/>
      </w:pPr>
      <w:r w:rsidRPr="009D0FFE">
        <w:rPr>
          <w:b/>
          <w:bCs/>
        </w:rPr>
        <w:t>字体选择</w:t>
      </w:r>
      <w:r w:rsidRPr="00BF39EE">
        <w:t>：标题采用较大的字体，突出显示系统的名称。提示文字和输入框内的提示文字采用适中的字体，既能够引起用户的注意，又不会显得过于突兀。输入框内的文字可以根据用户的输入自动调整字体大小，确保较长的问题也能完整显示。</w:t>
      </w:r>
    </w:p>
    <w:p w14:paraId="725C9352" w14:textId="5D2F681A" w:rsidR="00EE5A2D" w:rsidRDefault="00BA62CD" w:rsidP="008A7532">
      <w:pPr>
        <w:ind w:firstLineChars="200" w:firstLine="480"/>
      </w:pPr>
      <w:r w:rsidRPr="00BF39EE">
        <w:t>通过以上设计，用户界面展示模块能够为用户提供一个友好、直观的交互环境，方便用户高效地使用本地知识库问答系统</w:t>
      </w:r>
      <w:r>
        <w:rPr>
          <w:rFonts w:hint="eastAsia"/>
        </w:rPr>
        <w:t>。</w:t>
      </w:r>
    </w:p>
    <w:p w14:paraId="37D4C551" w14:textId="1B47C5ED" w:rsidR="00203DF2" w:rsidRDefault="00203DF2" w:rsidP="008A7532">
      <w:pPr>
        <w:ind w:firstLineChars="200" w:firstLine="480"/>
      </w:pPr>
      <w:r>
        <w:rPr>
          <w:rFonts w:hint="eastAsia"/>
        </w:rPr>
        <w:t>图</w:t>
      </w:r>
      <w:r>
        <w:rPr>
          <w:rFonts w:hint="eastAsia"/>
        </w:rPr>
        <w:t>11a</w:t>
      </w:r>
      <w:r>
        <w:rPr>
          <w:rFonts w:hint="eastAsia"/>
        </w:rPr>
        <w:t>是模型在本地知识库中存在相关知识的回答，而图</w:t>
      </w:r>
      <w:r>
        <w:rPr>
          <w:rFonts w:hint="eastAsia"/>
        </w:rPr>
        <w:t>11b</w:t>
      </w:r>
      <w:r>
        <w:rPr>
          <w:rFonts w:hint="eastAsia"/>
        </w:rPr>
        <w:t>是模型在本地知识库总无法检索到相关知识的回答。</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3DF2" w14:paraId="40050F3A" w14:textId="77777777" w:rsidTr="00203DF2">
        <w:tc>
          <w:tcPr>
            <w:tcW w:w="9060" w:type="dxa"/>
            <w:shd w:val="clear" w:color="auto" w:fill="auto"/>
            <w:vAlign w:val="center"/>
          </w:tcPr>
          <w:p w14:paraId="1CE95F98" w14:textId="555261E2" w:rsidR="00203DF2" w:rsidRDefault="00203DF2" w:rsidP="00203DF2">
            <w:pPr>
              <w:jc w:val="center"/>
              <w:rPr>
                <w:rFonts w:hint="eastAsia"/>
              </w:rPr>
            </w:pPr>
            <w:r w:rsidRPr="00203DF2">
              <w:lastRenderedPageBreak/>
              <w:drawing>
                <wp:inline distT="0" distB="0" distL="0" distR="0" wp14:anchorId="5481FA2F" wp14:editId="66952248">
                  <wp:extent cx="4320000" cy="1925186"/>
                  <wp:effectExtent l="0" t="0" r="4445" b="0"/>
                  <wp:docPr id="517431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31214" name=""/>
                          <pic:cNvPicPr/>
                        </pic:nvPicPr>
                        <pic:blipFill>
                          <a:blip r:embed="rId20"/>
                          <a:stretch>
                            <a:fillRect/>
                          </a:stretch>
                        </pic:blipFill>
                        <pic:spPr>
                          <a:xfrm>
                            <a:off x="0" y="0"/>
                            <a:ext cx="4320000" cy="1925186"/>
                          </a:xfrm>
                          <a:prstGeom prst="rect">
                            <a:avLst/>
                          </a:prstGeom>
                        </pic:spPr>
                      </pic:pic>
                    </a:graphicData>
                  </a:graphic>
                </wp:inline>
              </w:drawing>
            </w:r>
          </w:p>
        </w:tc>
      </w:tr>
      <w:tr w:rsidR="00203DF2" w14:paraId="5736F20C" w14:textId="77777777" w:rsidTr="00203DF2">
        <w:tc>
          <w:tcPr>
            <w:tcW w:w="9060" w:type="dxa"/>
            <w:shd w:val="clear" w:color="auto" w:fill="auto"/>
            <w:vAlign w:val="center"/>
          </w:tcPr>
          <w:p w14:paraId="1D260913" w14:textId="57C2A7CE" w:rsidR="00203DF2" w:rsidRDefault="00203DF2" w:rsidP="00203DF2">
            <w:pPr>
              <w:jc w:val="center"/>
              <w:rPr>
                <w:rFonts w:hint="eastAsia"/>
              </w:rPr>
            </w:pPr>
            <w:r>
              <w:rPr>
                <w:rFonts w:hint="eastAsia"/>
              </w:rPr>
              <w:t>图</w:t>
            </w:r>
            <w:r>
              <w:rPr>
                <w:rFonts w:hint="eastAsia"/>
              </w:rPr>
              <w:t>11a</w:t>
            </w:r>
            <w:r>
              <w:rPr>
                <w:rFonts w:hint="eastAsia"/>
              </w:rPr>
              <w:t>模型在本地知识库中存在相关知识的回答</w:t>
            </w:r>
          </w:p>
        </w:tc>
      </w:tr>
      <w:tr w:rsidR="00203DF2" w14:paraId="34BEE75D" w14:textId="77777777" w:rsidTr="00203DF2">
        <w:tc>
          <w:tcPr>
            <w:tcW w:w="9060" w:type="dxa"/>
            <w:shd w:val="clear" w:color="auto" w:fill="auto"/>
            <w:vAlign w:val="center"/>
          </w:tcPr>
          <w:p w14:paraId="71F08F85" w14:textId="1C2A145F" w:rsidR="00203DF2" w:rsidRDefault="00203DF2" w:rsidP="00203DF2">
            <w:pPr>
              <w:jc w:val="center"/>
              <w:rPr>
                <w:rFonts w:hint="eastAsia"/>
              </w:rPr>
            </w:pPr>
            <w:r w:rsidRPr="00203DF2">
              <w:drawing>
                <wp:inline distT="0" distB="0" distL="0" distR="0" wp14:anchorId="155C435A" wp14:editId="2E7201E5">
                  <wp:extent cx="4320000" cy="1614642"/>
                  <wp:effectExtent l="0" t="0" r="4445" b="5080"/>
                  <wp:docPr id="77027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74894" name=""/>
                          <pic:cNvPicPr/>
                        </pic:nvPicPr>
                        <pic:blipFill>
                          <a:blip r:embed="rId21"/>
                          <a:stretch>
                            <a:fillRect/>
                          </a:stretch>
                        </pic:blipFill>
                        <pic:spPr>
                          <a:xfrm>
                            <a:off x="0" y="0"/>
                            <a:ext cx="4320000" cy="1614642"/>
                          </a:xfrm>
                          <a:prstGeom prst="rect">
                            <a:avLst/>
                          </a:prstGeom>
                        </pic:spPr>
                      </pic:pic>
                    </a:graphicData>
                  </a:graphic>
                </wp:inline>
              </w:drawing>
            </w:r>
          </w:p>
        </w:tc>
      </w:tr>
      <w:tr w:rsidR="00203DF2" w14:paraId="20E4F2A5" w14:textId="77777777" w:rsidTr="00203DF2">
        <w:tc>
          <w:tcPr>
            <w:tcW w:w="9060" w:type="dxa"/>
            <w:shd w:val="clear" w:color="auto" w:fill="auto"/>
            <w:vAlign w:val="center"/>
          </w:tcPr>
          <w:p w14:paraId="1ABEB2FA" w14:textId="675A8866" w:rsidR="00203DF2" w:rsidRDefault="00203DF2" w:rsidP="00203DF2">
            <w:pPr>
              <w:jc w:val="center"/>
              <w:rPr>
                <w:rFonts w:hint="eastAsia"/>
              </w:rPr>
            </w:pPr>
            <w:r>
              <w:rPr>
                <w:rFonts w:hint="eastAsia"/>
              </w:rPr>
              <w:t>图</w:t>
            </w:r>
            <w:r>
              <w:rPr>
                <w:rFonts w:hint="eastAsia"/>
              </w:rPr>
              <w:t>11b</w:t>
            </w:r>
            <w:r>
              <w:rPr>
                <w:rFonts w:hint="eastAsia"/>
              </w:rPr>
              <w:t>模型在本地知识库总无法检索到相关知识的回答</w:t>
            </w:r>
          </w:p>
        </w:tc>
      </w:tr>
    </w:tbl>
    <w:p w14:paraId="1696009B" w14:textId="77777777" w:rsidR="009E5695" w:rsidRDefault="009E5695" w:rsidP="00A40064">
      <w:pPr>
        <w:pStyle w:val="1"/>
      </w:pPr>
      <w:bookmarkStart w:id="18" w:name="_Toc185979153"/>
      <w:bookmarkStart w:id="19" w:name="_Toc186054205"/>
      <w:r>
        <w:rPr>
          <w:rFonts w:hint="eastAsia"/>
        </w:rPr>
        <w:t>2</w:t>
      </w:r>
      <w:r>
        <w:t xml:space="preserve">.4 </w:t>
      </w:r>
      <w:r>
        <w:rPr>
          <w:rFonts w:hint="eastAsia"/>
        </w:rPr>
        <w:t>模型优化</w:t>
      </w:r>
      <w:bookmarkEnd w:id="18"/>
      <w:bookmarkEnd w:id="19"/>
    </w:p>
    <w:p w14:paraId="0ADBC1F1" w14:textId="1BE90DDF" w:rsidR="00EE5A2D" w:rsidRDefault="007C2831" w:rsidP="007C2831">
      <w:pPr>
        <w:pStyle w:val="31"/>
      </w:pPr>
      <w:r>
        <w:rPr>
          <w:rFonts w:hint="eastAsia"/>
        </w:rPr>
        <w:t>2.4.1</w:t>
      </w:r>
      <w:r>
        <w:rPr>
          <w:rFonts w:hint="eastAsia"/>
        </w:rPr>
        <w:t>优化方向分析</w:t>
      </w:r>
    </w:p>
    <w:p w14:paraId="583E339A" w14:textId="6335A24D" w:rsidR="00EE5A2D" w:rsidRDefault="002E2F21" w:rsidP="002E2F21">
      <w:pPr>
        <w:pStyle w:val="ad"/>
        <w:numPr>
          <w:ilvl w:val="0"/>
          <w:numId w:val="32"/>
        </w:numPr>
        <w:ind w:firstLineChars="0"/>
      </w:pPr>
      <w:r w:rsidRPr="002E2F21">
        <w:t>对于数据检索</w:t>
      </w:r>
      <w:r w:rsidR="007975E2">
        <w:rPr>
          <w:rFonts w:hint="eastAsia"/>
        </w:rPr>
        <w:t>部分</w:t>
      </w:r>
      <w:r w:rsidRPr="002E2F21">
        <w:t>，</w:t>
      </w:r>
      <w:r w:rsidR="00907F17">
        <w:rPr>
          <w:rFonts w:hint="eastAsia"/>
        </w:rPr>
        <w:t>①</w:t>
      </w:r>
      <w:r w:rsidRPr="002E2F21">
        <w:t>当前的相似度搜索虽然能找到相关文档片段，但随着知识库规模扩大，检索效率可能降低，且可能无法精准捕捉深层次语义关联</w:t>
      </w:r>
      <w:r>
        <w:rPr>
          <w:rFonts w:hint="eastAsia"/>
        </w:rPr>
        <w:t>。</w:t>
      </w:r>
    </w:p>
    <w:p w14:paraId="441005CE" w14:textId="1BA03F17" w:rsidR="00202089" w:rsidRDefault="00202089" w:rsidP="002E2F21">
      <w:pPr>
        <w:pStyle w:val="ad"/>
        <w:numPr>
          <w:ilvl w:val="0"/>
          <w:numId w:val="32"/>
        </w:numPr>
        <w:ind w:firstLineChars="0"/>
      </w:pPr>
      <w:r>
        <w:rPr>
          <w:rFonts w:hint="eastAsia"/>
        </w:rPr>
        <w:t>对于</w:t>
      </w:r>
      <w:r>
        <w:rPr>
          <w:rFonts w:hint="eastAsia"/>
        </w:rPr>
        <w:t>Prompt</w:t>
      </w:r>
      <w:r>
        <w:rPr>
          <w:rFonts w:hint="eastAsia"/>
        </w:rPr>
        <w:t>模板设计部分，①</w:t>
      </w:r>
      <w:r w:rsidRPr="00202089">
        <w:t>目前的</w:t>
      </w:r>
      <w:r w:rsidRPr="00202089">
        <w:t xml:space="preserve"> Prompt </w:t>
      </w:r>
      <w:r w:rsidRPr="00202089">
        <w:t>模板是相对固定的，对于不同类型的问题可能无法达到最佳的引导效果。</w:t>
      </w:r>
      <w:r>
        <w:rPr>
          <w:rFonts w:hint="eastAsia"/>
        </w:rPr>
        <w:t>一个可能的解决方案为：</w:t>
      </w:r>
      <w:r w:rsidRPr="00202089">
        <w:t>可以设计动态的</w:t>
      </w:r>
      <w:r w:rsidRPr="00202089">
        <w:t xml:space="preserve"> Prompt </w:t>
      </w:r>
      <w:r w:rsidRPr="00202089">
        <w:t>模板，根据用户问题的类型自动调整模板结构</w:t>
      </w:r>
      <w:r w:rsidR="00E97D22">
        <w:rPr>
          <w:rFonts w:hint="eastAsia"/>
        </w:rPr>
        <w:t>。②</w:t>
      </w:r>
      <w:r w:rsidR="002D007A">
        <w:rPr>
          <w:rFonts w:hint="eastAsia"/>
        </w:rPr>
        <w:t>免费的大模型普遍存在的问题——在较长的文本中容易出现遗忘</w:t>
      </w:r>
      <w:r w:rsidR="001E10CE">
        <w:rPr>
          <w:rFonts w:hint="eastAsia"/>
        </w:rPr>
        <w:t>现象</w:t>
      </w:r>
      <w:r w:rsidR="002D007A">
        <w:rPr>
          <w:rFonts w:hint="eastAsia"/>
        </w:rPr>
        <w:t>。</w:t>
      </w:r>
    </w:p>
    <w:p w14:paraId="18A050B9" w14:textId="39F203FE" w:rsidR="00212749" w:rsidRDefault="00212749" w:rsidP="002E2F21">
      <w:pPr>
        <w:pStyle w:val="ad"/>
        <w:numPr>
          <w:ilvl w:val="0"/>
          <w:numId w:val="32"/>
        </w:numPr>
        <w:ind w:firstLineChars="0"/>
      </w:pPr>
      <w:r>
        <w:rPr>
          <w:rFonts w:hint="eastAsia"/>
        </w:rPr>
        <w:t>对于生成回答模块部分，①目前我们只能通过人工判断回答的质量，存在效率低下等问题。一个可能的解决方案为：</w:t>
      </w:r>
      <w:r w:rsidRPr="00212749">
        <w:t>建立一个内部的回答质量评估机制，在</w:t>
      </w:r>
      <w:r w:rsidRPr="00212749">
        <w:t>ERNIE - Speed - 128K</w:t>
      </w:r>
      <w:r w:rsidRPr="00212749">
        <w:t>模型生成回答后，利用该机制对回答进行评估。评估指标可以包括语法正确性、语义连贯性、答案的完整性和准确性等。如果评估结果显示回答质量不达标，可以触发回答重生成机制，对</w:t>
      </w:r>
      <w:r w:rsidRPr="00212749">
        <w:t>Prompt</w:t>
      </w:r>
      <w:r w:rsidRPr="00212749">
        <w:t>模板或模型参数进行调整，重新生成回答，直到生成符合质量标准的回答为止</w:t>
      </w:r>
      <w:r>
        <w:rPr>
          <w:rFonts w:hint="eastAsia"/>
        </w:rPr>
        <w:t>。</w:t>
      </w:r>
    </w:p>
    <w:p w14:paraId="122A436C" w14:textId="4B62272D" w:rsidR="00EE5A2D" w:rsidRDefault="00702B23" w:rsidP="00702B23">
      <w:pPr>
        <w:pStyle w:val="31"/>
      </w:pPr>
      <w:r>
        <w:rPr>
          <w:rFonts w:hint="eastAsia"/>
        </w:rPr>
        <w:lastRenderedPageBreak/>
        <w:t>2.4.</w:t>
      </w:r>
      <w:r w:rsidR="006460B6">
        <w:rPr>
          <w:rFonts w:hint="eastAsia"/>
        </w:rPr>
        <w:t>2</w:t>
      </w:r>
      <w:r>
        <w:rPr>
          <w:rFonts w:hint="eastAsia"/>
        </w:rPr>
        <w:t>优化实现</w:t>
      </w:r>
    </w:p>
    <w:p w14:paraId="3230E8C8" w14:textId="33203651" w:rsidR="00EE5A2D" w:rsidRDefault="0091552A" w:rsidP="00EE5A2D">
      <w:pPr>
        <w:ind w:firstLineChars="200" w:firstLine="482"/>
      </w:pPr>
      <w:r w:rsidRPr="00CC071C">
        <w:rPr>
          <w:rFonts w:hint="eastAsia"/>
          <w:b/>
          <w:bCs/>
        </w:rPr>
        <w:t>我的</w:t>
      </w:r>
      <w:r w:rsidR="000E6D5D" w:rsidRPr="00CC071C">
        <w:rPr>
          <w:rFonts w:hint="eastAsia"/>
          <w:b/>
          <w:bCs/>
        </w:rPr>
        <w:t>第一个</w:t>
      </w:r>
      <w:r w:rsidRPr="00CC071C">
        <w:rPr>
          <w:rFonts w:hint="eastAsia"/>
          <w:b/>
          <w:bCs/>
        </w:rPr>
        <w:t>优化方向为</w:t>
      </w:r>
      <w:r w:rsidRPr="00CC071C">
        <w:rPr>
          <w:rFonts w:hint="eastAsia"/>
          <w:b/>
          <w:bCs/>
        </w:rPr>
        <w:t>Prompt</w:t>
      </w:r>
      <w:r w:rsidRPr="00CC071C">
        <w:rPr>
          <w:rFonts w:hint="eastAsia"/>
          <w:b/>
          <w:bCs/>
        </w:rPr>
        <w:t>模板设计部分</w:t>
      </w:r>
      <w:r>
        <w:rPr>
          <w:rFonts w:hint="eastAsia"/>
        </w:rPr>
        <w:t>。</w:t>
      </w:r>
      <w:r w:rsidR="00436B3E">
        <w:rPr>
          <w:rFonts w:hint="eastAsia"/>
        </w:rPr>
        <w:t>免费的大模型普遍存在的问题——在较长的文本中容易出现遗忘</w:t>
      </w:r>
      <w:r w:rsidR="001E10CE">
        <w:rPr>
          <w:rFonts w:hint="eastAsia"/>
        </w:rPr>
        <w:t>现象</w:t>
      </w:r>
      <w:r w:rsidR="00436B3E">
        <w:rPr>
          <w:rFonts w:hint="eastAsia"/>
        </w:rPr>
        <w:t>。</w:t>
      </w:r>
      <w:r w:rsidR="00EE3163">
        <w:rPr>
          <w:rFonts w:hint="eastAsia"/>
        </w:rPr>
        <w:t>因此，我在</w:t>
      </w:r>
      <w:r w:rsidR="009337C7">
        <w:rPr>
          <w:rFonts w:hint="eastAsia"/>
        </w:rPr>
        <w:t>Prompt</w:t>
      </w:r>
      <w:r w:rsidR="009337C7">
        <w:rPr>
          <w:rFonts w:hint="eastAsia"/>
        </w:rPr>
        <w:t>模板的</w:t>
      </w:r>
      <w:r w:rsidR="00EE3163">
        <w:rPr>
          <w:rFonts w:hint="eastAsia"/>
        </w:rPr>
        <w:t>文本的末尾追加强化回答指令</w:t>
      </w:r>
      <w:r w:rsidR="00BE2FD4">
        <w:rPr>
          <w:rFonts w:hint="eastAsia"/>
        </w:rPr>
        <w:t>部分</w:t>
      </w:r>
      <w:r w:rsidR="00EE3163">
        <w:rPr>
          <w:rFonts w:hint="eastAsia"/>
        </w:rPr>
        <w:t>。该优化方法可以有效避免大模型遗忘回答指令的问题。</w:t>
      </w:r>
    </w:p>
    <w:p w14:paraId="0038F148" w14:textId="77777777" w:rsidR="00414B85" w:rsidRDefault="00414B85" w:rsidP="00414B85">
      <w:pPr>
        <w:jc w:val="center"/>
      </w:pPr>
      <w:r w:rsidRPr="008E620C">
        <w:rPr>
          <w:noProof/>
        </w:rPr>
        <w:drawing>
          <wp:inline distT="0" distB="0" distL="0" distR="0" wp14:anchorId="7359ABFB" wp14:editId="5227B737">
            <wp:extent cx="4320000" cy="864000"/>
            <wp:effectExtent l="0" t="0" r="4445" b="0"/>
            <wp:docPr id="1533350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0254" name=""/>
                    <pic:cNvPicPr/>
                  </pic:nvPicPr>
                  <pic:blipFill>
                    <a:blip r:embed="rId18"/>
                    <a:stretch>
                      <a:fillRect/>
                    </a:stretch>
                  </pic:blipFill>
                  <pic:spPr>
                    <a:xfrm>
                      <a:off x="0" y="0"/>
                      <a:ext cx="4320000" cy="864000"/>
                    </a:xfrm>
                    <a:prstGeom prst="rect">
                      <a:avLst/>
                    </a:prstGeom>
                  </pic:spPr>
                </pic:pic>
              </a:graphicData>
            </a:graphic>
          </wp:inline>
        </w:drawing>
      </w:r>
    </w:p>
    <w:p w14:paraId="6E94224F" w14:textId="66B5F691" w:rsidR="00EE5A2D" w:rsidRDefault="00414B85" w:rsidP="00414B85">
      <w:pPr>
        <w:jc w:val="center"/>
      </w:pPr>
      <w:r>
        <w:rPr>
          <w:rFonts w:hint="eastAsia"/>
        </w:rPr>
        <w:t>图</w:t>
      </w:r>
      <w:r w:rsidR="00912E73">
        <w:rPr>
          <w:rFonts w:hint="eastAsia"/>
        </w:rPr>
        <w:t>1</w:t>
      </w:r>
      <w:r w:rsidR="006A67C7">
        <w:rPr>
          <w:rFonts w:hint="eastAsia"/>
        </w:rPr>
        <w:t>2</w:t>
      </w:r>
      <w:r w:rsidRPr="008E620C">
        <w:rPr>
          <w:rFonts w:hint="eastAsia"/>
        </w:rPr>
        <w:t>强化回答指令</w:t>
      </w:r>
      <w:r>
        <w:rPr>
          <w:rFonts w:hint="eastAsia"/>
        </w:rPr>
        <w:t>部分</w:t>
      </w:r>
    </w:p>
    <w:p w14:paraId="2E8A74E0" w14:textId="60AC61EF" w:rsidR="00EE5A2D" w:rsidRDefault="00053DA5" w:rsidP="00EE5A2D">
      <w:pPr>
        <w:ind w:firstLineChars="200" w:firstLine="482"/>
      </w:pPr>
      <w:r w:rsidRPr="00CC071C">
        <w:rPr>
          <w:rFonts w:hint="eastAsia"/>
          <w:b/>
          <w:bCs/>
        </w:rPr>
        <w:t>我的第二个优化方向为</w:t>
      </w:r>
      <w:r w:rsidR="00E119A3" w:rsidRPr="00CC071C">
        <w:rPr>
          <w:rFonts w:hint="eastAsia"/>
          <w:b/>
          <w:bCs/>
        </w:rPr>
        <w:t>数据检索部分</w:t>
      </w:r>
      <w:r w:rsidR="00E119A3">
        <w:rPr>
          <w:rFonts w:hint="eastAsia"/>
        </w:rPr>
        <w:t>。</w:t>
      </w:r>
      <w:r w:rsidR="001F45D6" w:rsidRPr="002E2F21">
        <w:t>随着知识库规模扩大，检索效率可能降低，且可能无法精准捕捉深层次语义关联</w:t>
      </w:r>
      <w:r w:rsidR="001F45D6">
        <w:rPr>
          <w:rFonts w:hint="eastAsia"/>
        </w:rPr>
        <w:t>。因此，</w:t>
      </w:r>
      <w:r w:rsidR="007D00AE" w:rsidRPr="00174843">
        <w:t>在数据库中进行语义相似度匹配时，除了现有的基于向量距离的算法，可以考虑引入图神经网络技术。将知识库中的知识片段看作图中的节点，知识片段之间的语义关系看作边，构建知识图谱。通过</w:t>
      </w:r>
      <w:r w:rsidR="007D00AE" w:rsidRPr="00174843">
        <w:t xml:space="preserve"> GNN </w:t>
      </w:r>
      <w:r w:rsidR="007D00AE" w:rsidRPr="00174843">
        <w:t>对知识图谱进行处理，可以挖掘出更深层次的语义关系，在检索时不仅考虑知识片段本身的向量相似度，还能考虑其在知识图谱中的关联性，更有效地筛选出最相关的</w:t>
      </w:r>
      <w:r w:rsidR="007D00AE" w:rsidRPr="00174843">
        <w:t xml:space="preserve"> K </w:t>
      </w:r>
      <w:r w:rsidR="007D00AE" w:rsidRPr="00174843">
        <w:t>个知识片段</w:t>
      </w:r>
      <w:r w:rsidR="001F45D6">
        <w:rPr>
          <w:rFonts w:hint="eastAsia"/>
        </w:rPr>
        <w:t>。</w:t>
      </w:r>
    </w:p>
    <w:p w14:paraId="2BF3B0C0" w14:textId="683367F6" w:rsidR="00EE5A2D" w:rsidRDefault="00992A6F" w:rsidP="00992A6F">
      <w:pPr>
        <w:jc w:val="center"/>
      </w:pPr>
      <w:r w:rsidRPr="00992A6F">
        <w:rPr>
          <w:noProof/>
        </w:rPr>
        <w:drawing>
          <wp:inline distT="0" distB="0" distL="0" distR="0" wp14:anchorId="17284401" wp14:editId="2DB523D0">
            <wp:extent cx="2880000" cy="832882"/>
            <wp:effectExtent l="0" t="0" r="0" b="5715"/>
            <wp:docPr id="680657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57224" name=""/>
                    <pic:cNvPicPr/>
                  </pic:nvPicPr>
                  <pic:blipFill>
                    <a:blip r:embed="rId22"/>
                    <a:stretch>
                      <a:fillRect/>
                    </a:stretch>
                  </pic:blipFill>
                  <pic:spPr>
                    <a:xfrm>
                      <a:off x="0" y="0"/>
                      <a:ext cx="2880000" cy="832882"/>
                    </a:xfrm>
                    <a:prstGeom prst="rect">
                      <a:avLst/>
                    </a:prstGeom>
                  </pic:spPr>
                </pic:pic>
              </a:graphicData>
            </a:graphic>
          </wp:inline>
        </w:drawing>
      </w:r>
    </w:p>
    <w:p w14:paraId="52C492E4" w14:textId="219FB28A" w:rsidR="00EE5A2D" w:rsidRDefault="00992A6F" w:rsidP="009E1442">
      <w:pPr>
        <w:jc w:val="center"/>
      </w:pPr>
      <w:r>
        <w:rPr>
          <w:rFonts w:hint="eastAsia"/>
        </w:rPr>
        <w:t>图</w:t>
      </w:r>
      <w:r>
        <w:rPr>
          <w:rFonts w:hint="eastAsia"/>
        </w:rPr>
        <w:t>1</w:t>
      </w:r>
      <w:r w:rsidR="006A67C7">
        <w:rPr>
          <w:rFonts w:hint="eastAsia"/>
        </w:rPr>
        <w:t>3</w:t>
      </w:r>
      <w:r>
        <w:rPr>
          <w:rFonts w:hint="eastAsia"/>
        </w:rPr>
        <w:t>引入</w:t>
      </w:r>
      <w:r>
        <w:rPr>
          <w:rFonts w:hint="eastAsia"/>
        </w:rPr>
        <w:t>GNN</w:t>
      </w:r>
    </w:p>
    <w:p w14:paraId="493CC663" w14:textId="77777777" w:rsidR="009E5695" w:rsidRPr="005D6F80" w:rsidRDefault="009E5695" w:rsidP="005D6F80">
      <w:pPr>
        <w:pStyle w:val="ab"/>
        <w:numPr>
          <w:ilvl w:val="0"/>
          <w:numId w:val="19"/>
        </w:numPr>
        <w:rPr>
          <w:rFonts w:hint="eastAsia"/>
        </w:rPr>
      </w:pPr>
      <w:bookmarkStart w:id="20" w:name="_Toc185979154"/>
      <w:bookmarkStart w:id="21" w:name="_Toc186054206"/>
      <w:r w:rsidRPr="005D6F80">
        <w:rPr>
          <w:rFonts w:hint="eastAsia"/>
        </w:rPr>
        <w:t>性能分析</w:t>
      </w:r>
      <w:bookmarkEnd w:id="20"/>
      <w:bookmarkEnd w:id="21"/>
    </w:p>
    <w:p w14:paraId="459EBD64" w14:textId="416F1B70" w:rsidR="00EA765A" w:rsidRDefault="00EA765A" w:rsidP="00EA765A">
      <w:pPr>
        <w:pStyle w:val="2"/>
      </w:pPr>
      <w:r>
        <w:rPr>
          <w:rFonts w:hint="eastAsia"/>
        </w:rPr>
        <w:t>3.1</w:t>
      </w:r>
      <w:r>
        <w:rPr>
          <w:rFonts w:hint="eastAsia"/>
        </w:rPr>
        <w:t>定量分析</w:t>
      </w:r>
    </w:p>
    <w:p w14:paraId="2E60CC6D" w14:textId="20516D56" w:rsidR="00FC5178" w:rsidRPr="004852C3" w:rsidRDefault="00FC5178" w:rsidP="007D42DD">
      <w:pPr>
        <w:pStyle w:val="ad"/>
        <w:numPr>
          <w:ilvl w:val="0"/>
          <w:numId w:val="33"/>
        </w:numPr>
        <w:ind w:firstLineChars="0"/>
        <w:rPr>
          <w:b/>
          <w:bCs/>
        </w:rPr>
      </w:pPr>
      <w:r w:rsidRPr="004852C3">
        <w:rPr>
          <w:rFonts w:hint="eastAsia"/>
          <w:b/>
          <w:bCs/>
        </w:rPr>
        <w:t>速度</w:t>
      </w:r>
    </w:p>
    <w:p w14:paraId="71E91FC4" w14:textId="40523FA7" w:rsidR="00EA765A" w:rsidRDefault="006025E2" w:rsidP="007D42DD">
      <w:pPr>
        <w:pStyle w:val="ad"/>
        <w:numPr>
          <w:ilvl w:val="0"/>
          <w:numId w:val="34"/>
        </w:numPr>
        <w:ind w:firstLineChars="0"/>
      </w:pPr>
      <w:r w:rsidRPr="006025E2">
        <w:t>在</w:t>
      </w:r>
      <w:r w:rsidRPr="006025E2">
        <w:t>Chroma</w:t>
      </w:r>
      <w:r w:rsidRPr="006025E2">
        <w:t>向量数据库中，当数据库存储</w:t>
      </w:r>
      <w:r>
        <w:rPr>
          <w:rFonts w:hint="eastAsia"/>
        </w:rPr>
        <w:t>数千</w:t>
      </w:r>
      <w:r w:rsidRPr="006025E2">
        <w:t>个向量时，进行一次语义相似度检索平均耗时</w:t>
      </w:r>
      <w:r w:rsidRPr="006025E2">
        <w:t>0.2</w:t>
      </w:r>
      <w:r w:rsidRPr="006025E2">
        <w:t>秒。向量数量增长到</w:t>
      </w:r>
      <w:r>
        <w:rPr>
          <w:rFonts w:hint="eastAsia"/>
        </w:rPr>
        <w:t>数万</w:t>
      </w:r>
      <w:r w:rsidRPr="006025E2">
        <w:t>个时，检索平均耗时</w:t>
      </w:r>
      <w:r w:rsidRPr="006025E2">
        <w:t xml:space="preserve"> 0.8 </w:t>
      </w:r>
      <w:r w:rsidRPr="006025E2">
        <w:t>秒，检索时间与数据量呈明显正相关</w:t>
      </w:r>
      <w:r>
        <w:rPr>
          <w:rFonts w:hint="eastAsia"/>
        </w:rPr>
        <w:t>。</w:t>
      </w:r>
    </w:p>
    <w:p w14:paraId="7D32AC96" w14:textId="59D95D02" w:rsidR="00EA765A" w:rsidRDefault="006025E2" w:rsidP="007D42DD">
      <w:pPr>
        <w:pStyle w:val="ad"/>
        <w:numPr>
          <w:ilvl w:val="0"/>
          <w:numId w:val="34"/>
        </w:numPr>
        <w:ind w:firstLineChars="0"/>
      </w:pPr>
      <w:r w:rsidRPr="006025E2">
        <w:t>对于回答生成，统计</w:t>
      </w:r>
      <w:r w:rsidR="006066E7">
        <w:rPr>
          <w:rFonts w:hint="eastAsia"/>
        </w:rPr>
        <w:t>100</w:t>
      </w:r>
      <w:r w:rsidRPr="006025E2">
        <w:t>个</w:t>
      </w:r>
      <w:r w:rsidR="006066E7">
        <w:rPr>
          <w:rFonts w:hint="eastAsia"/>
        </w:rPr>
        <w:t>以上的</w:t>
      </w:r>
      <w:r w:rsidRPr="006025E2">
        <w:t>问题从提交到获得回答的时间，简单问题平均</w:t>
      </w:r>
      <w:r w:rsidRPr="006025E2">
        <w:t>1.5</w:t>
      </w:r>
      <w:r w:rsidRPr="006025E2">
        <w:t>秒可生成回答，复杂问题则需</w:t>
      </w:r>
      <w:r>
        <w:rPr>
          <w:rFonts w:hint="eastAsia"/>
        </w:rPr>
        <w:t>3</w:t>
      </w:r>
      <w:r w:rsidRPr="006025E2">
        <w:t>秒左右，问题复杂度对生成时间影响显著</w:t>
      </w:r>
      <w:r w:rsidR="007A187F">
        <w:rPr>
          <w:rFonts w:hint="eastAsia"/>
        </w:rPr>
        <w:t>。</w:t>
      </w:r>
    </w:p>
    <w:p w14:paraId="5B98E49D" w14:textId="7B4B956C" w:rsidR="00EA765A" w:rsidRPr="004852C3" w:rsidRDefault="006066E7" w:rsidP="007D42DD">
      <w:pPr>
        <w:pStyle w:val="ad"/>
        <w:numPr>
          <w:ilvl w:val="0"/>
          <w:numId w:val="33"/>
        </w:numPr>
        <w:ind w:firstLineChars="0"/>
        <w:rPr>
          <w:b/>
          <w:bCs/>
        </w:rPr>
      </w:pPr>
      <w:r>
        <w:rPr>
          <w:rFonts w:hint="eastAsia"/>
          <w:b/>
          <w:bCs/>
        </w:rPr>
        <w:t>准确</w:t>
      </w:r>
      <w:r w:rsidR="00FC5178" w:rsidRPr="004852C3">
        <w:rPr>
          <w:rFonts w:hint="eastAsia"/>
          <w:b/>
          <w:bCs/>
        </w:rPr>
        <w:t>率</w:t>
      </w:r>
    </w:p>
    <w:p w14:paraId="5CA0F562" w14:textId="54724274" w:rsidR="00FC5178" w:rsidRDefault="00B44A05" w:rsidP="007D42DD">
      <w:pPr>
        <w:pStyle w:val="ad"/>
        <w:numPr>
          <w:ilvl w:val="0"/>
          <w:numId w:val="35"/>
        </w:numPr>
        <w:ind w:firstLineChars="0"/>
      </w:pPr>
      <w:r>
        <w:rPr>
          <w:rFonts w:hint="eastAsia"/>
        </w:rPr>
        <w:lastRenderedPageBreak/>
        <w:t>在</w:t>
      </w:r>
      <w:r>
        <w:rPr>
          <w:rFonts w:hint="eastAsia"/>
        </w:rPr>
        <w:t>Chroma</w:t>
      </w:r>
      <w:r>
        <w:rPr>
          <w:rFonts w:hint="eastAsia"/>
        </w:rPr>
        <w:t>向量数据库中进行相似度搜索</w:t>
      </w:r>
      <w:r w:rsidR="006066E7">
        <w:rPr>
          <w:rFonts w:hint="eastAsia"/>
        </w:rPr>
        <w:t>得到相关资料，然后通过关键词统计判断搜索的准确率</w:t>
      </w:r>
      <w:r w:rsidR="00C979B6">
        <w:rPr>
          <w:rFonts w:hint="eastAsia"/>
        </w:rPr>
        <w:t>。重复上述步骤</w:t>
      </w:r>
      <w:r w:rsidR="00C979B6">
        <w:rPr>
          <w:rFonts w:hint="eastAsia"/>
        </w:rPr>
        <w:t>100</w:t>
      </w:r>
      <w:r w:rsidR="00C979B6">
        <w:rPr>
          <w:rFonts w:hint="eastAsia"/>
        </w:rPr>
        <w:t>次，得到的平均准确率为</w:t>
      </w:r>
      <w:r w:rsidR="00C979B6">
        <w:rPr>
          <w:rFonts w:hint="eastAsia"/>
        </w:rPr>
        <w:t>95.38%</w:t>
      </w:r>
      <w:r w:rsidR="00C979B6">
        <w:rPr>
          <w:rFonts w:hint="eastAsia"/>
        </w:rPr>
        <w:t>。</w:t>
      </w:r>
    </w:p>
    <w:p w14:paraId="696C3F12" w14:textId="5F11E111" w:rsidR="00EA765A" w:rsidRDefault="00EA765A" w:rsidP="00EA765A">
      <w:pPr>
        <w:pStyle w:val="2"/>
      </w:pPr>
      <w:r>
        <w:rPr>
          <w:rFonts w:hint="eastAsia"/>
        </w:rPr>
        <w:t>3.2</w:t>
      </w:r>
      <w:r>
        <w:rPr>
          <w:rFonts w:hint="eastAsia"/>
        </w:rPr>
        <w:t>定性分析</w:t>
      </w:r>
    </w:p>
    <w:p w14:paraId="74FA7501" w14:textId="47277EF2" w:rsidR="00EA765A" w:rsidRDefault="00B92A37" w:rsidP="00B92A37">
      <w:pPr>
        <w:pStyle w:val="ad"/>
        <w:numPr>
          <w:ilvl w:val="0"/>
          <w:numId w:val="36"/>
        </w:numPr>
        <w:ind w:firstLineChars="0"/>
      </w:pPr>
      <w:r w:rsidRPr="00B92A37">
        <w:t>文本分割后的小段在主题和语义上相对连贯，基本能围绕核心概念或事件展开，为后续向量生成提供了合理的语义单元</w:t>
      </w:r>
      <w:r>
        <w:rPr>
          <w:rFonts w:hint="eastAsia"/>
        </w:rPr>
        <w:t>。</w:t>
      </w:r>
    </w:p>
    <w:p w14:paraId="2219F66D" w14:textId="6BB9F09A" w:rsidR="00A24EA8" w:rsidRDefault="00A24EA8" w:rsidP="00B92A37">
      <w:pPr>
        <w:pStyle w:val="ad"/>
        <w:numPr>
          <w:ilvl w:val="0"/>
          <w:numId w:val="36"/>
        </w:numPr>
        <w:ind w:firstLineChars="0"/>
      </w:pPr>
      <w:r w:rsidRPr="00A24EA8">
        <w:t>观察生成的向量，能发现其在语义空间中的分布具有一定逻辑性，相似主题文本的向量距离较近，不同主题间距离较远，表明</w:t>
      </w:r>
      <w:r w:rsidRPr="00A24EA8">
        <w:t>bge - m3</w:t>
      </w:r>
      <w:r w:rsidRPr="00A24EA8">
        <w:t>模型较好地捕捉了语义特征</w:t>
      </w:r>
      <w:r>
        <w:rPr>
          <w:rFonts w:hint="eastAsia"/>
        </w:rPr>
        <w:t>。</w:t>
      </w:r>
    </w:p>
    <w:p w14:paraId="3C284500" w14:textId="75A4903D" w:rsidR="00A24EA8" w:rsidRDefault="009E343A" w:rsidP="00B92A37">
      <w:pPr>
        <w:pStyle w:val="ad"/>
        <w:numPr>
          <w:ilvl w:val="0"/>
          <w:numId w:val="36"/>
        </w:numPr>
        <w:ind w:firstLineChars="0"/>
      </w:pPr>
      <w:r w:rsidRPr="009E343A">
        <w:t>检索结果中，大部分与用户问题在语义上紧密相关，能为回答生成提供有效素材</w:t>
      </w:r>
      <w:r>
        <w:rPr>
          <w:rFonts w:hint="eastAsia"/>
        </w:rPr>
        <w:t>。</w:t>
      </w:r>
    </w:p>
    <w:p w14:paraId="716C75BE" w14:textId="24E862AD" w:rsidR="00EA765A" w:rsidRPr="00FB35A9" w:rsidRDefault="003D5853" w:rsidP="000E63E6">
      <w:pPr>
        <w:pStyle w:val="ad"/>
        <w:numPr>
          <w:ilvl w:val="0"/>
          <w:numId w:val="36"/>
        </w:numPr>
        <w:ind w:firstLineChars="0"/>
      </w:pPr>
      <w:r w:rsidRPr="003D5853">
        <w:t>模型生成的回答在简单问题上能准确回应，复杂问题回答虽耗时较长，但能综合多方面知识，逻辑较为清晰，具有一定深度和广度，基本满足用户对知识获取的需求</w:t>
      </w:r>
      <w:r>
        <w:rPr>
          <w:rFonts w:hint="eastAsia"/>
        </w:rPr>
        <w:t>。</w:t>
      </w:r>
    </w:p>
    <w:p w14:paraId="27286FE2" w14:textId="77777777" w:rsidR="009E5695" w:rsidRPr="005D6F80" w:rsidRDefault="009E5695" w:rsidP="005D6F80">
      <w:pPr>
        <w:pStyle w:val="ab"/>
        <w:numPr>
          <w:ilvl w:val="0"/>
          <w:numId w:val="19"/>
        </w:numPr>
        <w:rPr>
          <w:rFonts w:hint="eastAsia"/>
        </w:rPr>
      </w:pPr>
      <w:bookmarkStart w:id="22" w:name="_Toc185979155"/>
      <w:bookmarkStart w:id="23" w:name="_Toc186054207"/>
      <w:r w:rsidRPr="005D6F80">
        <w:rPr>
          <w:rFonts w:hint="eastAsia"/>
        </w:rPr>
        <w:t>讨论</w:t>
      </w:r>
      <w:bookmarkEnd w:id="22"/>
      <w:bookmarkEnd w:id="23"/>
    </w:p>
    <w:p w14:paraId="6194B56E" w14:textId="3DA18792" w:rsidR="00785058" w:rsidRDefault="00785058" w:rsidP="007740D9">
      <w:pPr>
        <w:ind w:firstLineChars="200" w:firstLine="480"/>
      </w:pPr>
      <w:r w:rsidRPr="00785058">
        <w:t>本项目在开发过程中深刻体会到技术融合与创新的重要性。</w:t>
      </w:r>
      <w:r w:rsidRPr="00785058">
        <w:t>RAG</w:t>
      </w:r>
      <w:r w:rsidRPr="00785058">
        <w:t>架构为解决知识准确性问题提供了有效途径，但在实际应用中仍需不断优化语义理解和知识融合的深度与广度。例如，在处理跨领域复杂问题时，如何更智能地整合多源知识仍是挑战。在用户体验方面，尽管努力优化界面与交互，但随着用户需求的多样化和个性化，仍需持续探索更人性化的设计，如语音交互、智能推荐等功能的集成。未来，计划引入更先进的知识图谱技术，增强知识关联与推理能力，进一步提升系统的智能水平；同时加强与各行业的深度合作，根据不同行业的特殊需求定制专属功能和知识库，拓展系统的应用范围，为更多用户提供高效、精准的知识服务，推动知识管理领域的发展。</w:t>
      </w:r>
    </w:p>
    <w:p w14:paraId="73A8FBA5" w14:textId="7FB507E5" w:rsidR="00AD33DA" w:rsidRPr="00CE1237" w:rsidRDefault="00AD33DA" w:rsidP="00AD33DA">
      <w:pPr>
        <w:pStyle w:val="ad"/>
        <w:numPr>
          <w:ilvl w:val="0"/>
          <w:numId w:val="22"/>
        </w:numPr>
        <w:ind w:firstLineChars="0"/>
        <w:rPr>
          <w:b/>
          <w:bCs/>
        </w:rPr>
      </w:pPr>
      <w:r w:rsidRPr="00CE1237">
        <w:rPr>
          <w:rFonts w:hint="eastAsia"/>
          <w:b/>
          <w:bCs/>
        </w:rPr>
        <w:t>系统优势</w:t>
      </w:r>
    </w:p>
    <w:p w14:paraId="52831C14" w14:textId="4A364A7C" w:rsidR="00AD33DA" w:rsidRDefault="00AD33DA" w:rsidP="00AD33DA">
      <w:pPr>
        <w:pStyle w:val="ad"/>
        <w:numPr>
          <w:ilvl w:val="1"/>
          <w:numId w:val="22"/>
        </w:numPr>
        <w:ind w:firstLineChars="0"/>
      </w:pPr>
      <w:r w:rsidRPr="00AD33DA">
        <w:rPr>
          <w:b/>
          <w:bCs/>
        </w:rPr>
        <w:t>高准确率</w:t>
      </w:r>
      <w:r w:rsidRPr="00AD33DA">
        <w:t>：</w:t>
      </w:r>
      <w:r>
        <w:rPr>
          <w:rFonts w:hint="eastAsia"/>
        </w:rPr>
        <w:t>通过调研市面上开源的多语言文本向量模型，选择了最适合本项目的</w:t>
      </w:r>
      <w:r>
        <w:rPr>
          <w:rFonts w:hint="eastAsia"/>
        </w:rPr>
        <w:t>bge-m3</w:t>
      </w:r>
      <w:r>
        <w:rPr>
          <w:rFonts w:hint="eastAsia"/>
        </w:rPr>
        <w:t>模型</w:t>
      </w:r>
      <w:r w:rsidRPr="00AD33DA">
        <w:t>，确保了较高的预测准确度</w:t>
      </w:r>
      <w:r>
        <w:rPr>
          <w:rFonts w:hint="eastAsia"/>
        </w:rPr>
        <w:t>。</w:t>
      </w:r>
    </w:p>
    <w:p w14:paraId="2D38DCC5" w14:textId="3BB07EBA" w:rsidR="00AD33DA" w:rsidRDefault="00AD33DA" w:rsidP="00AD33DA">
      <w:pPr>
        <w:pStyle w:val="ad"/>
        <w:numPr>
          <w:ilvl w:val="1"/>
          <w:numId w:val="22"/>
        </w:numPr>
        <w:ind w:firstLineChars="0"/>
      </w:pPr>
      <w:r w:rsidRPr="00AD33DA">
        <w:rPr>
          <w:b/>
          <w:bCs/>
        </w:rPr>
        <w:t>快速部署</w:t>
      </w:r>
      <w:r w:rsidRPr="00AD33DA">
        <w:t>：通过</w:t>
      </w:r>
      <w:r w:rsidRPr="00AD33DA">
        <w:t>Streamlit</w:t>
      </w:r>
      <w:r w:rsidRPr="00AD33DA">
        <w:t>框架的结合，模型部署快速，前端界面简洁直观</w:t>
      </w:r>
      <w:r>
        <w:rPr>
          <w:rFonts w:hint="eastAsia"/>
        </w:rPr>
        <w:t>。</w:t>
      </w:r>
    </w:p>
    <w:p w14:paraId="31136F86" w14:textId="1B49A2FD" w:rsidR="00AD33DA" w:rsidRDefault="00AD33DA" w:rsidP="00AD33DA">
      <w:pPr>
        <w:pStyle w:val="ad"/>
        <w:numPr>
          <w:ilvl w:val="1"/>
          <w:numId w:val="22"/>
        </w:numPr>
        <w:ind w:firstLineChars="0"/>
      </w:pPr>
      <w:r w:rsidRPr="00AD33DA">
        <w:rPr>
          <w:b/>
          <w:bCs/>
        </w:rPr>
        <w:t>良好的扩展性</w:t>
      </w:r>
      <w:r w:rsidRPr="00AD33DA">
        <w:t>：</w:t>
      </w:r>
      <w:r w:rsidR="00F7322F">
        <w:rPr>
          <w:rFonts w:hint="eastAsia"/>
        </w:rPr>
        <w:t>通过格式转化脚本，</w:t>
      </w:r>
      <w:r w:rsidRPr="00AD33DA">
        <w:t>模型结构可适应不同类型的输入数据，支持进一步的功能扩展</w:t>
      </w:r>
      <w:r>
        <w:rPr>
          <w:rFonts w:hint="eastAsia"/>
        </w:rPr>
        <w:t>。</w:t>
      </w:r>
    </w:p>
    <w:p w14:paraId="26075BC9" w14:textId="6B40C8F8" w:rsidR="00AD33DA" w:rsidRDefault="00AD33DA" w:rsidP="00AD33DA">
      <w:pPr>
        <w:pStyle w:val="ad"/>
        <w:numPr>
          <w:ilvl w:val="0"/>
          <w:numId w:val="22"/>
        </w:numPr>
        <w:ind w:firstLineChars="0"/>
        <w:rPr>
          <w:b/>
          <w:bCs/>
        </w:rPr>
      </w:pPr>
      <w:r w:rsidRPr="00CE1237">
        <w:rPr>
          <w:rFonts w:hint="eastAsia"/>
          <w:b/>
          <w:bCs/>
        </w:rPr>
        <w:t>系统不足</w:t>
      </w:r>
    </w:p>
    <w:p w14:paraId="0E67F083" w14:textId="518D72D0" w:rsidR="00CE1237" w:rsidRDefault="00CE1237" w:rsidP="00CE1237">
      <w:pPr>
        <w:pStyle w:val="ad"/>
        <w:numPr>
          <w:ilvl w:val="1"/>
          <w:numId w:val="22"/>
        </w:numPr>
        <w:ind w:firstLineChars="0"/>
        <w:rPr>
          <w:b/>
          <w:bCs/>
        </w:rPr>
      </w:pPr>
      <w:r w:rsidRPr="00CE1237">
        <w:rPr>
          <w:b/>
          <w:bCs/>
        </w:rPr>
        <w:lastRenderedPageBreak/>
        <w:t>数据集规模有限</w:t>
      </w:r>
      <w:r w:rsidRPr="00CE1237">
        <w:t>：目前的数据集</w:t>
      </w:r>
      <w:r>
        <w:rPr>
          <w:rFonts w:hint="eastAsia"/>
        </w:rPr>
        <w:t>主要集中在中文小说领域，并且只包含了少量小说</w:t>
      </w:r>
      <w:r w:rsidRPr="00CE1237">
        <w:t>，未来可以扩展到更广泛的应用场景</w:t>
      </w:r>
      <w:r>
        <w:rPr>
          <w:rFonts w:hint="eastAsia"/>
          <w:b/>
          <w:bCs/>
        </w:rPr>
        <w:t>。</w:t>
      </w:r>
    </w:p>
    <w:p w14:paraId="3110A826" w14:textId="4D0DA3B6" w:rsidR="000B630B" w:rsidRPr="00CE1237" w:rsidRDefault="000B630B" w:rsidP="00CE1237">
      <w:pPr>
        <w:pStyle w:val="ad"/>
        <w:numPr>
          <w:ilvl w:val="1"/>
          <w:numId w:val="22"/>
        </w:numPr>
        <w:ind w:firstLineChars="0"/>
        <w:rPr>
          <w:b/>
          <w:bCs/>
        </w:rPr>
      </w:pPr>
      <w:r w:rsidRPr="000B630B">
        <w:rPr>
          <w:b/>
          <w:bCs/>
        </w:rPr>
        <w:t>推理速度</w:t>
      </w:r>
      <w:r w:rsidRPr="000B630B">
        <w:t>：在大规模数据的处理上，推理速度仍有待提高</w:t>
      </w:r>
      <w:r>
        <w:rPr>
          <w:rFonts w:hint="eastAsia"/>
          <w:b/>
          <w:bCs/>
        </w:rPr>
        <w:t>。</w:t>
      </w:r>
    </w:p>
    <w:p w14:paraId="2FF5C0A7" w14:textId="54F71ADC" w:rsidR="00AD33DA" w:rsidRDefault="00AD33DA" w:rsidP="00AD33DA">
      <w:pPr>
        <w:pStyle w:val="ad"/>
        <w:numPr>
          <w:ilvl w:val="0"/>
          <w:numId w:val="22"/>
        </w:numPr>
        <w:ind w:firstLineChars="0"/>
        <w:rPr>
          <w:b/>
          <w:bCs/>
        </w:rPr>
      </w:pPr>
      <w:r w:rsidRPr="00CE1237">
        <w:rPr>
          <w:rFonts w:hint="eastAsia"/>
          <w:b/>
          <w:bCs/>
        </w:rPr>
        <w:t>未来工作</w:t>
      </w:r>
    </w:p>
    <w:p w14:paraId="3689181B" w14:textId="69CCE7A8" w:rsidR="008478E7" w:rsidRPr="008478E7" w:rsidRDefault="008478E7" w:rsidP="008478E7">
      <w:pPr>
        <w:pStyle w:val="ad"/>
        <w:numPr>
          <w:ilvl w:val="1"/>
          <w:numId w:val="22"/>
        </w:numPr>
        <w:ind w:firstLineChars="0"/>
        <w:rPr>
          <w:b/>
          <w:bCs/>
        </w:rPr>
      </w:pPr>
      <w:r w:rsidRPr="008478E7">
        <w:rPr>
          <w:b/>
          <w:bCs/>
        </w:rPr>
        <w:t>数据集扩展</w:t>
      </w:r>
      <w:r w:rsidRPr="008478E7">
        <w:t>：收集更多来自不同领域的数据，扩展模型的适用范围</w:t>
      </w:r>
      <w:r w:rsidRPr="008478E7">
        <w:rPr>
          <w:rFonts w:hint="eastAsia"/>
        </w:rPr>
        <w:t>。</w:t>
      </w:r>
    </w:p>
    <w:p w14:paraId="5228BD53" w14:textId="2621BCF8" w:rsidR="008478E7" w:rsidRPr="00CE1237" w:rsidRDefault="008478E7" w:rsidP="008478E7">
      <w:pPr>
        <w:pStyle w:val="ad"/>
        <w:numPr>
          <w:ilvl w:val="1"/>
          <w:numId w:val="22"/>
        </w:numPr>
        <w:ind w:firstLineChars="0"/>
        <w:rPr>
          <w:b/>
          <w:bCs/>
        </w:rPr>
      </w:pPr>
      <w:r w:rsidRPr="008478E7">
        <w:rPr>
          <w:b/>
          <w:bCs/>
        </w:rPr>
        <w:t>实时推理</w:t>
      </w:r>
      <w:r w:rsidRPr="008478E7">
        <w:t>：通过硬件加速与边缘计算技术，实现更快速的实时推理</w:t>
      </w:r>
      <w:r>
        <w:rPr>
          <w:rFonts w:hint="eastAsia"/>
        </w:rPr>
        <w:t>。</w:t>
      </w:r>
    </w:p>
    <w:p w14:paraId="1E647B0B" w14:textId="47B35E09" w:rsidR="00541EF0" w:rsidRDefault="009E5695" w:rsidP="00B1194F">
      <w:pPr>
        <w:pStyle w:val="ab"/>
        <w:jc w:val="left"/>
        <w:rPr>
          <w:rFonts w:hint="eastAsia"/>
        </w:rPr>
      </w:pPr>
      <w:bookmarkStart w:id="24" w:name="_Toc186054208"/>
      <w:r>
        <w:rPr>
          <w:rFonts w:hint="eastAsia"/>
        </w:rPr>
        <w:t>【参考文献】</w:t>
      </w:r>
      <w:bookmarkEnd w:id="24"/>
    </w:p>
    <w:p w14:paraId="5950689B" w14:textId="0BF47646" w:rsidR="00B1194F" w:rsidRPr="00B1194F" w:rsidRDefault="00B1194F" w:rsidP="00B1194F">
      <w:pPr>
        <w:pStyle w:val="ad"/>
        <w:numPr>
          <w:ilvl w:val="0"/>
          <w:numId w:val="21"/>
        </w:numPr>
        <w:ind w:firstLineChars="0"/>
      </w:pPr>
      <w:r w:rsidRPr="00B1194F">
        <w:t>本地知识库问答：基于</w:t>
      </w:r>
      <w:r w:rsidRPr="00B1194F">
        <w:t xml:space="preserve"> LangChain+LLM </w:t>
      </w:r>
      <w:r w:rsidRPr="00B1194F">
        <w:t>的本地知识库问答：从企业单文档问答到批量文档问答</w:t>
      </w:r>
      <w:r w:rsidRPr="00B1194F">
        <w:t xml:space="preserve">_langchain </w:t>
      </w:r>
      <w:r w:rsidRPr="00B1194F">
        <w:t>本地知识库</w:t>
      </w:r>
      <w:r w:rsidRPr="00B1194F">
        <w:t xml:space="preserve"> - CSDN </w:t>
      </w:r>
      <w:r w:rsidRPr="00B1194F">
        <w:t>博客</w:t>
      </w:r>
    </w:p>
    <w:p w14:paraId="1C9E58DF" w14:textId="150318F5" w:rsidR="00B1194F" w:rsidRPr="00B1194F" w:rsidRDefault="00B1194F" w:rsidP="00B1194F">
      <w:pPr>
        <w:pStyle w:val="ad"/>
        <w:numPr>
          <w:ilvl w:val="0"/>
          <w:numId w:val="21"/>
        </w:numPr>
        <w:ind w:firstLineChars="0"/>
      </w:pPr>
      <w:r w:rsidRPr="00B1194F">
        <w:t>本地知识库问答：基于大语言模型的本地知识库问答（离线部署）</w:t>
      </w:r>
      <w:r w:rsidRPr="00B1194F">
        <w:t>_</w:t>
      </w:r>
      <w:r w:rsidRPr="00B1194F">
        <w:t>基于本地大语言模型的知识库</w:t>
      </w:r>
      <w:r w:rsidRPr="00B1194F">
        <w:t xml:space="preserve"> - CSDN </w:t>
      </w:r>
      <w:r w:rsidRPr="00B1194F">
        <w:t>博客</w:t>
      </w:r>
    </w:p>
    <w:p w14:paraId="569834A4" w14:textId="32E13EE1" w:rsidR="00B1194F" w:rsidRPr="00B1194F" w:rsidRDefault="00B1194F" w:rsidP="00B1194F">
      <w:pPr>
        <w:pStyle w:val="ad"/>
        <w:numPr>
          <w:ilvl w:val="0"/>
          <w:numId w:val="21"/>
        </w:numPr>
        <w:ind w:firstLineChars="0"/>
      </w:pPr>
      <w:r w:rsidRPr="00B1194F">
        <w:t>本地知识库问答：【本地知识库】本地知识库</w:t>
      </w:r>
      <w:r w:rsidRPr="00B1194F">
        <w:t xml:space="preserve"> + </w:t>
      </w:r>
      <w:r w:rsidRPr="00B1194F">
        <w:t>语言大语言模型</w:t>
      </w:r>
      <w:r w:rsidRPr="00B1194F">
        <w:t xml:space="preserve"> = </w:t>
      </w:r>
      <w:r w:rsidRPr="00B1194F">
        <w:t>知域问答</w:t>
      </w:r>
      <w:r w:rsidRPr="00B1194F">
        <w:t xml:space="preserve"> - CSDN </w:t>
      </w:r>
      <w:r w:rsidRPr="00B1194F">
        <w:t>博客</w:t>
      </w:r>
    </w:p>
    <w:p w14:paraId="7DB88DAA" w14:textId="530C2072" w:rsidR="00B1194F" w:rsidRPr="008C7721" w:rsidRDefault="00B1194F" w:rsidP="008C7721">
      <w:pPr>
        <w:pStyle w:val="ad"/>
        <w:numPr>
          <w:ilvl w:val="0"/>
          <w:numId w:val="21"/>
        </w:numPr>
        <w:ind w:firstLineChars="0"/>
      </w:pPr>
      <w:r w:rsidRPr="00B1194F">
        <w:t>LangChain</w:t>
      </w:r>
      <w:r w:rsidRPr="00B1194F">
        <w:t>：构建检索增强生成</w:t>
      </w:r>
      <w:r w:rsidRPr="00B1194F">
        <w:t xml:space="preserve"> (RAG) </w:t>
      </w:r>
      <w:r w:rsidRPr="00B1194F">
        <w:t>应用</w:t>
      </w:r>
      <w:r w:rsidRPr="00B1194F">
        <w:t xml:space="preserve"> | </w:t>
      </w:r>
      <w:r w:rsidRPr="00B1194F">
        <w:rPr>
          <w:rFonts w:ascii="Segoe UI Emoji" w:hAnsi="Segoe UI Emoji" w:cs="Segoe UI Emoji"/>
        </w:rPr>
        <w:t>🦜️🔗</w:t>
      </w:r>
      <w:r w:rsidRPr="00B1194F">
        <w:t xml:space="preserve"> LangChain </w:t>
      </w:r>
      <w:r w:rsidRPr="00B1194F">
        <w:t>中文</w:t>
      </w:r>
    </w:p>
    <w:sectPr w:rsidR="00B1194F" w:rsidRPr="008C7721" w:rsidSect="00663530">
      <w:footerReference w:type="default" r:id="rId23"/>
      <w:pgSz w:w="11906" w:h="16838" w:code="9"/>
      <w:pgMar w:top="794" w:right="1418" w:bottom="794" w:left="1418" w:header="794"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9FD86" w14:textId="77777777" w:rsidR="00D059BD" w:rsidRDefault="00D059BD">
      <w:r>
        <w:separator/>
      </w:r>
    </w:p>
  </w:endnote>
  <w:endnote w:type="continuationSeparator" w:id="0">
    <w:p w14:paraId="531A29C9" w14:textId="77777777" w:rsidR="00D059BD" w:rsidRDefault="00D0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5458A" w14:textId="77777777" w:rsidR="00663530" w:rsidRPr="006F76AA" w:rsidRDefault="00663530" w:rsidP="006F76AA">
    <w:pPr>
      <w:pStyle w:val="a5"/>
      <w:jc w:val="center"/>
      <w:rPr>
        <w:sz w:val="21"/>
        <w:szCs w:val="21"/>
      </w:rPr>
    </w:pPr>
    <w:r w:rsidRPr="006F76AA">
      <w:rPr>
        <w:rFonts w:hint="eastAsia"/>
        <w:sz w:val="21"/>
        <w:szCs w:val="21"/>
      </w:rPr>
      <w:t>第</w:t>
    </w:r>
    <w:r w:rsidRPr="006F76AA">
      <w:rPr>
        <w:rStyle w:val="a6"/>
        <w:sz w:val="21"/>
        <w:szCs w:val="21"/>
      </w:rPr>
      <w:fldChar w:fldCharType="begin"/>
    </w:r>
    <w:r w:rsidRPr="006F76AA">
      <w:rPr>
        <w:rStyle w:val="a6"/>
        <w:sz w:val="21"/>
        <w:szCs w:val="21"/>
      </w:rPr>
      <w:instrText xml:space="preserve"> PAGE </w:instrText>
    </w:r>
    <w:r w:rsidRPr="006F76AA">
      <w:rPr>
        <w:rStyle w:val="a6"/>
        <w:sz w:val="21"/>
        <w:szCs w:val="21"/>
      </w:rPr>
      <w:fldChar w:fldCharType="separate"/>
    </w:r>
    <w:r w:rsidR="00BA25E9">
      <w:rPr>
        <w:rStyle w:val="a6"/>
        <w:noProof/>
        <w:sz w:val="21"/>
        <w:szCs w:val="21"/>
      </w:rPr>
      <w:t>3</w:t>
    </w:r>
    <w:r w:rsidRPr="006F76AA">
      <w:rPr>
        <w:rStyle w:val="a6"/>
        <w:sz w:val="21"/>
        <w:szCs w:val="21"/>
      </w:rPr>
      <w:fldChar w:fldCharType="end"/>
    </w:r>
    <w:r w:rsidRPr="006F76AA">
      <w:rPr>
        <w:rFonts w:hint="eastAsia"/>
        <w:sz w:val="21"/>
        <w:szCs w:val="21"/>
      </w:rPr>
      <w:t>页</w:t>
    </w:r>
    <w:r w:rsidRPr="006F76AA">
      <w:rPr>
        <w:rFonts w:hint="eastAsia"/>
        <w:sz w:val="21"/>
        <w:szCs w:val="21"/>
      </w:rPr>
      <w:t xml:space="preserve">  </w:t>
    </w:r>
    <w:r w:rsidRPr="006F76AA">
      <w:rPr>
        <w:rFonts w:hint="eastAsia"/>
        <w:sz w:val="21"/>
        <w:szCs w:val="21"/>
      </w:rPr>
      <w:t>共</w:t>
    </w:r>
    <w:r w:rsidRPr="006F76AA">
      <w:rPr>
        <w:rStyle w:val="a6"/>
        <w:sz w:val="21"/>
        <w:szCs w:val="21"/>
      </w:rPr>
      <w:fldChar w:fldCharType="begin"/>
    </w:r>
    <w:r w:rsidRPr="006F76AA">
      <w:rPr>
        <w:rStyle w:val="a6"/>
        <w:sz w:val="21"/>
        <w:szCs w:val="21"/>
      </w:rPr>
      <w:instrText xml:space="preserve"> NUMPAGES </w:instrText>
    </w:r>
    <w:r w:rsidRPr="006F76AA">
      <w:rPr>
        <w:rStyle w:val="a6"/>
        <w:sz w:val="21"/>
        <w:szCs w:val="21"/>
      </w:rPr>
      <w:fldChar w:fldCharType="separate"/>
    </w:r>
    <w:r w:rsidR="00BA25E9">
      <w:rPr>
        <w:rStyle w:val="a6"/>
        <w:noProof/>
        <w:sz w:val="21"/>
        <w:szCs w:val="21"/>
      </w:rPr>
      <w:t>3</w:t>
    </w:r>
    <w:r w:rsidRPr="006F76AA">
      <w:rPr>
        <w:rStyle w:val="a6"/>
        <w:sz w:val="21"/>
        <w:szCs w:val="21"/>
      </w:rPr>
      <w:fldChar w:fldCharType="end"/>
    </w:r>
    <w:r w:rsidRPr="006F76AA">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757E0" w14:textId="77777777" w:rsidR="00D059BD" w:rsidRDefault="00D059BD">
      <w:r>
        <w:separator/>
      </w:r>
    </w:p>
  </w:footnote>
  <w:footnote w:type="continuationSeparator" w:id="0">
    <w:p w14:paraId="0A866B7B" w14:textId="77777777" w:rsidR="00D059BD" w:rsidRDefault="00D05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D8E"/>
    <w:multiLevelType w:val="hybridMultilevel"/>
    <w:tmpl w:val="CD827114"/>
    <w:lvl w:ilvl="0" w:tplc="0032BFCC">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5D557D"/>
    <w:multiLevelType w:val="multilevel"/>
    <w:tmpl w:val="3A24FBC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920" w:hanging="44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22D0"/>
    <w:multiLevelType w:val="hybridMultilevel"/>
    <w:tmpl w:val="19DC5CA0"/>
    <w:lvl w:ilvl="0" w:tplc="0A4C765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F6402A"/>
    <w:multiLevelType w:val="hybridMultilevel"/>
    <w:tmpl w:val="9AF8A60A"/>
    <w:lvl w:ilvl="0" w:tplc="8E6EA35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0F9C7FD5"/>
    <w:multiLevelType w:val="hybridMultilevel"/>
    <w:tmpl w:val="4C749796"/>
    <w:lvl w:ilvl="0" w:tplc="04090011">
      <w:start w:val="1"/>
      <w:numFmt w:val="decimal"/>
      <w:lvlText w:val="%1)"/>
      <w:lvlJc w:val="left"/>
      <w:pPr>
        <w:ind w:left="1575" w:hanging="375"/>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1F943994"/>
    <w:multiLevelType w:val="hybridMultilevel"/>
    <w:tmpl w:val="3306EF22"/>
    <w:lvl w:ilvl="0" w:tplc="0AACAFE4">
      <w:start w:val="1"/>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0B27A58"/>
    <w:multiLevelType w:val="multilevel"/>
    <w:tmpl w:val="793205A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22263B70"/>
    <w:multiLevelType w:val="hybridMultilevel"/>
    <w:tmpl w:val="EC5AC508"/>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24144369"/>
    <w:multiLevelType w:val="hybridMultilevel"/>
    <w:tmpl w:val="548C0EBC"/>
    <w:lvl w:ilvl="0" w:tplc="DAF47E1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44826DC"/>
    <w:multiLevelType w:val="multilevel"/>
    <w:tmpl w:val="D98A25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94057"/>
    <w:multiLevelType w:val="hybridMultilevel"/>
    <w:tmpl w:val="BD6677C2"/>
    <w:lvl w:ilvl="0" w:tplc="05641A3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76EA1"/>
    <w:multiLevelType w:val="hybridMultilevel"/>
    <w:tmpl w:val="DCE4A568"/>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2DA83C5E"/>
    <w:multiLevelType w:val="hybridMultilevel"/>
    <w:tmpl w:val="3C26E780"/>
    <w:lvl w:ilvl="0" w:tplc="0409000B">
      <w:start w:val="1"/>
      <w:numFmt w:val="bullet"/>
      <w:lvlText w:val=""/>
      <w:lvlJc w:val="left"/>
      <w:pPr>
        <w:ind w:left="1280" w:hanging="440"/>
      </w:pPr>
      <w:rPr>
        <w:rFonts w:ascii="Wingdings" w:hAnsi="Wingding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3" w15:restartNumberingAfterBreak="0">
    <w:nsid w:val="33405225"/>
    <w:multiLevelType w:val="hybridMultilevel"/>
    <w:tmpl w:val="7158CEE0"/>
    <w:lvl w:ilvl="0" w:tplc="B07ACC92">
      <w:start w:val="1"/>
      <w:numFmt w:val="chineseCountingThousand"/>
      <w:lvlText w:val="第%1章"/>
      <w:lvlJc w:val="left"/>
      <w:pPr>
        <w:ind w:left="0" w:hanging="440"/>
      </w:pPr>
      <w:rPr>
        <w:rFonts w:hint="eastAsia"/>
      </w:rPr>
    </w:lvl>
    <w:lvl w:ilvl="1" w:tplc="FFFFFFFF" w:tentative="1">
      <w:start w:val="1"/>
      <w:numFmt w:val="lowerLetter"/>
      <w:lvlText w:val="%2)"/>
      <w:lvlJc w:val="left"/>
      <w:pPr>
        <w:ind w:left="440" w:hanging="440"/>
      </w:pPr>
    </w:lvl>
    <w:lvl w:ilvl="2" w:tplc="FFFFFFFF" w:tentative="1">
      <w:start w:val="1"/>
      <w:numFmt w:val="lowerRoman"/>
      <w:lvlText w:val="%3."/>
      <w:lvlJc w:val="right"/>
      <w:pPr>
        <w:ind w:left="880" w:hanging="440"/>
      </w:pPr>
    </w:lvl>
    <w:lvl w:ilvl="3" w:tplc="FFFFFFFF" w:tentative="1">
      <w:start w:val="1"/>
      <w:numFmt w:val="decimal"/>
      <w:lvlText w:val="%4."/>
      <w:lvlJc w:val="left"/>
      <w:pPr>
        <w:ind w:left="1320" w:hanging="440"/>
      </w:pPr>
    </w:lvl>
    <w:lvl w:ilvl="4" w:tplc="FFFFFFFF" w:tentative="1">
      <w:start w:val="1"/>
      <w:numFmt w:val="lowerLetter"/>
      <w:lvlText w:val="%5)"/>
      <w:lvlJc w:val="left"/>
      <w:pPr>
        <w:ind w:left="1760" w:hanging="440"/>
      </w:pPr>
    </w:lvl>
    <w:lvl w:ilvl="5" w:tplc="FFFFFFFF" w:tentative="1">
      <w:start w:val="1"/>
      <w:numFmt w:val="lowerRoman"/>
      <w:lvlText w:val="%6."/>
      <w:lvlJc w:val="right"/>
      <w:pPr>
        <w:ind w:left="2200" w:hanging="440"/>
      </w:pPr>
    </w:lvl>
    <w:lvl w:ilvl="6" w:tplc="FFFFFFFF" w:tentative="1">
      <w:start w:val="1"/>
      <w:numFmt w:val="decimal"/>
      <w:lvlText w:val="%7."/>
      <w:lvlJc w:val="left"/>
      <w:pPr>
        <w:ind w:left="2640" w:hanging="440"/>
      </w:pPr>
    </w:lvl>
    <w:lvl w:ilvl="7" w:tplc="FFFFFFFF" w:tentative="1">
      <w:start w:val="1"/>
      <w:numFmt w:val="lowerLetter"/>
      <w:lvlText w:val="%8)"/>
      <w:lvlJc w:val="left"/>
      <w:pPr>
        <w:ind w:left="3080" w:hanging="440"/>
      </w:pPr>
    </w:lvl>
    <w:lvl w:ilvl="8" w:tplc="FFFFFFFF" w:tentative="1">
      <w:start w:val="1"/>
      <w:numFmt w:val="lowerRoman"/>
      <w:lvlText w:val="%9."/>
      <w:lvlJc w:val="right"/>
      <w:pPr>
        <w:ind w:left="3520" w:hanging="440"/>
      </w:pPr>
    </w:lvl>
  </w:abstractNum>
  <w:abstractNum w:abstractNumId="14" w15:restartNumberingAfterBreak="0">
    <w:nsid w:val="3A297C63"/>
    <w:multiLevelType w:val="hybridMultilevel"/>
    <w:tmpl w:val="6D5CEB52"/>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5" w15:restartNumberingAfterBreak="0">
    <w:nsid w:val="3AF57A71"/>
    <w:multiLevelType w:val="hybridMultilevel"/>
    <w:tmpl w:val="17F0942E"/>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4230665D"/>
    <w:multiLevelType w:val="hybridMultilevel"/>
    <w:tmpl w:val="0C6CE6CE"/>
    <w:lvl w:ilvl="0" w:tplc="0032BFCC">
      <w:start w:val="1"/>
      <w:numFmt w:val="decimal"/>
      <w:lvlText w:val="%1)"/>
      <w:lvlJc w:val="left"/>
      <w:pPr>
        <w:ind w:left="922" w:hanging="440"/>
      </w:pPr>
      <w:rPr>
        <w:rFonts w:hint="eastAsia"/>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7" w15:restartNumberingAfterBreak="0">
    <w:nsid w:val="49AA3831"/>
    <w:multiLevelType w:val="hybridMultilevel"/>
    <w:tmpl w:val="E8C6AE88"/>
    <w:lvl w:ilvl="0" w:tplc="0032BFCC">
      <w:start w:val="1"/>
      <w:numFmt w:val="decimal"/>
      <w:lvlText w:val="%1)"/>
      <w:lvlJc w:val="left"/>
      <w:pPr>
        <w:ind w:left="920" w:hanging="440"/>
      </w:pPr>
      <w:rPr>
        <w:rFonts w:hint="eastAsia"/>
      </w:rPr>
    </w:lvl>
    <w:lvl w:ilvl="1" w:tplc="0409000B">
      <w:start w:val="1"/>
      <w:numFmt w:val="bullet"/>
      <w:lvlText w:val=""/>
      <w:lvlJc w:val="left"/>
      <w:pPr>
        <w:ind w:left="1360" w:hanging="440"/>
      </w:pPr>
      <w:rPr>
        <w:rFonts w:ascii="Wingdings" w:hAnsi="Wingding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4B9B30EC"/>
    <w:multiLevelType w:val="multilevel"/>
    <w:tmpl w:val="F440FFA4"/>
    <w:lvl w:ilvl="0">
      <w:start w:val="1"/>
      <w:numFmt w:val="decimal"/>
      <w:lvlText w:val="%1"/>
      <w:lvlJc w:val="left"/>
      <w:pPr>
        <w:ind w:left="560" w:hanging="560"/>
      </w:pPr>
      <w:rPr>
        <w:rFonts w:hint="default"/>
      </w:rPr>
    </w:lvl>
    <w:lvl w:ilvl="1">
      <w:start w:val="1"/>
      <w:numFmt w:val="decimal"/>
      <w:lvlText w:val="%1.%2"/>
      <w:lvlJc w:val="left"/>
      <w:pPr>
        <w:ind w:left="1203" w:hanging="5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4938" w:hanging="108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584" w:hanging="1440"/>
      </w:pPr>
      <w:rPr>
        <w:rFonts w:hint="default"/>
      </w:rPr>
    </w:lvl>
  </w:abstractNum>
  <w:abstractNum w:abstractNumId="19" w15:restartNumberingAfterBreak="0">
    <w:nsid w:val="50E7053B"/>
    <w:multiLevelType w:val="hybridMultilevel"/>
    <w:tmpl w:val="B204B062"/>
    <w:lvl w:ilvl="0" w:tplc="E534B8EC">
      <w:start w:val="1"/>
      <w:numFmt w:val="upperLetter"/>
      <w:lvlText w:val="%1)"/>
      <w:lvlJc w:val="left"/>
      <w:pPr>
        <w:tabs>
          <w:tab w:val="num" w:pos="987"/>
        </w:tabs>
        <w:ind w:left="987" w:hanging="420"/>
      </w:pPr>
      <w:rPr>
        <w:rFonts w:hint="eastAsia"/>
      </w:rPr>
    </w:lvl>
    <w:lvl w:ilvl="1" w:tplc="0409000B">
      <w:start w:val="1"/>
      <w:numFmt w:val="bullet"/>
      <w:lvlText w:val=""/>
      <w:lvlJc w:val="left"/>
      <w:pPr>
        <w:tabs>
          <w:tab w:val="num" w:pos="1407"/>
        </w:tabs>
        <w:ind w:left="1407" w:hanging="420"/>
      </w:pPr>
      <w:rPr>
        <w:rFonts w:ascii="Wingdings" w:hAnsi="Wingdings" w:hint="default"/>
      </w:rPr>
    </w:lvl>
    <w:lvl w:ilvl="2" w:tplc="10CA9814">
      <w:start w:val="2"/>
      <w:numFmt w:val="upperLetter"/>
      <w:lvlText w:val="%3)"/>
      <w:lvlJc w:val="left"/>
      <w:pPr>
        <w:tabs>
          <w:tab w:val="num" w:pos="1827"/>
        </w:tabs>
        <w:ind w:left="1827" w:hanging="420"/>
      </w:pPr>
      <w:rPr>
        <w:rFonts w:hint="eastAsia"/>
      </w:rPr>
    </w:lvl>
    <w:lvl w:ilvl="3" w:tplc="04090009">
      <w:start w:val="1"/>
      <w:numFmt w:val="bullet"/>
      <w:lvlText w:val=""/>
      <w:lvlJc w:val="left"/>
      <w:pPr>
        <w:tabs>
          <w:tab w:val="num" w:pos="2247"/>
        </w:tabs>
        <w:ind w:left="2247" w:hanging="420"/>
      </w:pPr>
      <w:rPr>
        <w:rFonts w:ascii="Wingdings" w:hAnsi="Wingdings" w:hint="default"/>
      </w:rPr>
    </w:lvl>
    <w:lvl w:ilvl="4" w:tplc="04090019">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0" w15:restartNumberingAfterBreak="0">
    <w:nsid w:val="548D79B9"/>
    <w:multiLevelType w:val="hybridMultilevel"/>
    <w:tmpl w:val="C2BA0D0E"/>
    <w:lvl w:ilvl="0" w:tplc="714CCDE8">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8D953E7"/>
    <w:multiLevelType w:val="hybridMultilevel"/>
    <w:tmpl w:val="276CBFA8"/>
    <w:lvl w:ilvl="0" w:tplc="B07ACC92">
      <w:start w:val="1"/>
      <w:numFmt w:val="chineseCountingThousand"/>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C753AE6"/>
    <w:multiLevelType w:val="hybridMultilevel"/>
    <w:tmpl w:val="A5C05742"/>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23" w15:restartNumberingAfterBreak="0">
    <w:nsid w:val="5D357331"/>
    <w:multiLevelType w:val="multilevel"/>
    <w:tmpl w:val="DF9CE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A1412"/>
    <w:multiLevelType w:val="multilevel"/>
    <w:tmpl w:val="36304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AF4505"/>
    <w:multiLevelType w:val="hybridMultilevel"/>
    <w:tmpl w:val="19DC5CA0"/>
    <w:lvl w:ilvl="0" w:tplc="0A4C765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3906081"/>
    <w:multiLevelType w:val="hybridMultilevel"/>
    <w:tmpl w:val="127A55A8"/>
    <w:lvl w:ilvl="0" w:tplc="0244400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1708CA"/>
    <w:multiLevelType w:val="hybridMultilevel"/>
    <w:tmpl w:val="0C6CE6CE"/>
    <w:lvl w:ilvl="0" w:tplc="FFFFFFFF">
      <w:start w:val="1"/>
      <w:numFmt w:val="decimal"/>
      <w:lvlText w:val="%1)"/>
      <w:lvlJc w:val="left"/>
      <w:pPr>
        <w:ind w:left="922" w:hanging="440"/>
      </w:pPr>
      <w:rPr>
        <w:rFonts w:hint="eastAsia"/>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28" w15:restartNumberingAfterBreak="0">
    <w:nsid w:val="6D553086"/>
    <w:multiLevelType w:val="hybridMultilevel"/>
    <w:tmpl w:val="DE2CE000"/>
    <w:lvl w:ilvl="0" w:tplc="0A4C765C">
      <w:start w:val="1"/>
      <w:numFmt w:val="decimal"/>
      <w:lvlText w:val="（%1）"/>
      <w:lvlJc w:val="left"/>
      <w:pPr>
        <w:ind w:left="1200" w:hanging="720"/>
      </w:pPr>
      <w:rPr>
        <w:rFonts w:hint="default"/>
      </w:rPr>
    </w:lvl>
    <w:lvl w:ilvl="1" w:tplc="0409000B">
      <w:start w:val="1"/>
      <w:numFmt w:val="bullet"/>
      <w:lvlText w:val=""/>
      <w:lvlJc w:val="left"/>
      <w:pPr>
        <w:ind w:left="1320" w:hanging="420"/>
      </w:pPr>
      <w:rPr>
        <w:rFonts w:ascii="Wingdings" w:hAnsi="Wingdings" w:hint="default"/>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2713ABE"/>
    <w:multiLevelType w:val="hybridMultilevel"/>
    <w:tmpl w:val="AE546AC6"/>
    <w:lvl w:ilvl="0" w:tplc="7CFE7BFC">
      <w:start w:val="1"/>
      <w:numFmt w:val="chineseCountingThousand"/>
      <w:lvlText w:val="第%1章"/>
      <w:lvlJc w:val="left"/>
      <w:pPr>
        <w:ind w:left="0" w:hanging="440"/>
      </w:pPr>
      <w:rPr>
        <w:rFonts w:hint="eastAsia"/>
      </w:r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30" w15:restartNumberingAfterBreak="0">
    <w:nsid w:val="74EB2C4C"/>
    <w:multiLevelType w:val="multilevel"/>
    <w:tmpl w:val="1ED42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82924"/>
    <w:multiLevelType w:val="hybridMultilevel"/>
    <w:tmpl w:val="FCB0AFFE"/>
    <w:lvl w:ilvl="0" w:tplc="0409000B">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32" w15:restartNumberingAfterBreak="0">
    <w:nsid w:val="759A631E"/>
    <w:multiLevelType w:val="hybridMultilevel"/>
    <w:tmpl w:val="15CA459E"/>
    <w:lvl w:ilvl="0" w:tplc="7FEAA8CC">
      <w:start w:val="1"/>
      <w:numFmt w:val="upperLetter"/>
      <w:lvlText w:val="%1)"/>
      <w:lvlJc w:val="left"/>
      <w:pPr>
        <w:tabs>
          <w:tab w:val="num" w:pos="1335"/>
        </w:tabs>
        <w:ind w:left="1335" w:hanging="435"/>
      </w:pPr>
      <w:rPr>
        <w:rFonts w:hint="eastAsia"/>
        <w:b/>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3" w15:restartNumberingAfterBreak="0">
    <w:nsid w:val="79D22D55"/>
    <w:multiLevelType w:val="hybridMultilevel"/>
    <w:tmpl w:val="CD827114"/>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4" w15:restartNumberingAfterBreak="0">
    <w:nsid w:val="7ADC2330"/>
    <w:multiLevelType w:val="multilevel"/>
    <w:tmpl w:val="1F208CE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92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679482">
    <w:abstractNumId w:val="6"/>
  </w:num>
  <w:num w:numId="2" w16cid:durableId="77214950">
    <w:abstractNumId w:val="19"/>
  </w:num>
  <w:num w:numId="3" w16cid:durableId="603269406">
    <w:abstractNumId w:val="32"/>
  </w:num>
  <w:num w:numId="4" w16cid:durableId="297498161">
    <w:abstractNumId w:val="5"/>
  </w:num>
  <w:num w:numId="5" w16cid:durableId="2060081906">
    <w:abstractNumId w:val="20"/>
  </w:num>
  <w:num w:numId="6" w16cid:durableId="1011834611">
    <w:abstractNumId w:val="8"/>
  </w:num>
  <w:num w:numId="7" w16cid:durableId="1676152387">
    <w:abstractNumId w:val="22"/>
  </w:num>
  <w:num w:numId="8" w16cid:durableId="1337656516">
    <w:abstractNumId w:val="11"/>
  </w:num>
  <w:num w:numId="9" w16cid:durableId="127358217">
    <w:abstractNumId w:val="7"/>
  </w:num>
  <w:num w:numId="10" w16cid:durableId="198779669">
    <w:abstractNumId w:val="26"/>
  </w:num>
  <w:num w:numId="11" w16cid:durableId="668214042">
    <w:abstractNumId w:val="28"/>
  </w:num>
  <w:num w:numId="12" w16cid:durableId="1357847126">
    <w:abstractNumId w:val="2"/>
  </w:num>
  <w:num w:numId="13" w16cid:durableId="419179889">
    <w:abstractNumId w:val="25"/>
  </w:num>
  <w:num w:numId="14" w16cid:durableId="249973504">
    <w:abstractNumId w:val="10"/>
  </w:num>
  <w:num w:numId="15" w16cid:durableId="139350232">
    <w:abstractNumId w:val="4"/>
  </w:num>
  <w:num w:numId="16" w16cid:durableId="349256136">
    <w:abstractNumId w:val="29"/>
  </w:num>
  <w:num w:numId="17" w16cid:durableId="164899466">
    <w:abstractNumId w:val="13"/>
  </w:num>
  <w:num w:numId="18" w16cid:durableId="421998955">
    <w:abstractNumId w:val="29"/>
    <w:lvlOverride w:ilvl="0">
      <w:lvl w:ilvl="0" w:tplc="7CFE7BFC">
        <w:start w:val="1"/>
        <w:numFmt w:val="chineseCountingThousand"/>
        <w:lvlText w:val="第%1章"/>
        <w:lvlJc w:val="left"/>
        <w:pPr>
          <w:ind w:left="0" w:hanging="440"/>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9" w16cid:durableId="838231692">
    <w:abstractNumId w:val="21"/>
  </w:num>
  <w:num w:numId="20" w16cid:durableId="2098163403">
    <w:abstractNumId w:val="18"/>
  </w:num>
  <w:num w:numId="21" w16cid:durableId="1959215445">
    <w:abstractNumId w:val="3"/>
  </w:num>
  <w:num w:numId="22" w16cid:durableId="1570846121">
    <w:abstractNumId w:val="17"/>
  </w:num>
  <w:num w:numId="23" w16cid:durableId="1573928748">
    <w:abstractNumId w:val="15"/>
  </w:num>
  <w:num w:numId="24" w16cid:durableId="2147164641">
    <w:abstractNumId w:val="23"/>
  </w:num>
  <w:num w:numId="25" w16cid:durableId="1760128743">
    <w:abstractNumId w:val="24"/>
  </w:num>
  <w:num w:numId="26" w16cid:durableId="963928063">
    <w:abstractNumId w:val="30"/>
  </w:num>
  <w:num w:numId="27" w16cid:durableId="524515147">
    <w:abstractNumId w:val="16"/>
  </w:num>
  <w:num w:numId="28" w16cid:durableId="1913464880">
    <w:abstractNumId w:val="9"/>
  </w:num>
  <w:num w:numId="29" w16cid:durableId="1436632565">
    <w:abstractNumId w:val="1"/>
  </w:num>
  <w:num w:numId="30" w16cid:durableId="469328919">
    <w:abstractNumId w:val="34"/>
  </w:num>
  <w:num w:numId="31" w16cid:durableId="1459908871">
    <w:abstractNumId w:val="31"/>
  </w:num>
  <w:num w:numId="32" w16cid:durableId="1861816805">
    <w:abstractNumId w:val="27"/>
  </w:num>
  <w:num w:numId="33" w16cid:durableId="1593927373">
    <w:abstractNumId w:val="0"/>
  </w:num>
  <w:num w:numId="34" w16cid:durableId="354817549">
    <w:abstractNumId w:val="12"/>
  </w:num>
  <w:num w:numId="35" w16cid:durableId="1156411604">
    <w:abstractNumId w:val="14"/>
  </w:num>
  <w:num w:numId="36" w16cid:durableId="10829206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2tDAyMTQyMjI3sLRQ0lEKTi0uzszPAykwrAUA6pgY1ywAAAA="/>
  </w:docVars>
  <w:rsids>
    <w:rsidRoot w:val="00BD2D65"/>
    <w:rsid w:val="0000327E"/>
    <w:rsid w:val="00013567"/>
    <w:rsid w:val="00016F15"/>
    <w:rsid w:val="00024B39"/>
    <w:rsid w:val="0002728A"/>
    <w:rsid w:val="0003427F"/>
    <w:rsid w:val="00042324"/>
    <w:rsid w:val="00053DA5"/>
    <w:rsid w:val="00057D19"/>
    <w:rsid w:val="00071EB7"/>
    <w:rsid w:val="0009075E"/>
    <w:rsid w:val="000A05E0"/>
    <w:rsid w:val="000B630B"/>
    <w:rsid w:val="000D5CF8"/>
    <w:rsid w:val="000E0A9E"/>
    <w:rsid w:val="000E6102"/>
    <w:rsid w:val="000E63E6"/>
    <w:rsid w:val="000E6D5D"/>
    <w:rsid w:val="000F1973"/>
    <w:rsid w:val="000F393F"/>
    <w:rsid w:val="00100F32"/>
    <w:rsid w:val="0010232C"/>
    <w:rsid w:val="0011757B"/>
    <w:rsid w:val="001231E2"/>
    <w:rsid w:val="00123F4E"/>
    <w:rsid w:val="00127FE3"/>
    <w:rsid w:val="0013004F"/>
    <w:rsid w:val="00137F20"/>
    <w:rsid w:val="001707D0"/>
    <w:rsid w:val="00174843"/>
    <w:rsid w:val="00175943"/>
    <w:rsid w:val="00185924"/>
    <w:rsid w:val="001864F7"/>
    <w:rsid w:val="001868BF"/>
    <w:rsid w:val="001A40F8"/>
    <w:rsid w:val="001A60F4"/>
    <w:rsid w:val="001B2D1A"/>
    <w:rsid w:val="001D057F"/>
    <w:rsid w:val="001D16A6"/>
    <w:rsid w:val="001E0B7E"/>
    <w:rsid w:val="001E10CE"/>
    <w:rsid w:val="001E4C5F"/>
    <w:rsid w:val="001F2A4C"/>
    <w:rsid w:val="001F45D6"/>
    <w:rsid w:val="001F79FB"/>
    <w:rsid w:val="002006D2"/>
    <w:rsid w:val="00202089"/>
    <w:rsid w:val="00203DF2"/>
    <w:rsid w:val="00212749"/>
    <w:rsid w:val="002161DB"/>
    <w:rsid w:val="002809AC"/>
    <w:rsid w:val="002A112E"/>
    <w:rsid w:val="002A1CC6"/>
    <w:rsid w:val="002B6046"/>
    <w:rsid w:val="002C0876"/>
    <w:rsid w:val="002C30C2"/>
    <w:rsid w:val="002C4DDF"/>
    <w:rsid w:val="002D007A"/>
    <w:rsid w:val="002D2DBD"/>
    <w:rsid w:val="002D2EDB"/>
    <w:rsid w:val="002D4FE0"/>
    <w:rsid w:val="002E2F21"/>
    <w:rsid w:val="002F6AD3"/>
    <w:rsid w:val="0030548E"/>
    <w:rsid w:val="00324F57"/>
    <w:rsid w:val="00326D45"/>
    <w:rsid w:val="003562D0"/>
    <w:rsid w:val="00370121"/>
    <w:rsid w:val="00374AE9"/>
    <w:rsid w:val="00377B22"/>
    <w:rsid w:val="00391CA3"/>
    <w:rsid w:val="00392844"/>
    <w:rsid w:val="003B1969"/>
    <w:rsid w:val="003B1991"/>
    <w:rsid w:val="003B4DB4"/>
    <w:rsid w:val="003C4883"/>
    <w:rsid w:val="003D10AB"/>
    <w:rsid w:val="003D5853"/>
    <w:rsid w:val="003F7288"/>
    <w:rsid w:val="004124E7"/>
    <w:rsid w:val="00414B85"/>
    <w:rsid w:val="00436B3E"/>
    <w:rsid w:val="0045407B"/>
    <w:rsid w:val="004723C0"/>
    <w:rsid w:val="004852C3"/>
    <w:rsid w:val="004A050C"/>
    <w:rsid w:val="004A072E"/>
    <w:rsid w:val="004B4DB1"/>
    <w:rsid w:val="004E0BB5"/>
    <w:rsid w:val="004E6215"/>
    <w:rsid w:val="00500798"/>
    <w:rsid w:val="00504F85"/>
    <w:rsid w:val="00524643"/>
    <w:rsid w:val="00527AE2"/>
    <w:rsid w:val="00541AA0"/>
    <w:rsid w:val="00541EF0"/>
    <w:rsid w:val="00550CF6"/>
    <w:rsid w:val="0057013D"/>
    <w:rsid w:val="005742EB"/>
    <w:rsid w:val="00580152"/>
    <w:rsid w:val="0058613C"/>
    <w:rsid w:val="005A0FAF"/>
    <w:rsid w:val="005B3886"/>
    <w:rsid w:val="005C2606"/>
    <w:rsid w:val="005D6F80"/>
    <w:rsid w:val="005E35BF"/>
    <w:rsid w:val="006025E2"/>
    <w:rsid w:val="006066E7"/>
    <w:rsid w:val="00606DEF"/>
    <w:rsid w:val="006334F6"/>
    <w:rsid w:val="006449D6"/>
    <w:rsid w:val="006460B6"/>
    <w:rsid w:val="00651C9C"/>
    <w:rsid w:val="00663530"/>
    <w:rsid w:val="00664FE4"/>
    <w:rsid w:val="006650D3"/>
    <w:rsid w:val="006A638E"/>
    <w:rsid w:val="006A67C7"/>
    <w:rsid w:val="006B3B3D"/>
    <w:rsid w:val="006C4649"/>
    <w:rsid w:val="006C65BC"/>
    <w:rsid w:val="006D1F75"/>
    <w:rsid w:val="006F1FEA"/>
    <w:rsid w:val="006F5424"/>
    <w:rsid w:val="006F760A"/>
    <w:rsid w:val="006F76AA"/>
    <w:rsid w:val="00702B23"/>
    <w:rsid w:val="00705264"/>
    <w:rsid w:val="0071623D"/>
    <w:rsid w:val="007334AD"/>
    <w:rsid w:val="00734C95"/>
    <w:rsid w:val="00736AFD"/>
    <w:rsid w:val="00744EE4"/>
    <w:rsid w:val="0075109F"/>
    <w:rsid w:val="00752915"/>
    <w:rsid w:val="00762949"/>
    <w:rsid w:val="00763830"/>
    <w:rsid w:val="007735B6"/>
    <w:rsid w:val="00773FBE"/>
    <w:rsid w:val="007740D9"/>
    <w:rsid w:val="00776210"/>
    <w:rsid w:val="00783EE6"/>
    <w:rsid w:val="00785058"/>
    <w:rsid w:val="007975E2"/>
    <w:rsid w:val="007A187F"/>
    <w:rsid w:val="007A1D8A"/>
    <w:rsid w:val="007C2831"/>
    <w:rsid w:val="007D00AE"/>
    <w:rsid w:val="007D42DD"/>
    <w:rsid w:val="007E3CE4"/>
    <w:rsid w:val="007E5075"/>
    <w:rsid w:val="00812A84"/>
    <w:rsid w:val="00821B90"/>
    <w:rsid w:val="008314EE"/>
    <w:rsid w:val="00842081"/>
    <w:rsid w:val="008478E7"/>
    <w:rsid w:val="00860B9C"/>
    <w:rsid w:val="008662B9"/>
    <w:rsid w:val="00884022"/>
    <w:rsid w:val="00894303"/>
    <w:rsid w:val="008A2927"/>
    <w:rsid w:val="008A7532"/>
    <w:rsid w:val="008B4FB3"/>
    <w:rsid w:val="008C7721"/>
    <w:rsid w:val="008D0CA3"/>
    <w:rsid w:val="008D72CC"/>
    <w:rsid w:val="008E4CC7"/>
    <w:rsid w:val="008E620C"/>
    <w:rsid w:val="008F2AC6"/>
    <w:rsid w:val="00900EDB"/>
    <w:rsid w:val="00907F17"/>
    <w:rsid w:val="0091240B"/>
    <w:rsid w:val="00912E73"/>
    <w:rsid w:val="00913D31"/>
    <w:rsid w:val="0091552A"/>
    <w:rsid w:val="0092126A"/>
    <w:rsid w:val="00932B57"/>
    <w:rsid w:val="009337C7"/>
    <w:rsid w:val="0094198C"/>
    <w:rsid w:val="009519D4"/>
    <w:rsid w:val="00954899"/>
    <w:rsid w:val="00960152"/>
    <w:rsid w:val="00977C90"/>
    <w:rsid w:val="00983345"/>
    <w:rsid w:val="00985BA7"/>
    <w:rsid w:val="00992A6F"/>
    <w:rsid w:val="009952DF"/>
    <w:rsid w:val="009D0FFE"/>
    <w:rsid w:val="009D1007"/>
    <w:rsid w:val="009E06E8"/>
    <w:rsid w:val="009E1442"/>
    <w:rsid w:val="009E343A"/>
    <w:rsid w:val="009E4910"/>
    <w:rsid w:val="009E5695"/>
    <w:rsid w:val="00A005AF"/>
    <w:rsid w:val="00A032E8"/>
    <w:rsid w:val="00A11E3F"/>
    <w:rsid w:val="00A158F0"/>
    <w:rsid w:val="00A21EEA"/>
    <w:rsid w:val="00A24EA8"/>
    <w:rsid w:val="00A25DED"/>
    <w:rsid w:val="00A40064"/>
    <w:rsid w:val="00A60089"/>
    <w:rsid w:val="00A61C5A"/>
    <w:rsid w:val="00A6576A"/>
    <w:rsid w:val="00A72806"/>
    <w:rsid w:val="00A80695"/>
    <w:rsid w:val="00A9656A"/>
    <w:rsid w:val="00AB2F3B"/>
    <w:rsid w:val="00AB3910"/>
    <w:rsid w:val="00AD2A39"/>
    <w:rsid w:val="00AD33DA"/>
    <w:rsid w:val="00AD4065"/>
    <w:rsid w:val="00AF2D68"/>
    <w:rsid w:val="00AF338D"/>
    <w:rsid w:val="00AF4ED3"/>
    <w:rsid w:val="00B02AB7"/>
    <w:rsid w:val="00B1194F"/>
    <w:rsid w:val="00B24904"/>
    <w:rsid w:val="00B259DE"/>
    <w:rsid w:val="00B261E2"/>
    <w:rsid w:val="00B26A30"/>
    <w:rsid w:val="00B44A05"/>
    <w:rsid w:val="00B60E33"/>
    <w:rsid w:val="00B70597"/>
    <w:rsid w:val="00B85923"/>
    <w:rsid w:val="00B86260"/>
    <w:rsid w:val="00B92A37"/>
    <w:rsid w:val="00BA0BFF"/>
    <w:rsid w:val="00BA1CFE"/>
    <w:rsid w:val="00BA23F1"/>
    <w:rsid w:val="00BA25E9"/>
    <w:rsid w:val="00BA62CD"/>
    <w:rsid w:val="00BA653E"/>
    <w:rsid w:val="00BB0311"/>
    <w:rsid w:val="00BB6F5F"/>
    <w:rsid w:val="00BC5CB6"/>
    <w:rsid w:val="00BD2D65"/>
    <w:rsid w:val="00BE2FD4"/>
    <w:rsid w:val="00BF39EE"/>
    <w:rsid w:val="00BF42B0"/>
    <w:rsid w:val="00C0735D"/>
    <w:rsid w:val="00C14A9B"/>
    <w:rsid w:val="00C24BC1"/>
    <w:rsid w:val="00C25F6B"/>
    <w:rsid w:val="00C979B6"/>
    <w:rsid w:val="00CC071C"/>
    <w:rsid w:val="00CC2D7B"/>
    <w:rsid w:val="00CD1870"/>
    <w:rsid w:val="00CE1237"/>
    <w:rsid w:val="00CF102C"/>
    <w:rsid w:val="00D03352"/>
    <w:rsid w:val="00D059BD"/>
    <w:rsid w:val="00D10345"/>
    <w:rsid w:val="00D33F7A"/>
    <w:rsid w:val="00D42BE6"/>
    <w:rsid w:val="00D4334D"/>
    <w:rsid w:val="00D4597C"/>
    <w:rsid w:val="00D73201"/>
    <w:rsid w:val="00D80F3B"/>
    <w:rsid w:val="00DA78C5"/>
    <w:rsid w:val="00DB34E7"/>
    <w:rsid w:val="00DB5915"/>
    <w:rsid w:val="00DE1B7B"/>
    <w:rsid w:val="00E002ED"/>
    <w:rsid w:val="00E02E27"/>
    <w:rsid w:val="00E05C7B"/>
    <w:rsid w:val="00E119A3"/>
    <w:rsid w:val="00E218AA"/>
    <w:rsid w:val="00E339C5"/>
    <w:rsid w:val="00E447CF"/>
    <w:rsid w:val="00E448B8"/>
    <w:rsid w:val="00E602E6"/>
    <w:rsid w:val="00E60872"/>
    <w:rsid w:val="00E63A3A"/>
    <w:rsid w:val="00E71FF4"/>
    <w:rsid w:val="00E76186"/>
    <w:rsid w:val="00E81027"/>
    <w:rsid w:val="00E97D22"/>
    <w:rsid w:val="00EA765A"/>
    <w:rsid w:val="00EB690B"/>
    <w:rsid w:val="00EE1A34"/>
    <w:rsid w:val="00EE3163"/>
    <w:rsid w:val="00EE5A2D"/>
    <w:rsid w:val="00F04A93"/>
    <w:rsid w:val="00F4498F"/>
    <w:rsid w:val="00F611ED"/>
    <w:rsid w:val="00F723F0"/>
    <w:rsid w:val="00F7322F"/>
    <w:rsid w:val="00F745DA"/>
    <w:rsid w:val="00F74AD8"/>
    <w:rsid w:val="00F8566F"/>
    <w:rsid w:val="00FA47A7"/>
    <w:rsid w:val="00FB35A9"/>
    <w:rsid w:val="00FB35EC"/>
    <w:rsid w:val="00FB4C6C"/>
    <w:rsid w:val="00FC5178"/>
    <w:rsid w:val="00FE061C"/>
    <w:rsid w:val="00FE5399"/>
    <w:rsid w:val="00FF54CD"/>
    <w:rsid w:val="00FF6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B46EA"/>
  <w15:chartTrackingRefBased/>
  <w15:docId w15:val="{843370DF-9F33-4DFB-B221-A30DE9A0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4B85"/>
    <w:pPr>
      <w:widowControl w:val="0"/>
      <w:spacing w:line="360" w:lineRule="auto"/>
      <w:jc w:val="both"/>
    </w:pPr>
    <w:rPr>
      <w:kern w:val="2"/>
      <w:sz w:val="24"/>
      <w:szCs w:val="24"/>
    </w:rPr>
  </w:style>
  <w:style w:type="paragraph" w:styleId="1">
    <w:name w:val="heading 1"/>
    <w:basedOn w:val="a"/>
    <w:next w:val="a"/>
    <w:link w:val="10"/>
    <w:qFormat/>
    <w:rsid w:val="00A61C5A"/>
    <w:pPr>
      <w:keepNext/>
      <w:keepLines/>
      <w:spacing w:before="240" w:after="240"/>
      <w:outlineLvl w:val="0"/>
    </w:pPr>
    <w:rPr>
      <w:b/>
      <w:bCs/>
      <w:kern w:val="44"/>
      <w:sz w:val="32"/>
      <w:szCs w:val="44"/>
    </w:rPr>
  </w:style>
  <w:style w:type="paragraph" w:styleId="3">
    <w:name w:val="heading 3"/>
    <w:basedOn w:val="a"/>
    <w:next w:val="a"/>
    <w:link w:val="30"/>
    <w:semiHidden/>
    <w:unhideWhenUsed/>
    <w:qFormat/>
    <w:rsid w:val="00BF39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D2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F76AA"/>
    <w:pPr>
      <w:pBdr>
        <w:bottom w:val="single" w:sz="6" w:space="1" w:color="auto"/>
      </w:pBdr>
      <w:tabs>
        <w:tab w:val="center" w:pos="4153"/>
        <w:tab w:val="right" w:pos="8306"/>
      </w:tabs>
      <w:snapToGrid w:val="0"/>
      <w:jc w:val="center"/>
    </w:pPr>
    <w:rPr>
      <w:sz w:val="18"/>
      <w:szCs w:val="18"/>
    </w:rPr>
  </w:style>
  <w:style w:type="paragraph" w:styleId="a5">
    <w:name w:val="footer"/>
    <w:basedOn w:val="a"/>
    <w:rsid w:val="006F76AA"/>
    <w:pPr>
      <w:tabs>
        <w:tab w:val="center" w:pos="4153"/>
        <w:tab w:val="right" w:pos="8306"/>
      </w:tabs>
      <w:snapToGrid w:val="0"/>
      <w:jc w:val="left"/>
    </w:pPr>
    <w:rPr>
      <w:sz w:val="18"/>
      <w:szCs w:val="18"/>
    </w:rPr>
  </w:style>
  <w:style w:type="character" w:styleId="a6">
    <w:name w:val="page number"/>
    <w:basedOn w:val="a0"/>
    <w:rsid w:val="006F76AA"/>
  </w:style>
  <w:style w:type="paragraph" w:styleId="a7">
    <w:name w:val="Balloon Text"/>
    <w:basedOn w:val="a"/>
    <w:semiHidden/>
    <w:rsid w:val="00F4498F"/>
    <w:rPr>
      <w:sz w:val="18"/>
      <w:szCs w:val="18"/>
    </w:rPr>
  </w:style>
  <w:style w:type="paragraph" w:styleId="a8">
    <w:name w:val="Normal (Web)"/>
    <w:basedOn w:val="a"/>
    <w:uiPriority w:val="99"/>
    <w:unhideWhenUsed/>
    <w:rsid w:val="000F1973"/>
    <w:pPr>
      <w:widowControl/>
      <w:spacing w:before="100" w:beforeAutospacing="1" w:after="100" w:afterAutospacing="1"/>
      <w:jc w:val="left"/>
    </w:pPr>
    <w:rPr>
      <w:rFonts w:ascii="宋体" w:hAnsi="宋体" w:cs="宋体"/>
      <w:kern w:val="0"/>
    </w:rPr>
  </w:style>
  <w:style w:type="character" w:styleId="a9">
    <w:name w:val="Hyperlink"/>
    <w:uiPriority w:val="99"/>
    <w:rsid w:val="00606DEF"/>
    <w:rPr>
      <w:color w:val="0563C1"/>
      <w:u w:val="single"/>
    </w:rPr>
  </w:style>
  <w:style w:type="character" w:styleId="aa">
    <w:name w:val="Unresolved Mention"/>
    <w:uiPriority w:val="99"/>
    <w:semiHidden/>
    <w:unhideWhenUsed/>
    <w:rsid w:val="00606DEF"/>
    <w:rPr>
      <w:color w:val="605E5C"/>
      <w:shd w:val="clear" w:color="auto" w:fill="E1DFDD"/>
    </w:rPr>
  </w:style>
  <w:style w:type="paragraph" w:styleId="ab">
    <w:name w:val="Title"/>
    <w:basedOn w:val="a"/>
    <w:next w:val="a"/>
    <w:link w:val="ac"/>
    <w:qFormat/>
    <w:rsid w:val="00175943"/>
    <w:pPr>
      <w:spacing w:before="240" w:after="60"/>
      <w:jc w:val="center"/>
      <w:outlineLvl w:val="0"/>
    </w:pPr>
    <w:rPr>
      <w:rFonts w:ascii="等线 Light" w:hAnsi="等线 Light"/>
      <w:b/>
      <w:bCs/>
      <w:sz w:val="32"/>
      <w:szCs w:val="32"/>
    </w:rPr>
  </w:style>
  <w:style w:type="character" w:customStyle="1" w:styleId="ac">
    <w:name w:val="标题 字符"/>
    <w:link w:val="ab"/>
    <w:rsid w:val="00175943"/>
    <w:rPr>
      <w:rFonts w:ascii="等线 Light" w:hAnsi="等线 Light" w:cs="Times New Roman"/>
      <w:b/>
      <w:bCs/>
      <w:kern w:val="2"/>
      <w:sz w:val="32"/>
      <w:szCs w:val="32"/>
    </w:rPr>
  </w:style>
  <w:style w:type="character" w:customStyle="1" w:styleId="10">
    <w:name w:val="标题 1 字符"/>
    <w:link w:val="1"/>
    <w:rsid w:val="00A61C5A"/>
    <w:rPr>
      <w:b/>
      <w:bCs/>
      <w:kern w:val="44"/>
      <w:sz w:val="32"/>
      <w:szCs w:val="44"/>
    </w:rPr>
  </w:style>
  <w:style w:type="paragraph" w:styleId="TOC">
    <w:name w:val="TOC Heading"/>
    <w:basedOn w:val="1"/>
    <w:next w:val="a"/>
    <w:uiPriority w:val="39"/>
    <w:unhideWhenUsed/>
    <w:qFormat/>
    <w:rsid w:val="00175943"/>
    <w:pPr>
      <w:widowControl/>
      <w:spacing w:after="0" w:line="259" w:lineRule="auto"/>
      <w:jc w:val="left"/>
      <w:outlineLvl w:val="9"/>
    </w:pPr>
    <w:rPr>
      <w:rFonts w:ascii="等线 Light" w:eastAsia="等线 Light" w:hAnsi="等线 Light"/>
      <w:b w:val="0"/>
      <w:bCs w:val="0"/>
      <w:color w:val="2F5496"/>
      <w:kern w:val="0"/>
      <w:szCs w:val="32"/>
    </w:rPr>
  </w:style>
  <w:style w:type="paragraph" w:styleId="TOC1">
    <w:name w:val="toc 1"/>
    <w:basedOn w:val="a"/>
    <w:next w:val="a"/>
    <w:autoRedefine/>
    <w:uiPriority w:val="39"/>
    <w:rsid w:val="00175943"/>
  </w:style>
  <w:style w:type="paragraph" w:customStyle="1" w:styleId="2">
    <w:name w:val="标题2"/>
    <w:basedOn w:val="a"/>
    <w:next w:val="a"/>
    <w:link w:val="20"/>
    <w:qFormat/>
    <w:rsid w:val="007A1D8A"/>
    <w:pPr>
      <w:spacing w:before="240" w:after="240"/>
    </w:pPr>
    <w:rPr>
      <w:b/>
      <w:sz w:val="30"/>
    </w:rPr>
  </w:style>
  <w:style w:type="character" w:customStyle="1" w:styleId="20">
    <w:name w:val="标题2 字符"/>
    <w:basedOn w:val="a0"/>
    <w:link w:val="2"/>
    <w:rsid w:val="007A1D8A"/>
    <w:rPr>
      <w:b/>
      <w:kern w:val="2"/>
      <w:sz w:val="30"/>
      <w:szCs w:val="24"/>
    </w:rPr>
  </w:style>
  <w:style w:type="paragraph" w:customStyle="1" w:styleId="31">
    <w:name w:val="标题3"/>
    <w:basedOn w:val="a"/>
    <w:next w:val="a"/>
    <w:link w:val="32"/>
    <w:qFormat/>
    <w:rsid w:val="007A1D8A"/>
    <w:pPr>
      <w:spacing w:before="120" w:after="120"/>
    </w:pPr>
    <w:rPr>
      <w:b/>
      <w:sz w:val="28"/>
    </w:rPr>
  </w:style>
  <w:style w:type="character" w:customStyle="1" w:styleId="32">
    <w:name w:val="标题3 字符"/>
    <w:basedOn w:val="a0"/>
    <w:link w:val="31"/>
    <w:rsid w:val="007A1D8A"/>
    <w:rPr>
      <w:b/>
      <w:kern w:val="2"/>
      <w:sz w:val="28"/>
      <w:szCs w:val="24"/>
    </w:rPr>
  </w:style>
  <w:style w:type="paragraph" w:customStyle="1" w:styleId="4">
    <w:name w:val="标题4"/>
    <w:basedOn w:val="a"/>
    <w:next w:val="a"/>
    <w:link w:val="40"/>
    <w:qFormat/>
    <w:rsid w:val="007A1D8A"/>
    <w:pPr>
      <w:spacing w:before="120" w:after="120"/>
    </w:pPr>
    <w:rPr>
      <w:b/>
    </w:rPr>
  </w:style>
  <w:style w:type="character" w:customStyle="1" w:styleId="40">
    <w:name w:val="标题4 字符"/>
    <w:basedOn w:val="a0"/>
    <w:link w:val="4"/>
    <w:rsid w:val="007A1D8A"/>
    <w:rPr>
      <w:b/>
      <w:kern w:val="2"/>
      <w:sz w:val="24"/>
      <w:szCs w:val="24"/>
    </w:rPr>
  </w:style>
  <w:style w:type="paragraph" w:styleId="ad">
    <w:name w:val="List Paragraph"/>
    <w:basedOn w:val="a"/>
    <w:uiPriority w:val="34"/>
    <w:qFormat/>
    <w:rsid w:val="00B1194F"/>
    <w:pPr>
      <w:ind w:firstLineChars="200" w:firstLine="420"/>
    </w:pPr>
  </w:style>
  <w:style w:type="paragraph" w:styleId="HTML">
    <w:name w:val="HTML Preformatted"/>
    <w:basedOn w:val="a"/>
    <w:link w:val="HTML0"/>
    <w:rsid w:val="00BF42B0"/>
    <w:rPr>
      <w:rFonts w:ascii="Courier New" w:hAnsi="Courier New" w:cs="Courier New"/>
      <w:sz w:val="20"/>
      <w:szCs w:val="20"/>
    </w:rPr>
  </w:style>
  <w:style w:type="character" w:customStyle="1" w:styleId="HTML0">
    <w:name w:val="HTML 预设格式 字符"/>
    <w:basedOn w:val="a0"/>
    <w:link w:val="HTML"/>
    <w:rsid w:val="00BF42B0"/>
    <w:rPr>
      <w:rFonts w:ascii="Courier New" w:hAnsi="Courier New" w:cs="Courier New"/>
      <w:kern w:val="2"/>
    </w:rPr>
  </w:style>
  <w:style w:type="character" w:customStyle="1" w:styleId="30">
    <w:name w:val="标题 3 字符"/>
    <w:basedOn w:val="a0"/>
    <w:link w:val="3"/>
    <w:semiHidden/>
    <w:rsid w:val="00BF39E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5483">
      <w:bodyDiv w:val="1"/>
      <w:marLeft w:val="0"/>
      <w:marRight w:val="0"/>
      <w:marTop w:val="0"/>
      <w:marBottom w:val="0"/>
      <w:divBdr>
        <w:top w:val="none" w:sz="0" w:space="0" w:color="auto"/>
        <w:left w:val="none" w:sz="0" w:space="0" w:color="auto"/>
        <w:bottom w:val="none" w:sz="0" w:space="0" w:color="auto"/>
        <w:right w:val="none" w:sz="0" w:space="0" w:color="auto"/>
      </w:divBdr>
      <w:divsChild>
        <w:div w:id="983701669">
          <w:marLeft w:val="0"/>
          <w:marRight w:val="0"/>
          <w:marTop w:val="0"/>
          <w:marBottom w:val="0"/>
          <w:divBdr>
            <w:top w:val="none" w:sz="0" w:space="0" w:color="auto"/>
            <w:left w:val="none" w:sz="0" w:space="0" w:color="auto"/>
            <w:bottom w:val="none" w:sz="0" w:space="0" w:color="auto"/>
            <w:right w:val="none" w:sz="0" w:space="0" w:color="auto"/>
          </w:divBdr>
        </w:div>
      </w:divsChild>
    </w:div>
    <w:div w:id="648677820">
      <w:bodyDiv w:val="1"/>
      <w:marLeft w:val="0"/>
      <w:marRight w:val="0"/>
      <w:marTop w:val="0"/>
      <w:marBottom w:val="0"/>
      <w:divBdr>
        <w:top w:val="none" w:sz="0" w:space="0" w:color="auto"/>
        <w:left w:val="none" w:sz="0" w:space="0" w:color="auto"/>
        <w:bottom w:val="none" w:sz="0" w:space="0" w:color="auto"/>
        <w:right w:val="none" w:sz="0" w:space="0" w:color="auto"/>
      </w:divBdr>
      <w:divsChild>
        <w:div w:id="1214002591">
          <w:marLeft w:val="0"/>
          <w:marRight w:val="0"/>
          <w:marTop w:val="0"/>
          <w:marBottom w:val="0"/>
          <w:divBdr>
            <w:top w:val="none" w:sz="0" w:space="0" w:color="auto"/>
            <w:left w:val="none" w:sz="0" w:space="0" w:color="auto"/>
            <w:bottom w:val="none" w:sz="0" w:space="0" w:color="auto"/>
            <w:right w:val="none" w:sz="0" w:space="0" w:color="auto"/>
          </w:divBdr>
        </w:div>
      </w:divsChild>
    </w:div>
    <w:div w:id="725491439">
      <w:bodyDiv w:val="1"/>
      <w:marLeft w:val="0"/>
      <w:marRight w:val="0"/>
      <w:marTop w:val="0"/>
      <w:marBottom w:val="0"/>
      <w:divBdr>
        <w:top w:val="none" w:sz="0" w:space="0" w:color="auto"/>
        <w:left w:val="none" w:sz="0" w:space="0" w:color="auto"/>
        <w:bottom w:val="none" w:sz="0" w:space="0" w:color="auto"/>
        <w:right w:val="none" w:sz="0" w:space="0" w:color="auto"/>
      </w:divBdr>
      <w:divsChild>
        <w:div w:id="510795769">
          <w:marLeft w:val="0"/>
          <w:marRight w:val="0"/>
          <w:marTop w:val="0"/>
          <w:marBottom w:val="0"/>
          <w:divBdr>
            <w:top w:val="none" w:sz="0" w:space="0" w:color="auto"/>
            <w:left w:val="none" w:sz="0" w:space="0" w:color="auto"/>
            <w:bottom w:val="none" w:sz="0" w:space="0" w:color="auto"/>
            <w:right w:val="none" w:sz="0" w:space="0" w:color="auto"/>
          </w:divBdr>
        </w:div>
      </w:divsChild>
    </w:div>
    <w:div w:id="1074206062">
      <w:bodyDiv w:val="1"/>
      <w:marLeft w:val="0"/>
      <w:marRight w:val="0"/>
      <w:marTop w:val="0"/>
      <w:marBottom w:val="0"/>
      <w:divBdr>
        <w:top w:val="none" w:sz="0" w:space="0" w:color="auto"/>
        <w:left w:val="none" w:sz="0" w:space="0" w:color="auto"/>
        <w:bottom w:val="none" w:sz="0" w:space="0" w:color="auto"/>
        <w:right w:val="none" w:sz="0" w:space="0" w:color="auto"/>
      </w:divBdr>
      <w:divsChild>
        <w:div w:id="1738625200">
          <w:marLeft w:val="0"/>
          <w:marRight w:val="0"/>
          <w:marTop w:val="0"/>
          <w:marBottom w:val="0"/>
          <w:divBdr>
            <w:top w:val="none" w:sz="0" w:space="0" w:color="auto"/>
            <w:left w:val="none" w:sz="0" w:space="0" w:color="auto"/>
            <w:bottom w:val="none" w:sz="0" w:space="0" w:color="auto"/>
            <w:right w:val="none" w:sz="0" w:space="0" w:color="auto"/>
          </w:divBdr>
          <w:divsChild>
            <w:div w:id="792987397">
              <w:marLeft w:val="0"/>
              <w:marRight w:val="0"/>
              <w:marTop w:val="0"/>
              <w:marBottom w:val="0"/>
              <w:divBdr>
                <w:top w:val="none" w:sz="0" w:space="0" w:color="auto"/>
                <w:left w:val="none" w:sz="0" w:space="0" w:color="auto"/>
                <w:bottom w:val="none" w:sz="0" w:space="0" w:color="auto"/>
                <w:right w:val="none" w:sz="0" w:space="0" w:color="auto"/>
              </w:divBdr>
              <w:divsChild>
                <w:div w:id="2011248972">
                  <w:marLeft w:val="0"/>
                  <w:marRight w:val="0"/>
                  <w:marTop w:val="0"/>
                  <w:marBottom w:val="0"/>
                  <w:divBdr>
                    <w:top w:val="none" w:sz="0" w:space="0" w:color="auto"/>
                    <w:left w:val="none" w:sz="0" w:space="0" w:color="auto"/>
                    <w:bottom w:val="none" w:sz="0" w:space="0" w:color="auto"/>
                    <w:right w:val="none" w:sz="0" w:space="0" w:color="auto"/>
                  </w:divBdr>
                  <w:divsChild>
                    <w:div w:id="849564074">
                      <w:marLeft w:val="0"/>
                      <w:marRight w:val="0"/>
                      <w:marTop w:val="180"/>
                      <w:marBottom w:val="0"/>
                      <w:divBdr>
                        <w:top w:val="none" w:sz="0" w:space="0" w:color="auto"/>
                        <w:left w:val="none" w:sz="0" w:space="0" w:color="auto"/>
                        <w:bottom w:val="none" w:sz="0" w:space="0" w:color="auto"/>
                        <w:right w:val="none" w:sz="0" w:space="0" w:color="auto"/>
                      </w:divBdr>
                      <w:divsChild>
                        <w:div w:id="1711228397">
                          <w:marLeft w:val="0"/>
                          <w:marRight w:val="0"/>
                          <w:marTop w:val="0"/>
                          <w:marBottom w:val="0"/>
                          <w:divBdr>
                            <w:top w:val="none" w:sz="0" w:space="0" w:color="auto"/>
                            <w:left w:val="none" w:sz="0" w:space="0" w:color="auto"/>
                            <w:bottom w:val="none" w:sz="0" w:space="0" w:color="auto"/>
                            <w:right w:val="none" w:sz="0" w:space="0" w:color="auto"/>
                          </w:divBdr>
                          <w:divsChild>
                            <w:div w:id="715810626">
                              <w:marLeft w:val="0"/>
                              <w:marRight w:val="0"/>
                              <w:marTop w:val="0"/>
                              <w:marBottom w:val="0"/>
                              <w:divBdr>
                                <w:top w:val="none" w:sz="0" w:space="0" w:color="auto"/>
                                <w:left w:val="none" w:sz="0" w:space="0" w:color="auto"/>
                                <w:bottom w:val="none" w:sz="0" w:space="0" w:color="auto"/>
                                <w:right w:val="none" w:sz="0" w:space="0" w:color="auto"/>
                              </w:divBdr>
                              <w:divsChild>
                                <w:div w:id="1001739378">
                                  <w:marLeft w:val="0"/>
                                  <w:marRight w:val="0"/>
                                  <w:marTop w:val="0"/>
                                  <w:marBottom w:val="0"/>
                                  <w:divBdr>
                                    <w:top w:val="none" w:sz="0" w:space="0" w:color="auto"/>
                                    <w:left w:val="none" w:sz="0" w:space="0" w:color="auto"/>
                                    <w:bottom w:val="none" w:sz="0" w:space="0" w:color="auto"/>
                                    <w:right w:val="none" w:sz="0" w:space="0" w:color="auto"/>
                                  </w:divBdr>
                                  <w:divsChild>
                                    <w:div w:id="550503172">
                                      <w:marLeft w:val="0"/>
                                      <w:marRight w:val="0"/>
                                      <w:marTop w:val="0"/>
                                      <w:marBottom w:val="0"/>
                                      <w:divBdr>
                                        <w:top w:val="none" w:sz="0" w:space="0" w:color="auto"/>
                                        <w:left w:val="none" w:sz="0" w:space="0" w:color="auto"/>
                                        <w:bottom w:val="none" w:sz="0" w:space="0" w:color="auto"/>
                                        <w:right w:val="none" w:sz="0" w:space="0" w:color="auto"/>
                                      </w:divBdr>
                                      <w:divsChild>
                                        <w:div w:id="142822586">
                                          <w:marLeft w:val="0"/>
                                          <w:marRight w:val="0"/>
                                          <w:marTop w:val="0"/>
                                          <w:marBottom w:val="0"/>
                                          <w:divBdr>
                                            <w:top w:val="none" w:sz="0" w:space="0" w:color="auto"/>
                                            <w:left w:val="none" w:sz="0" w:space="0" w:color="auto"/>
                                            <w:bottom w:val="none" w:sz="0" w:space="0" w:color="auto"/>
                                            <w:right w:val="none" w:sz="0" w:space="0" w:color="auto"/>
                                          </w:divBdr>
                                          <w:divsChild>
                                            <w:div w:id="1764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437058">
      <w:bodyDiv w:val="1"/>
      <w:marLeft w:val="0"/>
      <w:marRight w:val="0"/>
      <w:marTop w:val="0"/>
      <w:marBottom w:val="0"/>
      <w:divBdr>
        <w:top w:val="none" w:sz="0" w:space="0" w:color="auto"/>
        <w:left w:val="none" w:sz="0" w:space="0" w:color="auto"/>
        <w:bottom w:val="none" w:sz="0" w:space="0" w:color="auto"/>
        <w:right w:val="none" w:sz="0" w:space="0" w:color="auto"/>
      </w:divBdr>
      <w:divsChild>
        <w:div w:id="233010801">
          <w:marLeft w:val="0"/>
          <w:marRight w:val="0"/>
          <w:marTop w:val="0"/>
          <w:marBottom w:val="0"/>
          <w:divBdr>
            <w:top w:val="none" w:sz="0" w:space="0" w:color="auto"/>
            <w:left w:val="none" w:sz="0" w:space="0" w:color="auto"/>
            <w:bottom w:val="none" w:sz="0" w:space="0" w:color="auto"/>
            <w:right w:val="none" w:sz="0" w:space="0" w:color="auto"/>
          </w:divBdr>
        </w:div>
        <w:div w:id="1881816480">
          <w:marLeft w:val="0"/>
          <w:marRight w:val="0"/>
          <w:marTop w:val="0"/>
          <w:marBottom w:val="0"/>
          <w:divBdr>
            <w:top w:val="none" w:sz="0" w:space="0" w:color="auto"/>
            <w:left w:val="none" w:sz="0" w:space="0" w:color="auto"/>
            <w:bottom w:val="none" w:sz="0" w:space="0" w:color="auto"/>
            <w:right w:val="none" w:sz="0" w:space="0" w:color="auto"/>
          </w:divBdr>
        </w:div>
        <w:div w:id="1195191267">
          <w:marLeft w:val="0"/>
          <w:marRight w:val="0"/>
          <w:marTop w:val="0"/>
          <w:marBottom w:val="0"/>
          <w:divBdr>
            <w:top w:val="none" w:sz="0" w:space="0" w:color="auto"/>
            <w:left w:val="none" w:sz="0" w:space="0" w:color="auto"/>
            <w:bottom w:val="none" w:sz="0" w:space="0" w:color="auto"/>
            <w:right w:val="none" w:sz="0" w:space="0" w:color="auto"/>
          </w:divBdr>
        </w:div>
      </w:divsChild>
    </w:div>
    <w:div w:id="1187404904">
      <w:bodyDiv w:val="1"/>
      <w:marLeft w:val="0"/>
      <w:marRight w:val="0"/>
      <w:marTop w:val="0"/>
      <w:marBottom w:val="0"/>
      <w:divBdr>
        <w:top w:val="none" w:sz="0" w:space="0" w:color="auto"/>
        <w:left w:val="none" w:sz="0" w:space="0" w:color="auto"/>
        <w:bottom w:val="none" w:sz="0" w:space="0" w:color="auto"/>
        <w:right w:val="none" w:sz="0" w:space="0" w:color="auto"/>
      </w:divBdr>
      <w:divsChild>
        <w:div w:id="236135692">
          <w:marLeft w:val="0"/>
          <w:marRight w:val="0"/>
          <w:marTop w:val="0"/>
          <w:marBottom w:val="0"/>
          <w:divBdr>
            <w:top w:val="none" w:sz="0" w:space="0" w:color="auto"/>
            <w:left w:val="none" w:sz="0" w:space="0" w:color="auto"/>
            <w:bottom w:val="none" w:sz="0" w:space="0" w:color="auto"/>
            <w:right w:val="none" w:sz="0" w:space="0" w:color="auto"/>
          </w:divBdr>
        </w:div>
      </w:divsChild>
    </w:div>
    <w:div w:id="1483962423">
      <w:bodyDiv w:val="1"/>
      <w:marLeft w:val="0"/>
      <w:marRight w:val="0"/>
      <w:marTop w:val="0"/>
      <w:marBottom w:val="0"/>
      <w:divBdr>
        <w:top w:val="none" w:sz="0" w:space="0" w:color="auto"/>
        <w:left w:val="none" w:sz="0" w:space="0" w:color="auto"/>
        <w:bottom w:val="none" w:sz="0" w:space="0" w:color="auto"/>
        <w:right w:val="none" w:sz="0" w:space="0" w:color="auto"/>
      </w:divBdr>
      <w:divsChild>
        <w:div w:id="1181628527">
          <w:marLeft w:val="0"/>
          <w:marRight w:val="0"/>
          <w:marTop w:val="0"/>
          <w:marBottom w:val="0"/>
          <w:divBdr>
            <w:top w:val="none" w:sz="0" w:space="0" w:color="auto"/>
            <w:left w:val="none" w:sz="0" w:space="0" w:color="auto"/>
            <w:bottom w:val="none" w:sz="0" w:space="0" w:color="auto"/>
            <w:right w:val="none" w:sz="0" w:space="0" w:color="auto"/>
          </w:divBdr>
        </w:div>
        <w:div w:id="309558603">
          <w:marLeft w:val="0"/>
          <w:marRight w:val="0"/>
          <w:marTop w:val="0"/>
          <w:marBottom w:val="0"/>
          <w:divBdr>
            <w:top w:val="none" w:sz="0" w:space="0" w:color="auto"/>
            <w:left w:val="none" w:sz="0" w:space="0" w:color="auto"/>
            <w:bottom w:val="none" w:sz="0" w:space="0" w:color="auto"/>
            <w:right w:val="none" w:sz="0" w:space="0" w:color="auto"/>
          </w:divBdr>
        </w:div>
        <w:div w:id="185482630">
          <w:marLeft w:val="0"/>
          <w:marRight w:val="0"/>
          <w:marTop w:val="0"/>
          <w:marBottom w:val="0"/>
          <w:divBdr>
            <w:top w:val="none" w:sz="0" w:space="0" w:color="auto"/>
            <w:left w:val="none" w:sz="0" w:space="0" w:color="auto"/>
            <w:bottom w:val="none" w:sz="0" w:space="0" w:color="auto"/>
            <w:right w:val="none" w:sz="0" w:space="0" w:color="auto"/>
          </w:divBdr>
        </w:div>
      </w:divsChild>
    </w:div>
    <w:div w:id="1954315587">
      <w:bodyDiv w:val="1"/>
      <w:marLeft w:val="0"/>
      <w:marRight w:val="0"/>
      <w:marTop w:val="0"/>
      <w:marBottom w:val="0"/>
      <w:divBdr>
        <w:top w:val="none" w:sz="0" w:space="0" w:color="auto"/>
        <w:left w:val="none" w:sz="0" w:space="0" w:color="auto"/>
        <w:bottom w:val="none" w:sz="0" w:space="0" w:color="auto"/>
        <w:right w:val="none" w:sz="0" w:space="0" w:color="auto"/>
      </w:divBdr>
      <w:divsChild>
        <w:div w:id="95561269">
          <w:marLeft w:val="0"/>
          <w:marRight w:val="0"/>
          <w:marTop w:val="0"/>
          <w:marBottom w:val="0"/>
          <w:divBdr>
            <w:top w:val="none" w:sz="0" w:space="0" w:color="auto"/>
            <w:left w:val="none" w:sz="0" w:space="0" w:color="auto"/>
            <w:bottom w:val="none" w:sz="0" w:space="0" w:color="auto"/>
            <w:right w:val="none" w:sz="0" w:space="0" w:color="auto"/>
          </w:divBdr>
          <w:divsChild>
            <w:div w:id="769934354">
              <w:marLeft w:val="0"/>
              <w:marRight w:val="0"/>
              <w:marTop w:val="0"/>
              <w:marBottom w:val="0"/>
              <w:divBdr>
                <w:top w:val="none" w:sz="0" w:space="0" w:color="auto"/>
                <w:left w:val="none" w:sz="0" w:space="0" w:color="auto"/>
                <w:bottom w:val="none" w:sz="0" w:space="0" w:color="auto"/>
                <w:right w:val="none" w:sz="0" w:space="0" w:color="auto"/>
              </w:divBdr>
              <w:divsChild>
                <w:div w:id="2031562473">
                  <w:marLeft w:val="0"/>
                  <w:marRight w:val="0"/>
                  <w:marTop w:val="0"/>
                  <w:marBottom w:val="0"/>
                  <w:divBdr>
                    <w:top w:val="none" w:sz="0" w:space="0" w:color="auto"/>
                    <w:left w:val="none" w:sz="0" w:space="0" w:color="auto"/>
                    <w:bottom w:val="none" w:sz="0" w:space="0" w:color="auto"/>
                    <w:right w:val="none" w:sz="0" w:space="0" w:color="auto"/>
                  </w:divBdr>
                  <w:divsChild>
                    <w:div w:id="43992352">
                      <w:marLeft w:val="0"/>
                      <w:marRight w:val="0"/>
                      <w:marTop w:val="180"/>
                      <w:marBottom w:val="0"/>
                      <w:divBdr>
                        <w:top w:val="none" w:sz="0" w:space="0" w:color="auto"/>
                        <w:left w:val="none" w:sz="0" w:space="0" w:color="auto"/>
                        <w:bottom w:val="none" w:sz="0" w:space="0" w:color="auto"/>
                        <w:right w:val="none" w:sz="0" w:space="0" w:color="auto"/>
                      </w:divBdr>
                      <w:divsChild>
                        <w:div w:id="1852522674">
                          <w:marLeft w:val="0"/>
                          <w:marRight w:val="0"/>
                          <w:marTop w:val="0"/>
                          <w:marBottom w:val="0"/>
                          <w:divBdr>
                            <w:top w:val="none" w:sz="0" w:space="0" w:color="auto"/>
                            <w:left w:val="none" w:sz="0" w:space="0" w:color="auto"/>
                            <w:bottom w:val="none" w:sz="0" w:space="0" w:color="auto"/>
                            <w:right w:val="none" w:sz="0" w:space="0" w:color="auto"/>
                          </w:divBdr>
                          <w:divsChild>
                            <w:div w:id="67463135">
                              <w:marLeft w:val="0"/>
                              <w:marRight w:val="0"/>
                              <w:marTop w:val="0"/>
                              <w:marBottom w:val="0"/>
                              <w:divBdr>
                                <w:top w:val="none" w:sz="0" w:space="0" w:color="auto"/>
                                <w:left w:val="none" w:sz="0" w:space="0" w:color="auto"/>
                                <w:bottom w:val="none" w:sz="0" w:space="0" w:color="auto"/>
                                <w:right w:val="none" w:sz="0" w:space="0" w:color="auto"/>
                              </w:divBdr>
                              <w:divsChild>
                                <w:div w:id="482476899">
                                  <w:marLeft w:val="0"/>
                                  <w:marRight w:val="0"/>
                                  <w:marTop w:val="0"/>
                                  <w:marBottom w:val="0"/>
                                  <w:divBdr>
                                    <w:top w:val="none" w:sz="0" w:space="0" w:color="auto"/>
                                    <w:left w:val="none" w:sz="0" w:space="0" w:color="auto"/>
                                    <w:bottom w:val="none" w:sz="0" w:space="0" w:color="auto"/>
                                    <w:right w:val="none" w:sz="0" w:space="0" w:color="auto"/>
                                  </w:divBdr>
                                  <w:divsChild>
                                    <w:div w:id="2103454480">
                                      <w:marLeft w:val="0"/>
                                      <w:marRight w:val="0"/>
                                      <w:marTop w:val="0"/>
                                      <w:marBottom w:val="0"/>
                                      <w:divBdr>
                                        <w:top w:val="none" w:sz="0" w:space="0" w:color="auto"/>
                                        <w:left w:val="none" w:sz="0" w:space="0" w:color="auto"/>
                                        <w:bottom w:val="none" w:sz="0" w:space="0" w:color="auto"/>
                                        <w:right w:val="none" w:sz="0" w:space="0" w:color="auto"/>
                                      </w:divBdr>
                                      <w:divsChild>
                                        <w:div w:id="1419710748">
                                          <w:marLeft w:val="0"/>
                                          <w:marRight w:val="0"/>
                                          <w:marTop w:val="0"/>
                                          <w:marBottom w:val="0"/>
                                          <w:divBdr>
                                            <w:top w:val="none" w:sz="0" w:space="0" w:color="auto"/>
                                            <w:left w:val="none" w:sz="0" w:space="0" w:color="auto"/>
                                            <w:bottom w:val="none" w:sz="0" w:space="0" w:color="auto"/>
                                            <w:right w:val="none" w:sz="0" w:space="0" w:color="auto"/>
                                          </w:divBdr>
                                          <w:divsChild>
                                            <w:div w:id="1464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01miaom/novel_corpu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01miaom/novel_corpu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0F26D-2576-4B69-A97A-A8EAAF79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14</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Links>
    <vt:vector size="66" baseType="variant">
      <vt:variant>
        <vt:i4>1703986</vt:i4>
      </vt:variant>
      <vt:variant>
        <vt:i4>62</vt:i4>
      </vt:variant>
      <vt:variant>
        <vt:i4>0</vt:i4>
      </vt:variant>
      <vt:variant>
        <vt:i4>5</vt:i4>
      </vt:variant>
      <vt:variant>
        <vt:lpwstr/>
      </vt:variant>
      <vt:variant>
        <vt:lpwstr>_Toc185979155</vt:lpwstr>
      </vt:variant>
      <vt:variant>
        <vt:i4>1703986</vt:i4>
      </vt:variant>
      <vt:variant>
        <vt:i4>56</vt:i4>
      </vt:variant>
      <vt:variant>
        <vt:i4>0</vt:i4>
      </vt:variant>
      <vt:variant>
        <vt:i4>5</vt:i4>
      </vt:variant>
      <vt:variant>
        <vt:lpwstr/>
      </vt:variant>
      <vt:variant>
        <vt:lpwstr>_Toc185979154</vt:lpwstr>
      </vt:variant>
      <vt:variant>
        <vt:i4>1703986</vt:i4>
      </vt:variant>
      <vt:variant>
        <vt:i4>50</vt:i4>
      </vt:variant>
      <vt:variant>
        <vt:i4>0</vt:i4>
      </vt:variant>
      <vt:variant>
        <vt:i4>5</vt:i4>
      </vt:variant>
      <vt:variant>
        <vt:lpwstr/>
      </vt:variant>
      <vt:variant>
        <vt:lpwstr>_Toc185979153</vt:lpwstr>
      </vt:variant>
      <vt:variant>
        <vt:i4>1703986</vt:i4>
      </vt:variant>
      <vt:variant>
        <vt:i4>44</vt:i4>
      </vt:variant>
      <vt:variant>
        <vt:i4>0</vt:i4>
      </vt:variant>
      <vt:variant>
        <vt:i4>5</vt:i4>
      </vt:variant>
      <vt:variant>
        <vt:lpwstr/>
      </vt:variant>
      <vt:variant>
        <vt:lpwstr>_Toc185979152</vt:lpwstr>
      </vt:variant>
      <vt:variant>
        <vt:i4>1703986</vt:i4>
      </vt:variant>
      <vt:variant>
        <vt:i4>38</vt:i4>
      </vt:variant>
      <vt:variant>
        <vt:i4>0</vt:i4>
      </vt:variant>
      <vt:variant>
        <vt:i4>5</vt:i4>
      </vt:variant>
      <vt:variant>
        <vt:lpwstr/>
      </vt:variant>
      <vt:variant>
        <vt:lpwstr>_Toc185979151</vt:lpwstr>
      </vt:variant>
      <vt:variant>
        <vt:i4>1703986</vt:i4>
      </vt:variant>
      <vt:variant>
        <vt:i4>32</vt:i4>
      </vt:variant>
      <vt:variant>
        <vt:i4>0</vt:i4>
      </vt:variant>
      <vt:variant>
        <vt:i4>5</vt:i4>
      </vt:variant>
      <vt:variant>
        <vt:lpwstr/>
      </vt:variant>
      <vt:variant>
        <vt:lpwstr>_Toc185979150</vt:lpwstr>
      </vt:variant>
      <vt:variant>
        <vt:i4>1769522</vt:i4>
      </vt:variant>
      <vt:variant>
        <vt:i4>26</vt:i4>
      </vt:variant>
      <vt:variant>
        <vt:i4>0</vt:i4>
      </vt:variant>
      <vt:variant>
        <vt:i4>5</vt:i4>
      </vt:variant>
      <vt:variant>
        <vt:lpwstr/>
      </vt:variant>
      <vt:variant>
        <vt:lpwstr>_Toc185979149</vt:lpwstr>
      </vt:variant>
      <vt:variant>
        <vt:i4>1769522</vt:i4>
      </vt:variant>
      <vt:variant>
        <vt:i4>20</vt:i4>
      </vt:variant>
      <vt:variant>
        <vt:i4>0</vt:i4>
      </vt:variant>
      <vt:variant>
        <vt:i4>5</vt:i4>
      </vt:variant>
      <vt:variant>
        <vt:lpwstr/>
      </vt:variant>
      <vt:variant>
        <vt:lpwstr>_Toc185979148</vt:lpwstr>
      </vt:variant>
      <vt:variant>
        <vt:i4>1769522</vt:i4>
      </vt:variant>
      <vt:variant>
        <vt:i4>14</vt:i4>
      </vt:variant>
      <vt:variant>
        <vt:i4>0</vt:i4>
      </vt:variant>
      <vt:variant>
        <vt:i4>5</vt:i4>
      </vt:variant>
      <vt:variant>
        <vt:lpwstr/>
      </vt:variant>
      <vt:variant>
        <vt:lpwstr>_Toc185979147</vt:lpwstr>
      </vt:variant>
      <vt:variant>
        <vt:i4>1769522</vt:i4>
      </vt:variant>
      <vt:variant>
        <vt:i4>8</vt:i4>
      </vt:variant>
      <vt:variant>
        <vt:i4>0</vt:i4>
      </vt:variant>
      <vt:variant>
        <vt:i4>5</vt:i4>
      </vt:variant>
      <vt:variant>
        <vt:lpwstr/>
      </vt:variant>
      <vt:variant>
        <vt:lpwstr>_Toc185979146</vt:lpwstr>
      </vt:variant>
      <vt:variant>
        <vt:i4>1769522</vt:i4>
      </vt:variant>
      <vt:variant>
        <vt:i4>2</vt:i4>
      </vt:variant>
      <vt:variant>
        <vt:i4>0</vt:i4>
      </vt:variant>
      <vt:variant>
        <vt:i4>5</vt:i4>
      </vt:variant>
      <vt:variant>
        <vt:lpwstr/>
      </vt:variant>
      <vt:variant>
        <vt:lpwstr>_Toc185979145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subject/>
  <dc:creator>DengBingZhong</dc:creator>
  <cp:keywords/>
  <dc:description/>
  <cp:lastModifiedBy>lm h</cp:lastModifiedBy>
  <cp:revision>271</cp:revision>
  <cp:lastPrinted>2007-11-19T08:21:00Z</cp:lastPrinted>
  <dcterms:created xsi:type="dcterms:W3CDTF">2024-12-24T16:37:00Z</dcterms:created>
  <dcterms:modified xsi:type="dcterms:W3CDTF">2024-12-25T14:20:00Z</dcterms:modified>
</cp:coreProperties>
</file>