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97B8BC" w14:textId="1543D47A" w:rsidR="00B53061" w:rsidRDefault="00B00B68" w:rsidP="00B53061">
      <w:pPr>
        <w:pStyle w:val="Title"/>
      </w:pPr>
      <w:r>
        <w:rPr>
          <w:rFonts w:hint="eastAsia"/>
        </w:rPr>
        <w:t>《</w:t>
      </w:r>
      <w:r w:rsidR="00627C56">
        <w:rPr>
          <w:rFonts w:hint="eastAsia"/>
        </w:rPr>
        <w:t>计算机视觉</w:t>
      </w:r>
      <w:r>
        <w:rPr>
          <w:rFonts w:hint="eastAsia"/>
        </w:rPr>
        <w:t>》</w:t>
      </w:r>
      <w:r w:rsidR="00627C56">
        <w:rPr>
          <w:rFonts w:hint="eastAsia"/>
        </w:rPr>
        <w:t>作业</w:t>
      </w:r>
      <w:r w:rsidR="00B53061" w:rsidRPr="00B00B68">
        <w:rPr>
          <w:rFonts w:ascii="Times New Roman" w:hAnsi="Times New Roman" w:cs="Times New Roman"/>
        </w:rPr>
        <w:t>1</w:t>
      </w:r>
      <w:r>
        <w:rPr>
          <w:rFonts w:ascii="Times New Roman" w:hAnsi="Times New Roman" w:cs="Times New Roman"/>
        </w:rPr>
        <w:t xml:space="preserve"> </w:t>
      </w:r>
      <w:r w:rsidRPr="00B00B68">
        <w:rPr>
          <w:rFonts w:ascii="Times New Roman" w:hAnsi="Times New Roman" w:cs="Times New Roman"/>
        </w:rPr>
        <w:t>-</w:t>
      </w:r>
      <w:r w:rsidR="00B53061">
        <w:t xml:space="preserve"> </w:t>
      </w:r>
      <w:r w:rsidR="00627C56">
        <w:rPr>
          <w:rFonts w:hint="eastAsia"/>
        </w:rPr>
        <w:t>直方图均衡化</w:t>
      </w:r>
    </w:p>
    <w:p w14:paraId="0ECAC773" w14:textId="382B1CB1" w:rsidR="00B53061" w:rsidRPr="00B53061" w:rsidRDefault="00B53061" w:rsidP="00B53061">
      <w:pPr>
        <w:rPr>
          <w:sz w:val="28"/>
          <w:szCs w:val="28"/>
        </w:rPr>
      </w:pPr>
      <w:r w:rsidRPr="00B53061">
        <w:rPr>
          <w:rFonts w:hint="eastAsia"/>
          <w:sz w:val="28"/>
          <w:szCs w:val="28"/>
        </w:rPr>
        <w:t>学号：</w:t>
      </w:r>
      <w:r w:rsidRPr="00B53061">
        <w:rPr>
          <w:rFonts w:hint="eastAsia"/>
          <w:sz w:val="28"/>
          <w:szCs w:val="28"/>
          <w:u w:val="single"/>
        </w:rPr>
        <w:t xml:space="preserve"> </w:t>
      </w:r>
      <w:r w:rsidR="008D7789">
        <w:rPr>
          <w:sz w:val="28"/>
          <w:szCs w:val="28"/>
          <w:u w:val="single"/>
        </w:rPr>
        <w:t>2022155028</w:t>
      </w:r>
      <w:r w:rsidRPr="00B53061">
        <w:rPr>
          <w:sz w:val="28"/>
          <w:szCs w:val="28"/>
          <w:u w:val="single"/>
        </w:rPr>
        <w:t xml:space="preserve"> </w:t>
      </w:r>
      <w:r>
        <w:rPr>
          <w:rFonts w:hint="eastAsia"/>
          <w:sz w:val="28"/>
          <w:szCs w:val="28"/>
        </w:rPr>
        <w:t xml:space="preserve"> </w:t>
      </w:r>
      <w:r w:rsidRPr="00B53061">
        <w:rPr>
          <w:rFonts w:hint="eastAsia"/>
          <w:sz w:val="28"/>
          <w:szCs w:val="28"/>
        </w:rPr>
        <w:t>姓名：</w:t>
      </w:r>
      <w:r w:rsidRPr="00B53061">
        <w:rPr>
          <w:rFonts w:hint="eastAsia"/>
          <w:sz w:val="28"/>
          <w:szCs w:val="28"/>
          <w:u w:val="single"/>
        </w:rPr>
        <w:t xml:space="preserve"> </w:t>
      </w:r>
      <w:r w:rsidRPr="00B53061">
        <w:rPr>
          <w:sz w:val="28"/>
          <w:szCs w:val="28"/>
          <w:u w:val="single"/>
        </w:rPr>
        <w:t xml:space="preserve">  </w:t>
      </w:r>
      <w:r w:rsidR="008D7789">
        <w:rPr>
          <w:rFonts w:hint="eastAsia"/>
          <w:sz w:val="28"/>
          <w:szCs w:val="28"/>
          <w:u w:val="single"/>
        </w:rPr>
        <w:t>黄亮铭</w:t>
      </w:r>
      <w:r w:rsidRPr="00B53061">
        <w:rPr>
          <w:sz w:val="28"/>
          <w:szCs w:val="28"/>
          <w:u w:val="single"/>
        </w:rPr>
        <w:t xml:space="preserve">  </w:t>
      </w:r>
      <w:r>
        <w:rPr>
          <w:sz w:val="28"/>
          <w:szCs w:val="28"/>
          <w:u w:val="single"/>
        </w:rPr>
        <w:t xml:space="preserve"> </w:t>
      </w:r>
      <w:r w:rsidRPr="00B00B68">
        <w:rPr>
          <w:sz w:val="28"/>
          <w:szCs w:val="28"/>
        </w:rPr>
        <w:t xml:space="preserve"> </w:t>
      </w:r>
      <w:r w:rsidRPr="00B53061">
        <w:rPr>
          <w:rFonts w:hint="eastAsia"/>
          <w:sz w:val="28"/>
          <w:szCs w:val="28"/>
        </w:rPr>
        <w:t>专业：</w:t>
      </w:r>
      <w:r w:rsidRPr="00B53061">
        <w:rPr>
          <w:rFonts w:hint="eastAsia"/>
          <w:sz w:val="28"/>
          <w:szCs w:val="28"/>
          <w:u w:val="single"/>
        </w:rPr>
        <w:t xml:space="preserve"> </w:t>
      </w:r>
      <w:r w:rsidR="008D7789">
        <w:rPr>
          <w:rFonts w:hint="eastAsia"/>
          <w:sz w:val="28"/>
          <w:szCs w:val="28"/>
          <w:u w:val="single"/>
        </w:rPr>
        <w:t>软件工程（腾班）</w:t>
      </w:r>
      <w:r w:rsidRPr="00B53061">
        <w:rPr>
          <w:rFonts w:hint="eastAsia"/>
          <w:sz w:val="28"/>
          <w:szCs w:val="28"/>
          <w:u w:val="single"/>
        </w:rPr>
        <w:t xml:space="preserve"> </w:t>
      </w:r>
      <w:r w:rsidRPr="00B53061">
        <w:rPr>
          <w:sz w:val="28"/>
          <w:szCs w:val="28"/>
          <w:u w:val="single"/>
        </w:rPr>
        <w:t xml:space="preserve"> </w:t>
      </w:r>
      <w:r>
        <w:rPr>
          <w:sz w:val="28"/>
          <w:szCs w:val="28"/>
          <w:u w:val="single"/>
        </w:rPr>
        <w:t xml:space="preserve">           </w:t>
      </w:r>
    </w:p>
    <w:p w14:paraId="55F96EEE" w14:textId="77777777" w:rsidR="00A86C10" w:rsidRDefault="00627C56" w:rsidP="00B00B68">
      <w:pPr>
        <w:spacing w:beforeLines="50" w:before="156" w:line="400" w:lineRule="exact"/>
        <w:rPr>
          <w:b/>
          <w:bCs/>
          <w:sz w:val="24"/>
          <w:szCs w:val="24"/>
        </w:rPr>
      </w:pPr>
      <w:r>
        <w:rPr>
          <w:rFonts w:hint="eastAsia"/>
          <w:b/>
          <w:bCs/>
          <w:sz w:val="24"/>
          <w:szCs w:val="24"/>
        </w:rPr>
        <w:t>作业内容：</w:t>
      </w:r>
    </w:p>
    <w:p w14:paraId="3DC5197F" w14:textId="608A4516" w:rsidR="00A86C10" w:rsidRDefault="00B00B68" w:rsidP="00B00B68">
      <w:pPr>
        <w:spacing w:line="400" w:lineRule="exact"/>
        <w:rPr>
          <w:sz w:val="24"/>
          <w:szCs w:val="24"/>
        </w:rPr>
      </w:pPr>
      <w:r>
        <w:rPr>
          <w:rFonts w:hint="eastAsia"/>
          <w:sz w:val="24"/>
          <w:szCs w:val="24"/>
        </w:rPr>
        <w:t>（</w:t>
      </w:r>
      <w:r>
        <w:rPr>
          <w:rFonts w:hint="eastAsia"/>
          <w:sz w:val="24"/>
          <w:szCs w:val="24"/>
        </w:rPr>
        <w:t>1</w:t>
      </w:r>
      <w:r>
        <w:rPr>
          <w:rFonts w:hint="eastAsia"/>
          <w:sz w:val="24"/>
          <w:szCs w:val="24"/>
        </w:rPr>
        <w:t>）</w:t>
      </w:r>
      <w:r w:rsidR="00457465">
        <w:rPr>
          <w:rFonts w:hint="eastAsia"/>
          <w:sz w:val="24"/>
          <w:szCs w:val="24"/>
        </w:rPr>
        <w:t>选择</w:t>
      </w:r>
      <w:r w:rsidR="00627C56">
        <w:rPr>
          <w:rFonts w:hint="eastAsia"/>
          <w:sz w:val="24"/>
          <w:szCs w:val="24"/>
        </w:rPr>
        <w:t>一幅灰度图像</w:t>
      </w:r>
      <w:r w:rsidR="00457465">
        <w:rPr>
          <w:rFonts w:hint="eastAsia"/>
          <w:sz w:val="24"/>
          <w:szCs w:val="24"/>
        </w:rPr>
        <w:t>，并</w:t>
      </w:r>
      <w:r w:rsidR="00627C56">
        <w:rPr>
          <w:rFonts w:hint="eastAsia"/>
          <w:sz w:val="24"/>
          <w:szCs w:val="24"/>
        </w:rPr>
        <w:t>进行直方图均衡化</w:t>
      </w:r>
      <w:r w:rsidR="00457465">
        <w:rPr>
          <w:rFonts w:hint="eastAsia"/>
          <w:sz w:val="24"/>
          <w:szCs w:val="24"/>
        </w:rPr>
        <w:t>操作</w:t>
      </w:r>
      <w:r w:rsidR="00627C56">
        <w:rPr>
          <w:rFonts w:hint="eastAsia"/>
          <w:sz w:val="24"/>
          <w:szCs w:val="24"/>
        </w:rPr>
        <w:t>；</w:t>
      </w:r>
    </w:p>
    <w:p w14:paraId="4D6FE943" w14:textId="7463E3FA" w:rsidR="00A86C10" w:rsidRDefault="00B00B68" w:rsidP="00B00B68">
      <w:pPr>
        <w:spacing w:line="400" w:lineRule="exact"/>
        <w:rPr>
          <w:sz w:val="24"/>
          <w:szCs w:val="24"/>
        </w:rPr>
      </w:pPr>
      <w:r>
        <w:rPr>
          <w:rFonts w:hint="eastAsia"/>
          <w:sz w:val="24"/>
          <w:szCs w:val="24"/>
        </w:rPr>
        <w:t>（</w:t>
      </w:r>
      <w:r>
        <w:rPr>
          <w:rFonts w:hint="eastAsia"/>
          <w:sz w:val="24"/>
          <w:szCs w:val="24"/>
        </w:rPr>
        <w:t>2</w:t>
      </w:r>
      <w:r>
        <w:rPr>
          <w:rFonts w:hint="eastAsia"/>
          <w:sz w:val="24"/>
          <w:szCs w:val="24"/>
        </w:rPr>
        <w:t>）</w:t>
      </w:r>
      <w:r w:rsidR="00627C56">
        <w:rPr>
          <w:rFonts w:hint="eastAsia"/>
          <w:sz w:val="24"/>
          <w:szCs w:val="24"/>
        </w:rPr>
        <w:t>对比直方图均衡化前后图像</w:t>
      </w:r>
      <w:r w:rsidR="00457465">
        <w:rPr>
          <w:rFonts w:hint="eastAsia"/>
          <w:sz w:val="24"/>
          <w:szCs w:val="24"/>
        </w:rPr>
        <w:t>以及灰度</w:t>
      </w:r>
      <w:r w:rsidR="00627C56">
        <w:rPr>
          <w:rFonts w:hint="eastAsia"/>
          <w:sz w:val="24"/>
          <w:szCs w:val="24"/>
        </w:rPr>
        <w:t>直方图</w:t>
      </w:r>
      <w:r w:rsidR="00457465">
        <w:rPr>
          <w:rFonts w:hint="eastAsia"/>
          <w:sz w:val="24"/>
          <w:szCs w:val="24"/>
        </w:rPr>
        <w:t>前后</w:t>
      </w:r>
      <w:r w:rsidR="00627C56">
        <w:rPr>
          <w:rFonts w:hint="eastAsia"/>
          <w:sz w:val="24"/>
          <w:szCs w:val="24"/>
        </w:rPr>
        <w:t>的变化；</w:t>
      </w:r>
    </w:p>
    <w:p w14:paraId="59549E28" w14:textId="65FE7A22" w:rsidR="00A86C10" w:rsidRDefault="00B00B68" w:rsidP="00B00B68">
      <w:pPr>
        <w:spacing w:line="400" w:lineRule="exact"/>
        <w:rPr>
          <w:sz w:val="24"/>
          <w:szCs w:val="24"/>
        </w:rPr>
      </w:pPr>
      <w:r>
        <w:rPr>
          <w:rFonts w:hint="eastAsia"/>
          <w:sz w:val="24"/>
          <w:szCs w:val="24"/>
        </w:rPr>
        <w:t>（</w:t>
      </w:r>
      <w:r>
        <w:rPr>
          <w:rFonts w:hint="eastAsia"/>
          <w:sz w:val="24"/>
          <w:szCs w:val="24"/>
        </w:rPr>
        <w:t>3</w:t>
      </w:r>
      <w:r>
        <w:rPr>
          <w:rFonts w:hint="eastAsia"/>
          <w:sz w:val="24"/>
          <w:szCs w:val="24"/>
        </w:rPr>
        <w:t>）</w:t>
      </w:r>
      <w:r w:rsidR="00627C56">
        <w:rPr>
          <w:rFonts w:hint="eastAsia"/>
          <w:sz w:val="24"/>
          <w:szCs w:val="24"/>
        </w:rPr>
        <w:t>思考题：</w:t>
      </w:r>
    </w:p>
    <w:p w14:paraId="637BAA13" w14:textId="533A19EF" w:rsidR="00A86C10" w:rsidRDefault="00457465" w:rsidP="00B00B68">
      <w:pPr>
        <w:spacing w:line="400" w:lineRule="exact"/>
        <w:ind w:firstLineChars="300" w:firstLine="720"/>
        <w:rPr>
          <w:sz w:val="24"/>
          <w:szCs w:val="24"/>
        </w:rPr>
      </w:pPr>
      <w:r>
        <w:rPr>
          <w:rFonts w:hint="eastAsia"/>
          <w:sz w:val="24"/>
          <w:szCs w:val="24"/>
        </w:rPr>
        <w:t>对</w:t>
      </w:r>
      <w:r w:rsidR="00627C56">
        <w:rPr>
          <w:rFonts w:hint="eastAsia"/>
          <w:sz w:val="24"/>
          <w:szCs w:val="24"/>
        </w:rPr>
        <w:t>比度较高的图像，直方图均衡化</w:t>
      </w:r>
      <w:r w:rsidR="00B00B68">
        <w:rPr>
          <w:rFonts w:hint="eastAsia"/>
          <w:sz w:val="24"/>
          <w:szCs w:val="24"/>
        </w:rPr>
        <w:t>前后图像会如何变化</w:t>
      </w:r>
      <w:r w:rsidR="00627C56">
        <w:rPr>
          <w:rFonts w:hint="eastAsia"/>
          <w:sz w:val="24"/>
          <w:szCs w:val="24"/>
        </w:rPr>
        <w:t>？</w:t>
      </w:r>
    </w:p>
    <w:p w14:paraId="578C21A7" w14:textId="2137C004" w:rsidR="00A86C10" w:rsidRDefault="00A86C10">
      <w:pPr>
        <w:rPr>
          <w:sz w:val="24"/>
          <w:szCs w:val="24"/>
        </w:rPr>
      </w:pPr>
    </w:p>
    <w:p w14:paraId="72CE183E" w14:textId="3D5858F8" w:rsidR="00B53061" w:rsidRPr="00B00B68" w:rsidRDefault="00B53061">
      <w:pPr>
        <w:rPr>
          <w:sz w:val="24"/>
          <w:szCs w:val="24"/>
        </w:rPr>
      </w:pPr>
      <w:r w:rsidRPr="00B00B68">
        <w:rPr>
          <w:rFonts w:hint="eastAsia"/>
          <w:sz w:val="24"/>
          <w:szCs w:val="24"/>
        </w:rPr>
        <w:t>作业输出：</w:t>
      </w:r>
    </w:p>
    <w:p w14:paraId="1A388A53" w14:textId="6BA8DBDC" w:rsidR="00A86C10" w:rsidRPr="00B00B68" w:rsidRDefault="00B00B68" w:rsidP="00B00B68">
      <w:pPr>
        <w:spacing w:beforeLines="50" w:before="156" w:afterLines="50" w:after="156"/>
        <w:rPr>
          <w:sz w:val="24"/>
          <w:szCs w:val="24"/>
        </w:rPr>
      </w:pPr>
      <w:r>
        <w:rPr>
          <w:rFonts w:hint="eastAsia"/>
          <w:sz w:val="24"/>
          <w:szCs w:val="24"/>
        </w:rPr>
        <w:t>一．</w:t>
      </w:r>
      <w:r w:rsidR="00B53061" w:rsidRPr="00B00B68">
        <w:rPr>
          <w:rFonts w:hint="eastAsia"/>
          <w:sz w:val="24"/>
          <w:szCs w:val="24"/>
        </w:rPr>
        <w:t>原图</w:t>
      </w:r>
      <w:r w:rsidR="00627C56" w:rsidRPr="00B00B68">
        <w:rPr>
          <w:rFonts w:hint="eastAsia"/>
          <w:sz w:val="24"/>
          <w:szCs w:val="24"/>
        </w:rPr>
        <w:t>灰度图像</w:t>
      </w:r>
      <w:r w:rsidR="00B53061" w:rsidRPr="00B00B68">
        <w:rPr>
          <w:rFonts w:hint="eastAsia"/>
          <w:sz w:val="24"/>
          <w:szCs w:val="24"/>
        </w:rPr>
        <w:t>及其</w:t>
      </w:r>
      <w:r w:rsidR="00627C56">
        <w:rPr>
          <w:rFonts w:hint="eastAsia"/>
          <w:sz w:val="24"/>
          <w:szCs w:val="24"/>
        </w:rPr>
        <w:t>灰度</w:t>
      </w:r>
      <w:r w:rsidR="00627C56" w:rsidRPr="00B00B68">
        <w:rPr>
          <w:rFonts w:hint="eastAsia"/>
          <w:sz w:val="24"/>
          <w:szCs w:val="24"/>
        </w:rPr>
        <w:t>直方图。</w:t>
      </w:r>
    </w:p>
    <w:p w14:paraId="38592463" w14:textId="7B6D6D39" w:rsidR="008B2CB7" w:rsidRDefault="00B53061" w:rsidP="008B2CB7">
      <w:pPr>
        <w:pStyle w:val="ListParagraph"/>
        <w:numPr>
          <w:ilvl w:val="0"/>
          <w:numId w:val="3"/>
        </w:numPr>
        <w:ind w:firstLineChars="0"/>
        <w:rPr>
          <w:b/>
          <w:bCs/>
          <w:sz w:val="24"/>
          <w:szCs w:val="24"/>
        </w:rPr>
      </w:pPr>
      <w:r w:rsidRPr="00B53061">
        <w:rPr>
          <w:rFonts w:hint="eastAsia"/>
          <w:b/>
          <w:bCs/>
          <w:sz w:val="24"/>
          <w:szCs w:val="24"/>
        </w:rPr>
        <w:t>原图：</w:t>
      </w:r>
    </w:p>
    <w:p w14:paraId="1E7BAE13" w14:textId="3B2C63BF" w:rsidR="008B2CB7" w:rsidRPr="008B2CB7" w:rsidRDefault="008B2CB7" w:rsidP="008B2CB7">
      <w:pPr>
        <w:jc w:val="center"/>
        <w:rPr>
          <w:b/>
          <w:bCs/>
          <w:sz w:val="24"/>
          <w:szCs w:val="24"/>
        </w:rPr>
      </w:pPr>
      <w:r w:rsidRPr="008B2CB7">
        <w:rPr>
          <w:b/>
          <w:bCs/>
          <w:sz w:val="24"/>
          <w:szCs w:val="24"/>
        </w:rPr>
        <w:drawing>
          <wp:inline distT="0" distB="0" distL="0" distR="0" wp14:anchorId="311223F1" wp14:editId="7E1BDD89">
            <wp:extent cx="3051187" cy="2007921"/>
            <wp:effectExtent l="0" t="0" r="0" b="0"/>
            <wp:docPr id="2027643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43492" name=""/>
                    <pic:cNvPicPr/>
                  </pic:nvPicPr>
                  <pic:blipFill>
                    <a:blip r:embed="rId5"/>
                    <a:stretch>
                      <a:fillRect/>
                    </a:stretch>
                  </pic:blipFill>
                  <pic:spPr>
                    <a:xfrm>
                      <a:off x="0" y="0"/>
                      <a:ext cx="3104807" cy="2043207"/>
                    </a:xfrm>
                    <a:prstGeom prst="rect">
                      <a:avLst/>
                    </a:prstGeom>
                  </pic:spPr>
                </pic:pic>
              </a:graphicData>
            </a:graphic>
          </wp:inline>
        </w:drawing>
      </w:r>
    </w:p>
    <w:p w14:paraId="52D971AB" w14:textId="6867FA49" w:rsidR="008B2CB7" w:rsidRDefault="008B2CB7" w:rsidP="00B53061">
      <w:pPr>
        <w:pStyle w:val="ListParagraph"/>
        <w:numPr>
          <w:ilvl w:val="0"/>
          <w:numId w:val="2"/>
        </w:numPr>
        <w:ind w:firstLineChars="0"/>
        <w:rPr>
          <w:b/>
          <w:bCs/>
          <w:sz w:val="24"/>
          <w:szCs w:val="24"/>
        </w:rPr>
      </w:pPr>
      <w:r>
        <w:rPr>
          <w:rFonts w:hint="eastAsia"/>
          <w:b/>
          <w:bCs/>
          <w:sz w:val="24"/>
          <w:szCs w:val="24"/>
        </w:rPr>
        <w:t>灰度图</w:t>
      </w:r>
    </w:p>
    <w:p w14:paraId="3EE49C1A" w14:textId="5B87C99F" w:rsidR="008B2CB7" w:rsidRDefault="008B2CB7" w:rsidP="008B2CB7">
      <w:pPr>
        <w:jc w:val="center"/>
        <w:rPr>
          <w:b/>
          <w:bCs/>
          <w:sz w:val="24"/>
          <w:szCs w:val="24"/>
        </w:rPr>
      </w:pPr>
      <w:r w:rsidRPr="008B2CB7">
        <w:rPr>
          <w:b/>
          <w:bCs/>
          <w:sz w:val="24"/>
          <w:szCs w:val="24"/>
        </w:rPr>
        <w:drawing>
          <wp:inline distT="0" distB="0" distL="0" distR="0" wp14:anchorId="6F858113" wp14:editId="6FB59C8D">
            <wp:extent cx="3060700" cy="2032000"/>
            <wp:effectExtent l="0" t="0" r="0" b="0"/>
            <wp:docPr id="1900822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22470" name=""/>
                    <pic:cNvPicPr/>
                  </pic:nvPicPr>
                  <pic:blipFill>
                    <a:blip r:embed="rId6"/>
                    <a:stretch>
                      <a:fillRect/>
                    </a:stretch>
                  </pic:blipFill>
                  <pic:spPr>
                    <a:xfrm>
                      <a:off x="0" y="0"/>
                      <a:ext cx="3060700" cy="2032000"/>
                    </a:xfrm>
                    <a:prstGeom prst="rect">
                      <a:avLst/>
                    </a:prstGeom>
                  </pic:spPr>
                </pic:pic>
              </a:graphicData>
            </a:graphic>
          </wp:inline>
        </w:drawing>
      </w:r>
    </w:p>
    <w:p w14:paraId="034EBA3F" w14:textId="77777777" w:rsidR="008B2CB7" w:rsidRDefault="008B2CB7">
      <w:pPr>
        <w:widowControl/>
        <w:jc w:val="left"/>
        <w:rPr>
          <w:b/>
          <w:bCs/>
          <w:sz w:val="24"/>
          <w:szCs w:val="24"/>
        </w:rPr>
      </w:pPr>
      <w:r>
        <w:rPr>
          <w:b/>
          <w:bCs/>
          <w:sz w:val="24"/>
          <w:szCs w:val="24"/>
        </w:rPr>
        <w:br w:type="page"/>
      </w:r>
    </w:p>
    <w:p w14:paraId="6900B760" w14:textId="77777777" w:rsidR="008B2CB7" w:rsidRPr="008B2CB7" w:rsidRDefault="008B2CB7" w:rsidP="008B2CB7">
      <w:pPr>
        <w:jc w:val="center"/>
        <w:rPr>
          <w:b/>
          <w:bCs/>
          <w:sz w:val="24"/>
          <w:szCs w:val="24"/>
        </w:rPr>
      </w:pPr>
    </w:p>
    <w:p w14:paraId="25CA7496" w14:textId="5093D82F" w:rsidR="00B53061" w:rsidRDefault="00457465" w:rsidP="00B53061">
      <w:pPr>
        <w:pStyle w:val="ListParagraph"/>
        <w:numPr>
          <w:ilvl w:val="0"/>
          <w:numId w:val="2"/>
        </w:numPr>
        <w:ind w:firstLineChars="0"/>
        <w:rPr>
          <w:b/>
          <w:bCs/>
          <w:sz w:val="24"/>
          <w:szCs w:val="24"/>
        </w:rPr>
      </w:pPr>
      <w:r>
        <w:rPr>
          <w:rFonts w:hint="eastAsia"/>
          <w:b/>
          <w:bCs/>
          <w:sz w:val="24"/>
          <w:szCs w:val="24"/>
        </w:rPr>
        <w:t>灰度</w:t>
      </w:r>
      <w:r w:rsidR="00B53061" w:rsidRPr="00B53061">
        <w:rPr>
          <w:rFonts w:hint="eastAsia"/>
          <w:b/>
          <w:bCs/>
          <w:sz w:val="24"/>
          <w:szCs w:val="24"/>
        </w:rPr>
        <w:t>直方图：</w:t>
      </w:r>
    </w:p>
    <w:p w14:paraId="5FDCC600" w14:textId="134FA8C2" w:rsidR="00B53061" w:rsidRPr="008B2CB7" w:rsidRDefault="008B2CB7" w:rsidP="008B2CB7">
      <w:pPr>
        <w:jc w:val="center"/>
        <w:rPr>
          <w:b/>
          <w:bCs/>
          <w:sz w:val="24"/>
          <w:szCs w:val="24"/>
        </w:rPr>
      </w:pPr>
      <w:r w:rsidRPr="008B2CB7">
        <w:rPr>
          <w:b/>
          <w:bCs/>
          <w:sz w:val="24"/>
          <w:szCs w:val="24"/>
        </w:rPr>
        <w:drawing>
          <wp:inline distT="0" distB="0" distL="0" distR="0" wp14:anchorId="7209C76E" wp14:editId="0BC1F4AD">
            <wp:extent cx="4616283" cy="1899645"/>
            <wp:effectExtent l="0" t="0" r="0" b="5715"/>
            <wp:docPr id="97128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8808" name=""/>
                    <pic:cNvPicPr/>
                  </pic:nvPicPr>
                  <pic:blipFill>
                    <a:blip r:embed="rId7"/>
                    <a:stretch>
                      <a:fillRect/>
                    </a:stretch>
                  </pic:blipFill>
                  <pic:spPr>
                    <a:xfrm>
                      <a:off x="0" y="0"/>
                      <a:ext cx="4645328" cy="1911597"/>
                    </a:xfrm>
                    <a:prstGeom prst="rect">
                      <a:avLst/>
                    </a:prstGeom>
                  </pic:spPr>
                </pic:pic>
              </a:graphicData>
            </a:graphic>
          </wp:inline>
        </w:drawing>
      </w:r>
    </w:p>
    <w:p w14:paraId="238AD5F6" w14:textId="74F7B8C2" w:rsidR="00A86C10" w:rsidRPr="00B00B68" w:rsidRDefault="00B00B68" w:rsidP="00B00B68">
      <w:pPr>
        <w:spacing w:beforeLines="50" w:before="156" w:afterLines="50" w:after="156"/>
        <w:rPr>
          <w:sz w:val="24"/>
          <w:szCs w:val="24"/>
        </w:rPr>
      </w:pPr>
      <w:r>
        <w:rPr>
          <w:rFonts w:hint="eastAsia"/>
          <w:sz w:val="24"/>
          <w:szCs w:val="24"/>
        </w:rPr>
        <w:t>二．</w:t>
      </w:r>
      <w:r w:rsidR="00B53061" w:rsidRPr="00B00B68">
        <w:rPr>
          <w:rFonts w:hint="eastAsia"/>
          <w:sz w:val="24"/>
          <w:szCs w:val="24"/>
        </w:rPr>
        <w:t>直方图</w:t>
      </w:r>
      <w:r w:rsidR="00627C56" w:rsidRPr="00B00B68">
        <w:rPr>
          <w:rFonts w:hint="eastAsia"/>
          <w:sz w:val="24"/>
          <w:szCs w:val="24"/>
        </w:rPr>
        <w:t>均衡化后</w:t>
      </w:r>
      <w:r w:rsidR="00B53061" w:rsidRPr="00B00B68">
        <w:rPr>
          <w:rFonts w:hint="eastAsia"/>
          <w:sz w:val="24"/>
          <w:szCs w:val="24"/>
        </w:rPr>
        <w:t>的</w:t>
      </w:r>
      <w:r w:rsidR="00627C56" w:rsidRPr="00B00B68">
        <w:rPr>
          <w:rFonts w:hint="eastAsia"/>
          <w:sz w:val="24"/>
          <w:szCs w:val="24"/>
        </w:rPr>
        <w:t>图像</w:t>
      </w:r>
      <w:r w:rsidR="00B53061" w:rsidRPr="00B00B68">
        <w:rPr>
          <w:rFonts w:hint="eastAsia"/>
          <w:sz w:val="24"/>
          <w:szCs w:val="24"/>
        </w:rPr>
        <w:t>及其</w:t>
      </w:r>
      <w:r w:rsidR="00627C56">
        <w:rPr>
          <w:rFonts w:hint="eastAsia"/>
          <w:sz w:val="24"/>
          <w:szCs w:val="24"/>
        </w:rPr>
        <w:t>灰度</w:t>
      </w:r>
      <w:r w:rsidR="00B53061" w:rsidRPr="00B00B68">
        <w:rPr>
          <w:rFonts w:hint="eastAsia"/>
          <w:sz w:val="24"/>
          <w:szCs w:val="24"/>
        </w:rPr>
        <w:t>直方图。</w:t>
      </w:r>
    </w:p>
    <w:p w14:paraId="539BF463" w14:textId="2B2B12BC" w:rsidR="00B53061" w:rsidRDefault="00B53061" w:rsidP="00B53061">
      <w:pPr>
        <w:pStyle w:val="ListParagraph"/>
        <w:numPr>
          <w:ilvl w:val="0"/>
          <w:numId w:val="2"/>
        </w:numPr>
        <w:ind w:firstLineChars="0"/>
        <w:rPr>
          <w:b/>
          <w:bCs/>
          <w:sz w:val="24"/>
          <w:szCs w:val="24"/>
        </w:rPr>
      </w:pPr>
      <w:r w:rsidRPr="00B53061">
        <w:rPr>
          <w:rFonts w:hint="eastAsia"/>
          <w:b/>
          <w:bCs/>
          <w:sz w:val="24"/>
          <w:szCs w:val="24"/>
        </w:rPr>
        <w:t>直方图均衡化后的图像：</w:t>
      </w:r>
    </w:p>
    <w:p w14:paraId="2E7A7790" w14:textId="10263113" w:rsidR="00B53061" w:rsidRPr="008B2CB7" w:rsidRDefault="008B2CB7" w:rsidP="008B2CB7">
      <w:pPr>
        <w:jc w:val="center"/>
        <w:rPr>
          <w:b/>
          <w:bCs/>
          <w:sz w:val="24"/>
          <w:szCs w:val="24"/>
        </w:rPr>
      </w:pPr>
      <w:r w:rsidRPr="008B2CB7">
        <w:rPr>
          <w:b/>
          <w:bCs/>
          <w:sz w:val="24"/>
          <w:szCs w:val="24"/>
        </w:rPr>
        <w:drawing>
          <wp:inline distT="0" distB="0" distL="0" distR="0" wp14:anchorId="488E0D7A" wp14:editId="25177668">
            <wp:extent cx="3449408" cy="2333002"/>
            <wp:effectExtent l="0" t="0" r="5080" b="3810"/>
            <wp:docPr id="1659401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401330" name=""/>
                    <pic:cNvPicPr/>
                  </pic:nvPicPr>
                  <pic:blipFill>
                    <a:blip r:embed="rId8"/>
                    <a:stretch>
                      <a:fillRect/>
                    </a:stretch>
                  </pic:blipFill>
                  <pic:spPr>
                    <a:xfrm>
                      <a:off x="0" y="0"/>
                      <a:ext cx="3459957" cy="2340137"/>
                    </a:xfrm>
                    <a:prstGeom prst="rect">
                      <a:avLst/>
                    </a:prstGeom>
                  </pic:spPr>
                </pic:pic>
              </a:graphicData>
            </a:graphic>
          </wp:inline>
        </w:drawing>
      </w:r>
    </w:p>
    <w:p w14:paraId="3F5EE338" w14:textId="53949F80" w:rsidR="00B53061" w:rsidRPr="00B53061" w:rsidRDefault="00B53061" w:rsidP="00B53061">
      <w:pPr>
        <w:pStyle w:val="ListParagraph"/>
        <w:numPr>
          <w:ilvl w:val="0"/>
          <w:numId w:val="2"/>
        </w:numPr>
        <w:ind w:firstLineChars="0"/>
        <w:rPr>
          <w:b/>
          <w:bCs/>
          <w:sz w:val="24"/>
          <w:szCs w:val="24"/>
        </w:rPr>
      </w:pPr>
      <w:r w:rsidRPr="00B53061">
        <w:rPr>
          <w:rFonts w:hint="eastAsia"/>
          <w:b/>
          <w:bCs/>
          <w:sz w:val="24"/>
          <w:szCs w:val="24"/>
        </w:rPr>
        <w:t>直方图均衡化后的图像</w:t>
      </w:r>
      <w:r w:rsidR="00457465">
        <w:rPr>
          <w:rFonts w:hint="eastAsia"/>
          <w:b/>
          <w:bCs/>
          <w:sz w:val="24"/>
          <w:szCs w:val="24"/>
        </w:rPr>
        <w:t>灰度</w:t>
      </w:r>
      <w:r w:rsidRPr="00B53061">
        <w:rPr>
          <w:rFonts w:hint="eastAsia"/>
          <w:b/>
          <w:bCs/>
          <w:sz w:val="24"/>
          <w:szCs w:val="24"/>
        </w:rPr>
        <w:t>直方图：</w:t>
      </w:r>
    </w:p>
    <w:p w14:paraId="10D2097A" w14:textId="707B44AD" w:rsidR="00A86C10" w:rsidRPr="008B2CB7" w:rsidRDefault="008B2CB7" w:rsidP="008B2CB7">
      <w:pPr>
        <w:jc w:val="center"/>
        <w:rPr>
          <w:szCs w:val="21"/>
        </w:rPr>
      </w:pPr>
      <w:r w:rsidRPr="008B2CB7">
        <w:rPr>
          <w:szCs w:val="21"/>
        </w:rPr>
        <w:drawing>
          <wp:inline distT="0" distB="0" distL="0" distR="0" wp14:anchorId="4406858D" wp14:editId="056D160C">
            <wp:extent cx="4881203" cy="1827072"/>
            <wp:effectExtent l="0" t="0" r="0" b="1905"/>
            <wp:docPr id="190180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09466" name=""/>
                    <pic:cNvPicPr/>
                  </pic:nvPicPr>
                  <pic:blipFill>
                    <a:blip r:embed="rId9"/>
                    <a:stretch>
                      <a:fillRect/>
                    </a:stretch>
                  </pic:blipFill>
                  <pic:spPr>
                    <a:xfrm>
                      <a:off x="0" y="0"/>
                      <a:ext cx="4900084" cy="1834139"/>
                    </a:xfrm>
                    <a:prstGeom prst="rect">
                      <a:avLst/>
                    </a:prstGeom>
                  </pic:spPr>
                </pic:pic>
              </a:graphicData>
            </a:graphic>
          </wp:inline>
        </w:drawing>
      </w:r>
    </w:p>
    <w:p w14:paraId="517F043A" w14:textId="1CFC38AB" w:rsidR="00A86C10" w:rsidRPr="00B00B68" w:rsidRDefault="00B00B68" w:rsidP="00B00B68">
      <w:pPr>
        <w:spacing w:beforeLines="50" w:before="156" w:afterLines="50" w:after="156" w:line="400" w:lineRule="exact"/>
        <w:rPr>
          <w:sz w:val="28"/>
          <w:szCs w:val="28"/>
        </w:rPr>
      </w:pPr>
      <w:r>
        <w:rPr>
          <w:rFonts w:hint="eastAsia"/>
          <w:sz w:val="24"/>
          <w:szCs w:val="24"/>
        </w:rPr>
        <w:t>三．</w:t>
      </w:r>
      <w:r w:rsidR="00627C56" w:rsidRPr="00B00B68">
        <w:rPr>
          <w:rFonts w:hint="eastAsia"/>
          <w:sz w:val="24"/>
          <w:szCs w:val="24"/>
        </w:rPr>
        <w:t>思考题：</w:t>
      </w:r>
      <w:r>
        <w:rPr>
          <w:rFonts w:hint="eastAsia"/>
          <w:sz w:val="24"/>
          <w:szCs w:val="24"/>
        </w:rPr>
        <w:t>对比度较高的图像，直方图均衡化前后图像会如何变化？</w:t>
      </w:r>
      <w:r w:rsidR="00B53061" w:rsidRPr="00B00B68">
        <w:rPr>
          <w:rFonts w:hint="eastAsia"/>
          <w:sz w:val="24"/>
          <w:szCs w:val="24"/>
        </w:rPr>
        <w:t>举例说明。</w:t>
      </w:r>
    </w:p>
    <w:p w14:paraId="7E715745" w14:textId="548FC12F" w:rsidR="00A86C10" w:rsidRDefault="008B2CB7" w:rsidP="00B53061">
      <w:pPr>
        <w:rPr>
          <w:rFonts w:asciiTheme="minorEastAsia" w:hAnsiTheme="minorEastAsia" w:cs="Microsoft YaHei"/>
          <w:color w:val="121212"/>
          <w:szCs w:val="21"/>
          <w:shd w:val="clear" w:color="auto" w:fill="FFFFFF"/>
        </w:rPr>
      </w:pPr>
      <w:r>
        <w:rPr>
          <w:rFonts w:asciiTheme="minorEastAsia" w:hAnsiTheme="minorEastAsia" w:cs="Microsoft YaHei"/>
          <w:color w:val="121212"/>
          <w:szCs w:val="21"/>
          <w:shd w:val="clear" w:color="auto" w:fill="FFFFFF"/>
        </w:rPr>
        <w:tab/>
      </w:r>
      <w:r>
        <w:rPr>
          <w:rFonts w:asciiTheme="minorEastAsia" w:hAnsiTheme="minorEastAsia" w:cs="Microsoft YaHei" w:hint="eastAsia"/>
          <w:color w:val="121212"/>
          <w:szCs w:val="21"/>
          <w:shd w:val="clear" w:color="auto" w:fill="FFFFFF"/>
        </w:rPr>
        <w:t>对于对比度较高的图像，直方图均衡化后图像的对比度相比于直方图均衡化前的图像大的对比度会降低。同时，直方图均衡化后的图像的暗部会被提高亮度</w:t>
      </w:r>
      <w:r w:rsidR="008D7789">
        <w:rPr>
          <w:rFonts w:asciiTheme="minorEastAsia" w:hAnsiTheme="minorEastAsia" w:cs="Microsoft YaHei" w:hint="eastAsia"/>
          <w:color w:val="121212"/>
          <w:szCs w:val="21"/>
          <w:shd w:val="clear" w:color="auto" w:fill="FFFFFF"/>
        </w:rPr>
        <w:t>，显示更多的细节</w:t>
      </w:r>
      <w:r>
        <w:rPr>
          <w:rFonts w:asciiTheme="minorEastAsia" w:hAnsiTheme="minorEastAsia" w:cs="Microsoft YaHei" w:hint="eastAsia"/>
          <w:color w:val="121212"/>
          <w:szCs w:val="21"/>
          <w:shd w:val="clear" w:color="auto" w:fill="FFFFFF"/>
        </w:rPr>
        <w:t>，而亮部基本维持不变</w:t>
      </w:r>
      <w:r w:rsidR="008D7789">
        <w:rPr>
          <w:rFonts w:asciiTheme="minorEastAsia" w:hAnsiTheme="minorEastAsia" w:cs="Microsoft YaHei" w:hint="eastAsia"/>
          <w:color w:val="121212"/>
          <w:szCs w:val="21"/>
          <w:shd w:val="clear" w:color="auto" w:fill="FFFFFF"/>
        </w:rPr>
        <w:t>或稍微提高</w:t>
      </w:r>
      <w:r>
        <w:rPr>
          <w:rFonts w:asciiTheme="minorEastAsia" w:hAnsiTheme="minorEastAsia" w:cs="Microsoft YaHei" w:hint="eastAsia"/>
          <w:color w:val="121212"/>
          <w:szCs w:val="21"/>
          <w:shd w:val="clear" w:color="auto" w:fill="FFFFFF"/>
        </w:rPr>
        <w:t>。</w:t>
      </w:r>
    </w:p>
    <w:p w14:paraId="6E1297D8" w14:textId="1C204EA6" w:rsidR="008D7789" w:rsidRDefault="008D7789" w:rsidP="008D7789">
      <w:pPr>
        <w:ind w:firstLine="420"/>
        <w:jc w:val="center"/>
        <w:rPr>
          <w:rFonts w:asciiTheme="minorEastAsia" w:hAnsiTheme="minorEastAsia" w:cs="Microsoft YaHei"/>
          <w:color w:val="121212"/>
          <w:szCs w:val="21"/>
          <w:shd w:val="clear" w:color="auto" w:fill="FFFFFF"/>
        </w:rPr>
      </w:pPr>
      <w:r>
        <w:rPr>
          <w:rFonts w:asciiTheme="minorEastAsia" w:hAnsiTheme="minorEastAsia" w:cs="Microsoft YaHei" w:hint="eastAsia"/>
          <w:color w:val="121212"/>
          <w:szCs w:val="21"/>
          <w:shd w:val="clear" w:color="auto" w:fill="FFFFFF"/>
        </w:rPr>
        <w:t>直方图均衡化前后的图像对比如下图所示。说明上述变化推理比较正确。</w:t>
      </w:r>
      <w:r>
        <w:rPr>
          <w:rFonts w:asciiTheme="minorEastAsia" w:hAnsiTheme="minorEastAsia" w:cs="Microsoft YaHei"/>
          <w:color w:val="121212"/>
          <w:szCs w:val="21"/>
          <w:shd w:val="clear" w:color="auto" w:fill="FFFFFF"/>
        </w:rPr>
        <w:br/>
      </w:r>
      <w:r w:rsidRPr="008D7789">
        <w:rPr>
          <w:rFonts w:asciiTheme="minorEastAsia" w:hAnsiTheme="minorEastAsia" w:cs="Microsoft YaHei"/>
          <w:color w:val="121212"/>
          <w:szCs w:val="21"/>
          <w:shd w:val="clear" w:color="auto" w:fill="FFFFFF"/>
        </w:rPr>
        <w:lastRenderedPageBreak/>
        <w:drawing>
          <wp:inline distT="0" distB="0" distL="0" distR="0" wp14:anchorId="1E76032F" wp14:editId="4E72F2B3">
            <wp:extent cx="4535843" cy="3384134"/>
            <wp:effectExtent l="0" t="0" r="0" b="0"/>
            <wp:docPr id="1393831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31741" name=""/>
                    <pic:cNvPicPr/>
                  </pic:nvPicPr>
                  <pic:blipFill>
                    <a:blip r:embed="rId10"/>
                    <a:stretch>
                      <a:fillRect/>
                    </a:stretch>
                  </pic:blipFill>
                  <pic:spPr>
                    <a:xfrm>
                      <a:off x="0" y="0"/>
                      <a:ext cx="4552771" cy="3396764"/>
                    </a:xfrm>
                    <a:prstGeom prst="rect">
                      <a:avLst/>
                    </a:prstGeom>
                  </pic:spPr>
                </pic:pic>
              </a:graphicData>
            </a:graphic>
          </wp:inline>
        </w:drawing>
      </w:r>
    </w:p>
    <w:p w14:paraId="5F099452" w14:textId="6ABBE3B3" w:rsidR="008D7789" w:rsidRDefault="008D7789" w:rsidP="008D7789">
      <w:pPr>
        <w:ind w:firstLine="420"/>
        <w:jc w:val="center"/>
        <w:rPr>
          <w:rFonts w:asciiTheme="minorEastAsia" w:hAnsiTheme="minorEastAsia" w:cs="Microsoft YaHei"/>
          <w:color w:val="121212"/>
          <w:szCs w:val="21"/>
          <w:shd w:val="clear" w:color="auto" w:fill="FFFFFF"/>
        </w:rPr>
      </w:pPr>
      <w:r>
        <w:rPr>
          <w:rFonts w:asciiTheme="minorEastAsia" w:hAnsiTheme="minorEastAsia" w:cs="Microsoft YaHei" w:hint="eastAsia"/>
          <w:color w:val="121212"/>
          <w:szCs w:val="21"/>
          <w:shd w:val="clear" w:color="auto" w:fill="FFFFFF"/>
        </w:rPr>
        <w:t>直方图均衡化前</w:t>
      </w:r>
    </w:p>
    <w:p w14:paraId="3E41618D" w14:textId="5FF61E9A" w:rsidR="008D7789" w:rsidRDefault="008D7789" w:rsidP="008D7789">
      <w:pPr>
        <w:ind w:firstLine="420"/>
        <w:jc w:val="center"/>
        <w:rPr>
          <w:rFonts w:asciiTheme="minorEastAsia" w:hAnsiTheme="minorEastAsia" w:cs="Microsoft YaHei"/>
          <w:color w:val="121212"/>
          <w:szCs w:val="21"/>
          <w:shd w:val="clear" w:color="auto" w:fill="FFFFFF"/>
        </w:rPr>
      </w:pPr>
      <w:r w:rsidRPr="008D7789">
        <w:rPr>
          <w:rFonts w:asciiTheme="minorEastAsia" w:hAnsiTheme="minorEastAsia" w:cs="Microsoft YaHei"/>
          <w:color w:val="121212"/>
          <w:szCs w:val="21"/>
          <w:shd w:val="clear" w:color="auto" w:fill="FFFFFF"/>
        </w:rPr>
        <w:drawing>
          <wp:inline distT="0" distB="0" distL="0" distR="0" wp14:anchorId="0000F14F" wp14:editId="0980F16C">
            <wp:extent cx="4800727" cy="3546504"/>
            <wp:effectExtent l="0" t="0" r="0" b="0"/>
            <wp:docPr id="1489150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50100" name=""/>
                    <pic:cNvPicPr/>
                  </pic:nvPicPr>
                  <pic:blipFill>
                    <a:blip r:embed="rId11"/>
                    <a:stretch>
                      <a:fillRect/>
                    </a:stretch>
                  </pic:blipFill>
                  <pic:spPr>
                    <a:xfrm>
                      <a:off x="0" y="0"/>
                      <a:ext cx="4821180" cy="3561613"/>
                    </a:xfrm>
                    <a:prstGeom prst="rect">
                      <a:avLst/>
                    </a:prstGeom>
                  </pic:spPr>
                </pic:pic>
              </a:graphicData>
            </a:graphic>
          </wp:inline>
        </w:drawing>
      </w:r>
    </w:p>
    <w:p w14:paraId="32EF86B9" w14:textId="70807E29" w:rsidR="008D7789" w:rsidRPr="00B00B68" w:rsidRDefault="008D7789" w:rsidP="008D7789">
      <w:pPr>
        <w:ind w:firstLine="420"/>
        <w:jc w:val="center"/>
        <w:rPr>
          <w:rFonts w:asciiTheme="minorEastAsia" w:hAnsiTheme="minorEastAsia" w:cs="Microsoft YaHei" w:hint="eastAsia"/>
          <w:color w:val="121212"/>
          <w:szCs w:val="21"/>
          <w:shd w:val="clear" w:color="auto" w:fill="FFFFFF"/>
        </w:rPr>
      </w:pPr>
      <w:r>
        <w:rPr>
          <w:rFonts w:asciiTheme="minorEastAsia" w:hAnsiTheme="minorEastAsia" w:cs="Microsoft YaHei" w:hint="eastAsia"/>
          <w:color w:val="121212"/>
          <w:szCs w:val="21"/>
          <w:shd w:val="clear" w:color="auto" w:fill="FFFFFF"/>
        </w:rPr>
        <w:t>直方图均衡化后</w:t>
      </w:r>
    </w:p>
    <w:sectPr w:rsidR="008D7789" w:rsidRPr="00B00B6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Microsoft YaHei">
    <w:altName w:val="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E61B6A"/>
    <w:multiLevelType w:val="multilevel"/>
    <w:tmpl w:val="38E61B6A"/>
    <w:lvl w:ilvl="0">
      <w:start w:val="1"/>
      <w:numFmt w:val="chineseCountingThousand"/>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75674DFD"/>
    <w:multiLevelType w:val="hybridMultilevel"/>
    <w:tmpl w:val="64E8B05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7711259A"/>
    <w:multiLevelType w:val="hybridMultilevel"/>
    <w:tmpl w:val="45264132"/>
    <w:lvl w:ilvl="0" w:tplc="D1FC3FCE">
      <w:start w:val="2"/>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90E5A2A"/>
    <w:multiLevelType w:val="hybridMultilevel"/>
    <w:tmpl w:val="7688DB0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148667538">
    <w:abstractNumId w:val="0"/>
  </w:num>
  <w:num w:numId="2" w16cid:durableId="518666637">
    <w:abstractNumId w:val="1"/>
  </w:num>
  <w:num w:numId="3" w16cid:durableId="915938815">
    <w:abstractNumId w:val="3"/>
  </w:num>
  <w:num w:numId="4" w16cid:durableId="5403628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zI0Nrc0NjYxMTW1NLdU0lEKTi0uzszPAykwrgUAaXidkCwAAAA="/>
    <w:docVar w:name="commondata" w:val="eyJoZGlkIjoiZTllZTkwNzE5OTQzYWRmZWVkNDBlYmI5MDc1MGVkNTcifQ=="/>
  </w:docVars>
  <w:rsids>
    <w:rsidRoot w:val="00DB33AA"/>
    <w:rsid w:val="00000039"/>
    <w:rsid w:val="00011193"/>
    <w:rsid w:val="00031AE8"/>
    <w:rsid w:val="000514BE"/>
    <w:rsid w:val="00052655"/>
    <w:rsid w:val="00056408"/>
    <w:rsid w:val="00065C8C"/>
    <w:rsid w:val="0007080D"/>
    <w:rsid w:val="000B4549"/>
    <w:rsid w:val="000B58B9"/>
    <w:rsid w:val="000F61FB"/>
    <w:rsid w:val="00106EE1"/>
    <w:rsid w:val="0011675B"/>
    <w:rsid w:val="00123B56"/>
    <w:rsid w:val="00123C08"/>
    <w:rsid w:val="001307E8"/>
    <w:rsid w:val="001328D9"/>
    <w:rsid w:val="0013534B"/>
    <w:rsid w:val="001525D8"/>
    <w:rsid w:val="001564A3"/>
    <w:rsid w:val="00164AF1"/>
    <w:rsid w:val="00197046"/>
    <w:rsid w:val="001A215F"/>
    <w:rsid w:val="001A33E1"/>
    <w:rsid w:val="001A5BDC"/>
    <w:rsid w:val="001C4C09"/>
    <w:rsid w:val="001C5EA9"/>
    <w:rsid w:val="001D6D7E"/>
    <w:rsid w:val="00230B87"/>
    <w:rsid w:val="00236C52"/>
    <w:rsid w:val="00241C91"/>
    <w:rsid w:val="00245AC0"/>
    <w:rsid w:val="00274D2D"/>
    <w:rsid w:val="00281A8C"/>
    <w:rsid w:val="00283C95"/>
    <w:rsid w:val="00285E57"/>
    <w:rsid w:val="00285FC1"/>
    <w:rsid w:val="0029666E"/>
    <w:rsid w:val="002B7647"/>
    <w:rsid w:val="002C3105"/>
    <w:rsid w:val="002C4E5E"/>
    <w:rsid w:val="00302503"/>
    <w:rsid w:val="00310EC4"/>
    <w:rsid w:val="003237E5"/>
    <w:rsid w:val="00334E9A"/>
    <w:rsid w:val="00337687"/>
    <w:rsid w:val="00353B8A"/>
    <w:rsid w:val="0035671E"/>
    <w:rsid w:val="003738BE"/>
    <w:rsid w:val="00395C54"/>
    <w:rsid w:val="003A123D"/>
    <w:rsid w:val="003B7FE9"/>
    <w:rsid w:val="003C6592"/>
    <w:rsid w:val="0041406A"/>
    <w:rsid w:val="00414423"/>
    <w:rsid w:val="00420470"/>
    <w:rsid w:val="00434AC6"/>
    <w:rsid w:val="004434E9"/>
    <w:rsid w:val="00457465"/>
    <w:rsid w:val="00470C6F"/>
    <w:rsid w:val="004745C9"/>
    <w:rsid w:val="004777AF"/>
    <w:rsid w:val="0048618E"/>
    <w:rsid w:val="004937A3"/>
    <w:rsid w:val="004A4ECA"/>
    <w:rsid w:val="004B0A9A"/>
    <w:rsid w:val="004B13E1"/>
    <w:rsid w:val="004F72B3"/>
    <w:rsid w:val="00502D66"/>
    <w:rsid w:val="00504656"/>
    <w:rsid w:val="0051602D"/>
    <w:rsid w:val="00525A57"/>
    <w:rsid w:val="00540E85"/>
    <w:rsid w:val="00557E8C"/>
    <w:rsid w:val="00566015"/>
    <w:rsid w:val="00582C90"/>
    <w:rsid w:val="0058323C"/>
    <w:rsid w:val="0059282F"/>
    <w:rsid w:val="005A3203"/>
    <w:rsid w:val="005B0BD5"/>
    <w:rsid w:val="005B4F68"/>
    <w:rsid w:val="005C2105"/>
    <w:rsid w:val="005F5814"/>
    <w:rsid w:val="00605475"/>
    <w:rsid w:val="00613C4F"/>
    <w:rsid w:val="00616F30"/>
    <w:rsid w:val="00617652"/>
    <w:rsid w:val="0062189A"/>
    <w:rsid w:val="00627C56"/>
    <w:rsid w:val="00634969"/>
    <w:rsid w:val="00647B5F"/>
    <w:rsid w:val="00655DFA"/>
    <w:rsid w:val="0068161C"/>
    <w:rsid w:val="00683E25"/>
    <w:rsid w:val="00692D41"/>
    <w:rsid w:val="00696CD4"/>
    <w:rsid w:val="006B7DF2"/>
    <w:rsid w:val="006C643E"/>
    <w:rsid w:val="006D3A03"/>
    <w:rsid w:val="0071623B"/>
    <w:rsid w:val="007261F6"/>
    <w:rsid w:val="00735855"/>
    <w:rsid w:val="00740393"/>
    <w:rsid w:val="00741636"/>
    <w:rsid w:val="00760031"/>
    <w:rsid w:val="00764084"/>
    <w:rsid w:val="0078210D"/>
    <w:rsid w:val="00784F32"/>
    <w:rsid w:val="007A3DEC"/>
    <w:rsid w:val="007B686C"/>
    <w:rsid w:val="007D694F"/>
    <w:rsid w:val="007D69B0"/>
    <w:rsid w:val="007E341A"/>
    <w:rsid w:val="007E6944"/>
    <w:rsid w:val="007F3EA3"/>
    <w:rsid w:val="007F64C1"/>
    <w:rsid w:val="008111C4"/>
    <w:rsid w:val="008278CA"/>
    <w:rsid w:val="00852048"/>
    <w:rsid w:val="008542EA"/>
    <w:rsid w:val="00856EE0"/>
    <w:rsid w:val="00860052"/>
    <w:rsid w:val="00862955"/>
    <w:rsid w:val="00877255"/>
    <w:rsid w:val="008B2CB7"/>
    <w:rsid w:val="008B2E39"/>
    <w:rsid w:val="008D7789"/>
    <w:rsid w:val="008E3D80"/>
    <w:rsid w:val="008E7002"/>
    <w:rsid w:val="00901D29"/>
    <w:rsid w:val="009134F1"/>
    <w:rsid w:val="00921027"/>
    <w:rsid w:val="00933E7D"/>
    <w:rsid w:val="00935724"/>
    <w:rsid w:val="0094250D"/>
    <w:rsid w:val="00942E52"/>
    <w:rsid w:val="00944A38"/>
    <w:rsid w:val="00977450"/>
    <w:rsid w:val="00984440"/>
    <w:rsid w:val="00991828"/>
    <w:rsid w:val="009949D7"/>
    <w:rsid w:val="009949DE"/>
    <w:rsid w:val="00995ECE"/>
    <w:rsid w:val="009C2A42"/>
    <w:rsid w:val="009E4E62"/>
    <w:rsid w:val="00A332E5"/>
    <w:rsid w:val="00A438A0"/>
    <w:rsid w:val="00A86C10"/>
    <w:rsid w:val="00AC275D"/>
    <w:rsid w:val="00AD033E"/>
    <w:rsid w:val="00AE01A1"/>
    <w:rsid w:val="00AE46BF"/>
    <w:rsid w:val="00B00B68"/>
    <w:rsid w:val="00B33EFA"/>
    <w:rsid w:val="00B40D01"/>
    <w:rsid w:val="00B50BF4"/>
    <w:rsid w:val="00B53061"/>
    <w:rsid w:val="00BB5F96"/>
    <w:rsid w:val="00BC69A1"/>
    <w:rsid w:val="00BF0E86"/>
    <w:rsid w:val="00C26C9F"/>
    <w:rsid w:val="00C46FB1"/>
    <w:rsid w:val="00C628F7"/>
    <w:rsid w:val="00C62F74"/>
    <w:rsid w:val="00C633E4"/>
    <w:rsid w:val="00CA3BF1"/>
    <w:rsid w:val="00CB4303"/>
    <w:rsid w:val="00CC091B"/>
    <w:rsid w:val="00CC5C97"/>
    <w:rsid w:val="00CD3816"/>
    <w:rsid w:val="00CF555A"/>
    <w:rsid w:val="00D05AFD"/>
    <w:rsid w:val="00D05B99"/>
    <w:rsid w:val="00D22C48"/>
    <w:rsid w:val="00D24F6F"/>
    <w:rsid w:val="00D3279D"/>
    <w:rsid w:val="00D36881"/>
    <w:rsid w:val="00D427A3"/>
    <w:rsid w:val="00D4401F"/>
    <w:rsid w:val="00D54B20"/>
    <w:rsid w:val="00D64635"/>
    <w:rsid w:val="00D66E6D"/>
    <w:rsid w:val="00D94242"/>
    <w:rsid w:val="00DA44D5"/>
    <w:rsid w:val="00DA5472"/>
    <w:rsid w:val="00DB33AA"/>
    <w:rsid w:val="00DC0088"/>
    <w:rsid w:val="00DC0239"/>
    <w:rsid w:val="00DC4929"/>
    <w:rsid w:val="00DD39D7"/>
    <w:rsid w:val="00E356A4"/>
    <w:rsid w:val="00E44542"/>
    <w:rsid w:val="00E557E8"/>
    <w:rsid w:val="00E60C38"/>
    <w:rsid w:val="00E62E3D"/>
    <w:rsid w:val="00E75AE6"/>
    <w:rsid w:val="00E843C7"/>
    <w:rsid w:val="00E87244"/>
    <w:rsid w:val="00EB7411"/>
    <w:rsid w:val="00EF2EE8"/>
    <w:rsid w:val="00F00FEE"/>
    <w:rsid w:val="00F07D08"/>
    <w:rsid w:val="00F1067D"/>
    <w:rsid w:val="00F17EB8"/>
    <w:rsid w:val="00F25A77"/>
    <w:rsid w:val="00F33ACB"/>
    <w:rsid w:val="00F35507"/>
    <w:rsid w:val="00F44BCA"/>
    <w:rsid w:val="00F621A0"/>
    <w:rsid w:val="00F6245B"/>
    <w:rsid w:val="00F7003F"/>
    <w:rsid w:val="00F82632"/>
    <w:rsid w:val="00FC7EDC"/>
    <w:rsid w:val="00FE3AEB"/>
    <w:rsid w:val="00FE5491"/>
    <w:rsid w:val="35E9666F"/>
    <w:rsid w:val="5F3207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68DA0"/>
  <w15:docId w15:val="{AD8379F4-8E5E-4FFA-86FD-521941583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tabs>
        <w:tab w:val="center" w:pos="4153"/>
        <w:tab w:val="right" w:pos="8306"/>
      </w:tabs>
      <w:snapToGrid w:val="0"/>
      <w:jc w:val="center"/>
    </w:pPr>
    <w:rPr>
      <w:sz w:val="18"/>
      <w:szCs w:val="18"/>
    </w:rPr>
  </w:style>
  <w:style w:type="paragraph" w:styleId="Title">
    <w:name w:val="Title"/>
    <w:basedOn w:val="Normal"/>
    <w:next w:val="Normal"/>
    <w:link w:val="TitleChar"/>
    <w:uiPriority w:val="10"/>
    <w:qFormat/>
    <w:pPr>
      <w:spacing w:before="240" w:after="60"/>
      <w:jc w:val="center"/>
      <w:outlineLvl w:val="0"/>
    </w:pPr>
    <w:rPr>
      <w:rFonts w:asciiTheme="majorHAnsi" w:eastAsia="SimSun" w:hAnsiTheme="majorHAnsi" w:cstheme="majorBidi"/>
      <w:b/>
      <w:bCs/>
      <w:sz w:val="32"/>
      <w:szCs w:val="32"/>
    </w:rPr>
  </w:style>
  <w:style w:type="character" w:customStyle="1" w:styleId="TitleChar">
    <w:name w:val="Title Char"/>
    <w:basedOn w:val="DefaultParagraphFont"/>
    <w:link w:val="Title"/>
    <w:uiPriority w:val="10"/>
    <w:rPr>
      <w:rFonts w:asciiTheme="majorHAnsi" w:eastAsia="SimSun" w:hAnsiTheme="majorHAnsi" w:cstheme="majorBidi"/>
      <w:b/>
      <w:bCs/>
      <w:sz w:val="32"/>
      <w:szCs w:val="32"/>
    </w:rPr>
  </w:style>
  <w:style w:type="paragraph" w:styleId="ListParagraph">
    <w:name w:val="List Paragraph"/>
    <w:basedOn w:val="Normal"/>
    <w:uiPriority w:val="34"/>
    <w:qFormat/>
    <w:pPr>
      <w:ind w:firstLineChars="200" w:firstLine="420"/>
    </w:pPr>
  </w:style>
  <w:style w:type="character" w:customStyle="1" w:styleId="HeaderChar">
    <w:name w:val="Header Char"/>
    <w:basedOn w:val="DefaultParagraphFont"/>
    <w:link w:val="Header"/>
    <w:uiPriority w:val="99"/>
    <w:rPr>
      <w:rFonts w:asciiTheme="minorHAnsi" w:eastAsiaTheme="minorEastAsia" w:hAnsiTheme="minorHAnsi" w:cstheme="minorBidi"/>
      <w:kern w:val="2"/>
      <w:sz w:val="18"/>
      <w:szCs w:val="18"/>
    </w:rPr>
  </w:style>
  <w:style w:type="character" w:customStyle="1" w:styleId="FooterChar">
    <w:name w:val="Footer Char"/>
    <w:basedOn w:val="DefaultParagraphFont"/>
    <w:link w:val="Footer"/>
    <w:uiPriority w:val="99"/>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3</Pages>
  <Words>67</Words>
  <Characters>388</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dylan</dc:creator>
  <cp:lastModifiedBy>lm h</cp:lastModifiedBy>
  <cp:revision>4</cp:revision>
  <dcterms:created xsi:type="dcterms:W3CDTF">2024-09-30T11:38:00Z</dcterms:created>
  <dcterms:modified xsi:type="dcterms:W3CDTF">2024-09-30T13:55:00Z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1F1836F845D4402D81A43736753ABE13_12</vt:lpwstr>
  </property>
</Properties>
</file>