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color w:val="0000FF"/>
          <w:sz w:val="28"/>
          <w:szCs w:val="28"/>
        </w:rPr>
        <w:t>环境变量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2、第一个程序；</w:t>
      </w:r>
      <w:r>
        <w:rPr>
          <w:rFonts w:hint="eastAsia"/>
          <w:sz w:val="28"/>
          <w:szCs w:val="28"/>
          <w:lang w:val="en-US" w:eastAsia="zh-CN"/>
        </w:rPr>
        <w:t>Helloworld!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3、系统输出语句；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System.out.println(需要输出的数据);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为什么要有变量；-- 计算 数据（0~9）、字符|字符串、布尔值、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人脑：计算区域、存储区域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电脑：CPU、内存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存储计算后的结果数据（中间数据）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有效范围、有效期：作用域；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输入的数据，也是映射到大脑皮层；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变量：在内存中开僻出的一个空间（区域），用来 存储、暂时的；该区域可以重复存放不同数据；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 变量名 ；//申明变量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变量名 = 数据 ；//赋值语句；赋值符号；</w:t>
      </w: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八大类型：</w:t>
      </w: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（1）bety；</w:t>
      </w: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（2）short；</w:t>
      </w: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（3）int；</w:t>
      </w: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（4）long；定义的数后面加“L”,例如：long a = 123L；</w:t>
      </w: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（5）folat；</w:t>
      </w: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（6）double；</w:t>
      </w: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（7）boolean；（只有两个值，“ture” “flase”）一般放在判断处；</w:t>
      </w: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（8）char；字符型，用‘’来表示，与数字用+连接当成运算符，与字符串用+连接当做连接符；</w:t>
      </w: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（9）String；字符串，用“”来表示，并且其他类型与字符串的连接就变成字符串类型；</w:t>
      </w:r>
    </w:p>
    <w:p>
      <w:pPr>
        <w:rPr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变量命名规范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类型转换：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自动转换：低的优先级到高的优先级是自动转换；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强制转换：高的优先级到低的优先级就需要强制转换；例如：int i = (int) long;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变量的作用域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（1）作用域：指的就是变量有效范围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（2）变量作用域分类: 局部变量、全局变量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（3）在大括号里：定义的变量称为局部变量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（4）在大括号外：定义的变量称为全局变量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运算符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算术运算符： +  -  *  /  %（取余|取模） 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比较运算符|关系运算符： &gt; 、&lt;、 ==、&gt;=、 &lt;=、 !=；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逻辑运算符： &amp;&amp;(and) 、||(or)、 !(not)；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优先级：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条件控制语句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 （条件满足</w:t>
      </w:r>
      <w:r>
        <w:commentReference w:id="0"/>
      </w:r>
      <w:r>
        <w:rPr>
          <w:rFonts w:hint="eastAsia"/>
          <w:sz w:val="28"/>
          <w:szCs w:val="28"/>
        </w:rPr>
        <w:t xml:space="preserve">） {  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做什么事件//执行语句；代码块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否则{</w:t>
      </w:r>
    </w:p>
    <w:p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做其它事件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Int i =scanner.nextInt();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If(i  &lt;  5){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}else{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// i&gt;=5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多重条件控制语句：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 (条件表达式1){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 if(条件表达式2){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}else{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If (条件表达式1){</w:t>
      </w:r>
    </w:p>
    <w:p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 xml:space="preserve"> if(！条件表达式1 &amp;&amp; 条件表达式2){</w:t>
      </w:r>
    </w:p>
    <w:p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这种方式：代码复杂；计算运行效率低；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嵌套语句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条件表达式的代码块中（大括号中），再放一个条件表达式；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If(条件表达式1){</w:t>
      </w:r>
    </w:p>
    <w:p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If(条件表达式2){</w:t>
      </w:r>
    </w:p>
    <w:p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firstLine="560"/>
        <w:rPr>
          <w:sz w:val="28"/>
          <w:szCs w:val="28"/>
        </w:rPr>
      </w:pP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Switch语句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Switch(待比较的表达式)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只能做等值比较；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Case 关键字；</w:t>
      </w:r>
    </w:p>
    <w:p>
      <w:pPr>
        <w:ind w:firstLine="560"/>
        <w:rPr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Case </w:t>
      </w: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比较值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：{</w:t>
      </w:r>
    </w:p>
    <w:p>
      <w:pPr>
        <w:ind w:firstLine="1124" w:firstLineChars="400"/>
        <w:rPr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Break 关键字；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中断、跳出当前switch语句；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Default 关键字；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循环语句；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While循环语句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初始化语句、比较语句、变量叠代；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While(比较语句){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//循环体；需要重复执行的代码；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//添加退出机制（步长）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//或者用break退出;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Do While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//先执行一次，再判断是否继续循环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 while: 先判断是否继续循环，满足条件才执行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Dowhile最后的分号“；”不要漏掉；</w:t>
      </w:r>
    </w:p>
    <w:p>
      <w:pPr>
        <w:rPr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循环语句，也可以嵌套；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For循环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把数据初始化、比较语句、叠代语句，放在一起；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For(数据初始化</w:t>
      </w:r>
      <w:r>
        <w:rPr>
          <w:rFonts w:hint="eastAsia"/>
          <w:b/>
          <w:bCs/>
          <w:color w:val="FF0000"/>
          <w:sz w:val="44"/>
          <w:szCs w:val="44"/>
        </w:rPr>
        <w:t xml:space="preserve"> ; </w:t>
      </w:r>
      <w:r>
        <w:rPr>
          <w:rFonts w:hint="eastAsia"/>
          <w:sz w:val="28"/>
          <w:szCs w:val="28"/>
        </w:rPr>
        <w:t xml:space="preserve">比较语句 </w:t>
      </w:r>
      <w:r>
        <w:rPr>
          <w:rFonts w:hint="eastAsia"/>
          <w:b/>
          <w:bCs/>
          <w:color w:val="FF0000"/>
          <w:sz w:val="44"/>
          <w:szCs w:val="44"/>
        </w:rPr>
        <w:t xml:space="preserve">; </w:t>
      </w:r>
      <w:r>
        <w:rPr>
          <w:rFonts w:hint="eastAsia"/>
          <w:sz w:val="28"/>
          <w:szCs w:val="28"/>
        </w:rPr>
        <w:t>叠代语句){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//循环的内容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Break:中断或者退出循环体;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Continue ： 本次循环中，关键字后面的不执行，直接转到下次循环;</w:t>
      </w:r>
    </w:p>
    <w:p>
      <w:pPr>
        <w:rPr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Break 和continue，只在当前循环中有效；</w:t>
      </w:r>
    </w:p>
    <w:p>
      <w:pPr>
        <w:rPr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3"/>
        </w:numPr>
        <w:rPr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数组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方便管理大量数据（变量）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数据类型 [] 数组名；//申明；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两种初始化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基本初始化 </w:t>
      </w:r>
    </w:p>
    <w:p>
      <w:pPr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 w:val="28"/>
          <w:szCs w:val="28"/>
          <w:u w:val="single"/>
        </w:rPr>
        <w:t>New 数据类型 [数组长度]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数组中，没有任何数据值，只默认值 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带数据的初始化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New 数据类型[]{数据1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数据2}；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此种情况，不用指定长度，使用后面数据个数作为长度；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给数组赋值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数组名[索引|下标]  = 数据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动车001 ，第8号车厢；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使用数组：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 xml:space="preserve">数组名[索引|下标] </w:t>
      </w:r>
    </w:p>
    <w:p>
      <w:pPr>
        <w:rPr>
          <w:b/>
          <w:bCs/>
          <w:sz w:val="28"/>
          <w:szCs w:val="28"/>
        </w:rPr>
      </w:pPr>
    </w:p>
    <w:p>
      <w:pPr>
        <w:ind w:firstLine="560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二维数组</w:t>
      </w:r>
    </w:p>
    <w:p>
      <w:pPr>
        <w:ind w:firstLine="560"/>
        <w:rPr>
          <w:b/>
          <w:bCs/>
          <w:i/>
          <w:iCs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条件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人与人交流：自然的语言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人与机交流：程序语言；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计算机内部：计算机语言；01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昵称" w:date="2017-12-21T09:09:00Z" w:initials="">
    <w:p w14:paraId="0E96309A">
      <w:pPr>
        <w:pStyle w:val="2"/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布尔型数据</w:t>
      </w:r>
      <w:r>
        <w:rPr>
          <w:rFonts w:hint="eastAsia"/>
        </w:rPr>
        <w:t>、或者能产生布尔型数据 的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E9630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07B9"/>
    <w:multiLevelType w:val="singleLevel"/>
    <w:tmpl w:val="5A3B07B9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A3B112F"/>
    <w:multiLevelType w:val="singleLevel"/>
    <w:tmpl w:val="5A3B11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3B1494"/>
    <w:multiLevelType w:val="singleLevel"/>
    <w:tmpl w:val="5A3B14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3B1F63"/>
    <w:multiLevelType w:val="singleLevel"/>
    <w:tmpl w:val="5A3B1F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昵称">
    <w15:presenceInfo w15:providerId="WPS Office" w15:userId="2290638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F5"/>
    <w:rsid w:val="000274F5"/>
    <w:rsid w:val="004D4CD0"/>
    <w:rsid w:val="006F030B"/>
    <w:rsid w:val="007D15F3"/>
    <w:rsid w:val="009160FD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4A2177B"/>
    <w:rsid w:val="163A7C02"/>
    <w:rsid w:val="17B10E6D"/>
    <w:rsid w:val="1C1042E9"/>
    <w:rsid w:val="1C9A1212"/>
    <w:rsid w:val="1E0D2122"/>
    <w:rsid w:val="203B4F63"/>
    <w:rsid w:val="20AF6786"/>
    <w:rsid w:val="22EC7914"/>
    <w:rsid w:val="239F1D04"/>
    <w:rsid w:val="261B6D83"/>
    <w:rsid w:val="27876346"/>
    <w:rsid w:val="28496159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3E74B1"/>
    <w:rsid w:val="5B4C08E6"/>
    <w:rsid w:val="5C586F50"/>
    <w:rsid w:val="5C7E3148"/>
    <w:rsid w:val="5C8E622E"/>
    <w:rsid w:val="5CCA0361"/>
    <w:rsid w:val="5F4C4AAF"/>
    <w:rsid w:val="62753B6E"/>
    <w:rsid w:val="63490FB9"/>
    <w:rsid w:val="661A6325"/>
    <w:rsid w:val="6653779D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E718B1"/>
    <w:rsid w:val="7BB82696"/>
    <w:rsid w:val="7C47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7"/>
    <w:uiPriority w:val="0"/>
    <w:rPr>
      <w:sz w:val="18"/>
      <w:szCs w:val="18"/>
    </w:rPr>
  </w:style>
  <w:style w:type="character" w:styleId="5">
    <w:name w:val="annotation reference"/>
    <w:basedOn w:val="4"/>
    <w:qFormat/>
    <w:uiPriority w:val="0"/>
    <w:rPr>
      <w:sz w:val="21"/>
      <w:szCs w:val="21"/>
    </w:rPr>
  </w:style>
  <w:style w:type="character" w:customStyle="1" w:styleId="7">
    <w:name w:val="批注框文本 Char"/>
    <w:basedOn w:val="4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224</Words>
  <Characters>1277</Characters>
  <Lines>10</Lines>
  <Paragraphs>2</Paragraphs>
  <TotalTime>0</TotalTime>
  <ScaleCrop>false</ScaleCrop>
  <LinksUpToDate>false</LinksUpToDate>
  <CharactersWithSpaces>1499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huanglei</cp:lastModifiedBy>
  <dcterms:modified xsi:type="dcterms:W3CDTF">2017-12-21T09:14:28Z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