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73FA8039" w:rsidR="00D22D14" w:rsidRDefault="00B57906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 xml:space="preserve">   </w:t>
      </w:r>
      <w:r w:rsidR="00D22D14"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="00D22D14"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410"/>
        <w:gridCol w:w="4246"/>
      </w:tblGrid>
      <w:tr w:rsidR="000950C5" w:rsidRPr="000950C5" w14:paraId="61886F3A" w14:textId="77777777" w:rsidTr="00B57906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410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246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CE08EB" w:rsidRPr="000950C5" w14:paraId="683EAAD5" w14:textId="77777777" w:rsidTr="00B57906">
        <w:tc>
          <w:tcPr>
            <w:tcW w:w="988" w:type="dxa"/>
            <w:vMerge w:val="restart"/>
            <w:vAlign w:val="center"/>
          </w:tcPr>
          <w:p w14:paraId="4A1FE088" w14:textId="16C9AF5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36969041" w:rsidR="00CE08EB" w:rsidRPr="000950C5" w:rsidRDefault="002777B4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長輩</w:t>
            </w:r>
            <w:r w:rsidR="00CE08EB" w:rsidRPr="00E1368C">
              <w:rPr>
                <w:rFonts w:ascii="Times New Roman" w:eastAsia="標楷體" w:hAnsi="Times New Roman" w:hint="eastAsia"/>
                <w:b/>
                <w:bCs/>
              </w:rPr>
              <w:t>登入系統</w:t>
            </w:r>
          </w:p>
        </w:tc>
        <w:tc>
          <w:tcPr>
            <w:tcW w:w="2410" w:type="dxa"/>
            <w:vAlign w:val="center"/>
          </w:tcPr>
          <w:p w14:paraId="412647FD" w14:textId="5B8C470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246" w:type="dxa"/>
            <w:vAlign w:val="center"/>
          </w:tcPr>
          <w:p w14:paraId="74A4903F" w14:textId="7111225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使用者可以透過綁定碼登入系統。</w:t>
            </w:r>
          </w:p>
        </w:tc>
      </w:tr>
      <w:tr w:rsidR="00CE08EB" w:rsidRPr="000950C5" w14:paraId="1881AAD3" w14:textId="77777777" w:rsidTr="00B57906">
        <w:tc>
          <w:tcPr>
            <w:tcW w:w="988" w:type="dxa"/>
            <w:vMerge/>
            <w:vAlign w:val="center"/>
          </w:tcPr>
          <w:p w14:paraId="472CA796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410" w:type="dxa"/>
            <w:vAlign w:val="center"/>
          </w:tcPr>
          <w:p w14:paraId="2939C09C" w14:textId="07FEE83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246" w:type="dxa"/>
            <w:vAlign w:val="center"/>
          </w:tcPr>
          <w:p w14:paraId="279EF74A" w14:textId="591EBD3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CE08EB" w:rsidRPr="000950C5" w14:paraId="1376A866" w14:textId="77777777" w:rsidTr="00B57906">
        <w:tc>
          <w:tcPr>
            <w:tcW w:w="988" w:type="dxa"/>
            <w:vMerge/>
            <w:vAlign w:val="center"/>
          </w:tcPr>
          <w:p w14:paraId="41832B6E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CC55BC8" w14:textId="0B4E259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246" w:type="dxa"/>
            <w:vAlign w:val="center"/>
          </w:tcPr>
          <w:p w14:paraId="2A5ED74F" w14:textId="50053C0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CE08EB" w:rsidRPr="000950C5" w14:paraId="5E4328A4" w14:textId="77777777" w:rsidTr="00B57906">
        <w:tc>
          <w:tcPr>
            <w:tcW w:w="988" w:type="dxa"/>
            <w:vMerge/>
            <w:vAlign w:val="center"/>
          </w:tcPr>
          <w:p w14:paraId="4A271B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6721633" w14:textId="73DC52B2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246" w:type="dxa"/>
            <w:vAlign w:val="center"/>
          </w:tcPr>
          <w:p w14:paraId="51CA704D" w14:textId="665D706C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CE08EB" w:rsidRPr="000950C5" w14:paraId="4A74744C" w14:textId="77777777" w:rsidTr="00B57906">
        <w:tc>
          <w:tcPr>
            <w:tcW w:w="988" w:type="dxa"/>
            <w:vMerge/>
            <w:vAlign w:val="center"/>
          </w:tcPr>
          <w:p w14:paraId="517B0048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E463708" w14:textId="29AEBF8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246" w:type="dxa"/>
            <w:vAlign w:val="center"/>
          </w:tcPr>
          <w:p w14:paraId="26BA0C3E" w14:textId="2FF6147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CE08EB" w:rsidRPr="000950C5" w14:paraId="2D61032B" w14:textId="77777777" w:rsidTr="00B57906">
        <w:tc>
          <w:tcPr>
            <w:tcW w:w="988" w:type="dxa"/>
            <w:vMerge/>
            <w:vAlign w:val="center"/>
          </w:tcPr>
          <w:p w14:paraId="709E7647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464F4C5" w14:textId="0E7B766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246" w:type="dxa"/>
            <w:vAlign w:val="center"/>
          </w:tcPr>
          <w:p w14:paraId="100F1338" w14:textId="3179A26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CE08EB" w:rsidRPr="000950C5" w14:paraId="7577A7E1" w14:textId="77777777" w:rsidTr="00B57906">
        <w:tc>
          <w:tcPr>
            <w:tcW w:w="988" w:type="dxa"/>
            <w:vMerge/>
            <w:vAlign w:val="center"/>
          </w:tcPr>
          <w:p w14:paraId="7DC348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7BFA76A" w14:textId="734A58F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AI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日常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提醒</w:t>
            </w:r>
          </w:p>
        </w:tc>
        <w:tc>
          <w:tcPr>
            <w:tcW w:w="2410" w:type="dxa"/>
            <w:vAlign w:val="center"/>
          </w:tcPr>
          <w:p w14:paraId="1E86718A" w14:textId="344BB98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246" w:type="dxa"/>
            <w:vAlign w:val="center"/>
          </w:tcPr>
          <w:p w14:paraId="26BE816B" w14:textId="3BA3D8A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</w:t>
            </w:r>
            <w:r>
              <w:rPr>
                <w:rFonts w:ascii="Times New Roman" w:eastAsia="標楷體" w:hAnsi="Times New Roman" w:cs="Arial" w:hint="eastAsia"/>
              </w:rPr>
              <w:t>，並向系統回報是否完成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72021E87" w14:textId="77777777" w:rsidTr="00B57906">
        <w:tc>
          <w:tcPr>
            <w:tcW w:w="988" w:type="dxa"/>
            <w:vMerge/>
            <w:vAlign w:val="center"/>
          </w:tcPr>
          <w:p w14:paraId="2E0FEFE7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57EA6B95" w:rsidR="00CE08EB" w:rsidRPr="000950C5" w:rsidRDefault="009452C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長輩</w:t>
            </w:r>
            <w:r w:rsidR="00CE08EB"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44FC722D" w14:textId="059EE17C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發起視訊通話</w:t>
            </w:r>
          </w:p>
        </w:tc>
        <w:tc>
          <w:tcPr>
            <w:tcW w:w="4246" w:type="dxa"/>
            <w:vAlign w:val="center"/>
          </w:tcPr>
          <w:p w14:paraId="23B5015D" w14:textId="3062A7D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CE08EB" w:rsidRPr="000950C5" w14:paraId="59EB9DA3" w14:textId="77777777" w:rsidTr="00B57906">
        <w:tc>
          <w:tcPr>
            <w:tcW w:w="988" w:type="dxa"/>
            <w:vMerge/>
            <w:vAlign w:val="center"/>
          </w:tcPr>
          <w:p w14:paraId="565A27C3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018E692" w14:textId="0BE69F8E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246" w:type="dxa"/>
            <w:vAlign w:val="center"/>
          </w:tcPr>
          <w:p w14:paraId="46522F41" w14:textId="3BEBD6D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CE08EB" w:rsidRPr="000950C5" w14:paraId="203F4165" w14:textId="77777777" w:rsidTr="00B57906">
        <w:tc>
          <w:tcPr>
            <w:tcW w:w="988" w:type="dxa"/>
            <w:vMerge/>
            <w:vAlign w:val="center"/>
          </w:tcPr>
          <w:p w14:paraId="3F0B6BED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E949D31" w14:textId="6321CC9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接聽</w:t>
            </w:r>
            <w:r w:rsidRPr="000950C5">
              <w:rPr>
                <w:rFonts w:ascii="Times New Roman" w:eastAsia="標楷體" w:hAnsi="Times New Roman" w:cs="Arial"/>
              </w:rPr>
              <w:t>緊急</w:t>
            </w:r>
            <w:r>
              <w:rPr>
                <w:rFonts w:ascii="Times New Roman" w:eastAsia="標楷體" w:hAnsi="Times New Roman" w:cs="Arial" w:hint="eastAsia"/>
              </w:rPr>
              <w:t>通話</w:t>
            </w:r>
          </w:p>
        </w:tc>
        <w:tc>
          <w:tcPr>
            <w:tcW w:w="4246" w:type="dxa"/>
            <w:vAlign w:val="center"/>
          </w:tcPr>
          <w:p w14:paraId="565F474D" w14:textId="715AF12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在使用者不操作手機的情況下，</w:t>
            </w: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的設備立刻</w:t>
            </w:r>
            <w:r w:rsidRPr="000950C5">
              <w:rPr>
                <w:rFonts w:ascii="Times New Roman" w:eastAsia="標楷體" w:hAnsi="Times New Roman" w:cs="Arial"/>
              </w:rPr>
              <w:t>觸發緊急</w:t>
            </w:r>
            <w:r>
              <w:rPr>
                <w:rFonts w:ascii="Times New Roman" w:eastAsia="標楷體" w:hAnsi="Times New Roman" w:cs="Arial" w:hint="eastAsia"/>
              </w:rPr>
              <w:t>視訊來電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62ABDC5D" w14:textId="77777777" w:rsidTr="00B57906">
        <w:tc>
          <w:tcPr>
            <w:tcW w:w="988" w:type="dxa"/>
            <w:vMerge/>
            <w:vAlign w:val="center"/>
          </w:tcPr>
          <w:p w14:paraId="35BC932A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E667313" w14:textId="2EC52BEF" w:rsidR="00CE08EB" w:rsidRPr="004215F9" w:rsidRDefault="00CE08EB" w:rsidP="004215F9">
            <w:pPr>
              <w:rPr>
                <w:rFonts w:ascii="Times New Roman" w:eastAsia="標楷體" w:hAnsi="Times New Roman" w:cs="Arial"/>
                <w:b/>
                <w:bCs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社群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互動</w:t>
            </w:r>
          </w:p>
        </w:tc>
        <w:tc>
          <w:tcPr>
            <w:tcW w:w="2410" w:type="dxa"/>
            <w:vAlign w:val="center"/>
          </w:tcPr>
          <w:p w14:paraId="5B5957F3" w14:textId="77ABB9A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查看社群貼文</w:t>
            </w:r>
          </w:p>
        </w:tc>
        <w:tc>
          <w:tcPr>
            <w:tcW w:w="4246" w:type="dxa"/>
            <w:vAlign w:val="center"/>
          </w:tcPr>
          <w:p w14:paraId="0D8FDA06" w14:textId="0553ECAE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使用者可瀏覽朋友圈的好友動態與家屬分享之貼文。</w:t>
            </w:r>
          </w:p>
        </w:tc>
      </w:tr>
      <w:tr w:rsidR="00CE08EB" w:rsidRPr="000950C5" w14:paraId="0788D501" w14:textId="77777777" w:rsidTr="00B57906">
        <w:tc>
          <w:tcPr>
            <w:tcW w:w="988" w:type="dxa"/>
            <w:vMerge/>
            <w:vAlign w:val="center"/>
          </w:tcPr>
          <w:p w14:paraId="3A3F5336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A680953" w14:textId="77777777" w:rsidR="00CE08EB" w:rsidRPr="000950C5" w:rsidRDefault="00CE08EB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743A6C4C" w14:textId="7DB9DFCA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發布社群貼文</w:t>
            </w:r>
          </w:p>
        </w:tc>
        <w:tc>
          <w:tcPr>
            <w:tcW w:w="4246" w:type="dxa"/>
            <w:vAlign w:val="center"/>
          </w:tcPr>
          <w:p w14:paraId="005993D4" w14:textId="5ECB4F67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CE08EB" w:rsidRPr="000950C5" w14:paraId="053E078C" w14:textId="77777777" w:rsidTr="00B57906">
        <w:tc>
          <w:tcPr>
            <w:tcW w:w="988" w:type="dxa"/>
            <w:vMerge/>
            <w:vAlign w:val="center"/>
          </w:tcPr>
          <w:p w14:paraId="7631C0DC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DC0B965" w14:textId="6ABD86D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595531A" w14:textId="7D91C5A5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查看與收聽新聞</w:t>
            </w:r>
          </w:p>
        </w:tc>
        <w:tc>
          <w:tcPr>
            <w:tcW w:w="4246" w:type="dxa"/>
            <w:vAlign w:val="center"/>
          </w:tcPr>
          <w:p w14:paraId="1CA1C638" w14:textId="13FE6ABD" w:rsidR="00CE08EB" w:rsidRPr="003A0AB0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使用者可以查看或收聽每日新聞內容。</w:t>
            </w:r>
          </w:p>
        </w:tc>
      </w:tr>
      <w:tr w:rsidR="00CE08EB" w:rsidRPr="000950C5" w14:paraId="0BF99345" w14:textId="77777777" w:rsidTr="00B57906">
        <w:tc>
          <w:tcPr>
            <w:tcW w:w="988" w:type="dxa"/>
            <w:vMerge/>
            <w:vAlign w:val="center"/>
          </w:tcPr>
          <w:p w14:paraId="37B437FD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D4AC3F" w14:textId="5D334072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趣味養成</w:t>
            </w:r>
          </w:p>
        </w:tc>
        <w:tc>
          <w:tcPr>
            <w:tcW w:w="2410" w:type="dxa"/>
            <w:vAlign w:val="center"/>
          </w:tcPr>
          <w:p w14:paraId="54E09D5D" w14:textId="47D64008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246" w:type="dxa"/>
            <w:vAlign w:val="center"/>
          </w:tcPr>
          <w:p w14:paraId="4801E6A1" w14:textId="58E0346E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CE08EB" w:rsidRPr="000950C5" w14:paraId="7CA03F41" w14:textId="77777777" w:rsidTr="00B57906">
        <w:tc>
          <w:tcPr>
            <w:tcW w:w="988" w:type="dxa"/>
            <w:vMerge/>
            <w:vAlign w:val="center"/>
          </w:tcPr>
          <w:p w14:paraId="00937D4F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3AFEDD" w14:textId="1A20F06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35042D9" w14:textId="6A82233C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246" w:type="dxa"/>
            <w:vAlign w:val="center"/>
          </w:tcPr>
          <w:p w14:paraId="292146A7" w14:textId="04C8A970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CE08EB" w:rsidRPr="000950C5" w14:paraId="0D762405" w14:textId="77777777" w:rsidTr="00B57906">
        <w:trPr>
          <w:trHeight w:val="654"/>
        </w:trPr>
        <w:tc>
          <w:tcPr>
            <w:tcW w:w="988" w:type="dxa"/>
            <w:vMerge/>
            <w:vAlign w:val="center"/>
          </w:tcPr>
          <w:p w14:paraId="2AA7AD38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0A4E2AE" w14:textId="51E7A0EA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申請購買稀有造型</w:t>
            </w:r>
          </w:p>
        </w:tc>
        <w:tc>
          <w:tcPr>
            <w:tcW w:w="4246" w:type="dxa"/>
            <w:vAlign w:val="center"/>
          </w:tcPr>
          <w:p w14:paraId="0099203B" w14:textId="4717867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使用者可向家屬送出解鎖小豬稀有造型之付費申請。</w:t>
            </w:r>
          </w:p>
        </w:tc>
      </w:tr>
      <w:tr w:rsidR="00DF1BB0" w:rsidRPr="000950C5" w14:paraId="2424D672" w14:textId="77777777" w:rsidTr="00B57906">
        <w:tc>
          <w:tcPr>
            <w:tcW w:w="988" w:type="dxa"/>
            <w:vMerge w:val="restart"/>
            <w:vAlign w:val="center"/>
          </w:tcPr>
          <w:p w14:paraId="08508A38" w14:textId="77C2E292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家屬</w:t>
            </w:r>
          </w:p>
        </w:tc>
        <w:tc>
          <w:tcPr>
            <w:tcW w:w="1984" w:type="dxa"/>
            <w:vMerge w:val="restart"/>
            <w:vAlign w:val="center"/>
          </w:tcPr>
          <w:p w14:paraId="14D34061" w14:textId="2B591BDF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設備</w:t>
            </w:r>
            <w:r w:rsidRPr="000950C5">
              <w:rPr>
                <w:rFonts w:ascii="Times New Roman" w:eastAsia="標楷體" w:hAnsi="Times New Roman" w:cs="Arial" w:hint="eastAsia"/>
                <w:b/>
                <w:bCs/>
              </w:rPr>
              <w:t>管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理</w:t>
            </w:r>
          </w:p>
        </w:tc>
        <w:tc>
          <w:tcPr>
            <w:tcW w:w="2410" w:type="dxa"/>
            <w:vAlign w:val="center"/>
          </w:tcPr>
          <w:p w14:paraId="075983A6" w14:textId="6E32ACE1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登入</w:t>
            </w:r>
            <w:r w:rsidRPr="000950C5">
              <w:rPr>
                <w:rFonts w:ascii="Times New Roman" w:eastAsia="標楷體" w:hAnsi="Times New Roman" w:cs="Arial"/>
              </w:rPr>
              <w:t>註冊與綁定設備</w:t>
            </w:r>
          </w:p>
        </w:tc>
        <w:tc>
          <w:tcPr>
            <w:tcW w:w="4246" w:type="dxa"/>
            <w:vAlign w:val="center"/>
          </w:tcPr>
          <w:p w14:paraId="101C2E31" w14:textId="32CFEFE3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</w:t>
            </w:r>
            <w:r>
              <w:rPr>
                <w:rFonts w:ascii="Times New Roman" w:eastAsia="標楷體" w:hAnsi="Times New Roman" w:cs="Arial" w:hint="eastAsia"/>
              </w:rPr>
              <w:t>登入與</w:t>
            </w:r>
            <w:r w:rsidRPr="000950C5">
              <w:rPr>
                <w:rFonts w:ascii="Times New Roman" w:eastAsia="標楷體" w:hAnsi="Times New Roman" w:cs="Arial"/>
              </w:rPr>
              <w:t>註冊帳號並綁定長輩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裝置至家庭群組。</w:t>
            </w:r>
          </w:p>
        </w:tc>
      </w:tr>
      <w:tr w:rsidR="00DF1BB0" w:rsidRPr="000950C5" w14:paraId="1B6DDCC5" w14:textId="77777777" w:rsidTr="00B57906">
        <w:tc>
          <w:tcPr>
            <w:tcW w:w="988" w:type="dxa"/>
            <w:vMerge/>
            <w:vAlign w:val="center"/>
          </w:tcPr>
          <w:p w14:paraId="34439DEE" w14:textId="5EFF007F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10E92BC" w14:textId="23FC9126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471FFB45" w14:textId="72E61482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246" w:type="dxa"/>
            <w:vAlign w:val="center"/>
          </w:tcPr>
          <w:p w14:paraId="30F75468" w14:textId="472E355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DF1BB0" w:rsidRPr="000950C5" w14:paraId="344B8CBE" w14:textId="77777777" w:rsidTr="00B57906">
        <w:tc>
          <w:tcPr>
            <w:tcW w:w="988" w:type="dxa"/>
            <w:vMerge/>
            <w:vAlign w:val="center"/>
          </w:tcPr>
          <w:p w14:paraId="60BB33E0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7C8A7DD" w14:textId="7957EB35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246" w:type="dxa"/>
            <w:vAlign w:val="center"/>
          </w:tcPr>
          <w:p w14:paraId="07DC94F7" w14:textId="101AB4DC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DF1BB0" w:rsidRPr="000950C5" w14:paraId="54F37E03" w14:textId="77777777" w:rsidTr="00B57906">
        <w:tc>
          <w:tcPr>
            <w:tcW w:w="988" w:type="dxa"/>
            <w:vMerge/>
            <w:vAlign w:val="center"/>
          </w:tcPr>
          <w:p w14:paraId="5ACDC490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照護排程管理</w:t>
            </w:r>
          </w:p>
        </w:tc>
        <w:tc>
          <w:tcPr>
            <w:tcW w:w="2410" w:type="dxa"/>
            <w:vAlign w:val="center"/>
          </w:tcPr>
          <w:p w14:paraId="06CF0574" w14:textId="25998EAB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246" w:type="dxa"/>
            <w:vAlign w:val="center"/>
          </w:tcPr>
          <w:p w14:paraId="4F10DCCD" w14:textId="1EFE055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</w:t>
            </w:r>
            <w:r>
              <w:rPr>
                <w:rFonts w:ascii="Times New Roman" w:eastAsia="標楷體" w:hAnsi="Times New Roman" w:cs="Arial" w:hint="eastAsia"/>
              </w:rPr>
              <w:t>或流程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DF1BB0" w:rsidRPr="000950C5" w14:paraId="790E9D5A" w14:textId="77777777" w:rsidTr="00B57906">
        <w:tc>
          <w:tcPr>
            <w:tcW w:w="988" w:type="dxa"/>
            <w:vMerge/>
            <w:vAlign w:val="center"/>
          </w:tcPr>
          <w:p w14:paraId="2520CC5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4AFD04" w14:textId="77777777" w:rsidR="00DF1BB0" w:rsidRPr="000950C5" w:rsidRDefault="00DF1BB0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35D96822" w14:textId="36F684FD" w:rsidR="00DF1BB0" w:rsidRPr="000950C5" w:rsidRDefault="00DF1B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246" w:type="dxa"/>
            <w:vAlign w:val="center"/>
          </w:tcPr>
          <w:p w14:paraId="707CA68F" w14:textId="506F2389" w:rsidR="00DF1BB0" w:rsidRPr="000950C5" w:rsidRDefault="00DF1B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</w:t>
            </w:r>
          </w:p>
        </w:tc>
      </w:tr>
      <w:tr w:rsidR="00DF1BB0" w:rsidRPr="000950C5" w14:paraId="5C519971" w14:textId="77777777" w:rsidTr="00B57906">
        <w:tc>
          <w:tcPr>
            <w:tcW w:w="988" w:type="dxa"/>
            <w:vMerge/>
            <w:vAlign w:val="center"/>
          </w:tcPr>
          <w:p w14:paraId="1C36154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5BF25B" w14:textId="457F4D2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246" w:type="dxa"/>
            <w:vAlign w:val="center"/>
          </w:tcPr>
          <w:p w14:paraId="4A6D4089" w14:textId="58C2994A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DF1BB0" w:rsidRPr="000950C5" w14:paraId="681AA59F" w14:textId="77777777" w:rsidTr="00B57906">
        <w:tc>
          <w:tcPr>
            <w:tcW w:w="988" w:type="dxa"/>
            <w:vMerge/>
            <w:vAlign w:val="center"/>
          </w:tcPr>
          <w:p w14:paraId="41785D7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1407CC5B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狀態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監測</w:t>
            </w:r>
          </w:p>
        </w:tc>
        <w:tc>
          <w:tcPr>
            <w:tcW w:w="2410" w:type="dxa"/>
            <w:vAlign w:val="center"/>
          </w:tcPr>
          <w:p w14:paraId="061D1D8D" w14:textId="6591FB84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246" w:type="dxa"/>
            <w:vAlign w:val="center"/>
          </w:tcPr>
          <w:p w14:paraId="26034FD7" w14:textId="1E4AEEB3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DF1BB0" w:rsidRPr="000950C5" w14:paraId="7E4E81E4" w14:textId="77777777" w:rsidTr="00B57906">
        <w:tc>
          <w:tcPr>
            <w:tcW w:w="988" w:type="dxa"/>
            <w:vMerge/>
            <w:vAlign w:val="center"/>
          </w:tcPr>
          <w:p w14:paraId="6150BFA4" w14:textId="77777777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0D9B2550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16B2F93" w14:textId="1EF3B7A0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246" w:type="dxa"/>
            <w:vAlign w:val="center"/>
          </w:tcPr>
          <w:p w14:paraId="580CCE2D" w14:textId="06D843BB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</w:t>
            </w:r>
            <w:r>
              <w:rPr>
                <w:rFonts w:ascii="Times New Roman" w:eastAsia="標楷體" w:hAnsi="Times New Roman" w:cs="Arial" w:hint="eastAsia"/>
              </w:rPr>
              <w:t>。</w:t>
            </w:r>
          </w:p>
        </w:tc>
      </w:tr>
      <w:tr w:rsidR="00B57906" w:rsidRPr="000950C5" w14:paraId="5DDE440A" w14:textId="77777777" w:rsidTr="00B57906">
        <w:tc>
          <w:tcPr>
            <w:tcW w:w="988" w:type="dxa"/>
            <w:vMerge/>
            <w:vAlign w:val="center"/>
          </w:tcPr>
          <w:p w14:paraId="24D9F719" w14:textId="77777777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58E949E1" w14:textId="1E358670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屬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08C427BD" w14:textId="0B717482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撥打視訊</w:t>
            </w:r>
            <w:r w:rsidRPr="000950C5">
              <w:rPr>
                <w:rFonts w:ascii="Times New Roman" w:eastAsia="標楷體" w:hAnsi="Times New Roman" w:cs="Arial"/>
              </w:rPr>
              <w:t>通</w:t>
            </w:r>
            <w:r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68353FD2" w14:textId="0A994025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使用者可與長輩發起</w:t>
            </w:r>
            <w:r>
              <w:rPr>
                <w:rFonts w:ascii="Times New Roman" w:eastAsia="標楷體" w:hAnsi="Times New Roman" w:cs="Arial" w:hint="eastAsia"/>
              </w:rPr>
              <w:t>或接收長輩打來的</w:t>
            </w:r>
            <w:r w:rsidRPr="000950C5">
              <w:rPr>
                <w:rFonts w:ascii="Times New Roman" w:eastAsia="標楷體" w:hAnsi="Times New Roman" w:cs="Arial"/>
              </w:rPr>
              <w:t>一般視訊通話。</w:t>
            </w:r>
          </w:p>
        </w:tc>
      </w:tr>
      <w:tr w:rsidR="00B57906" w:rsidRPr="000950C5" w14:paraId="380362F0" w14:textId="77777777" w:rsidTr="00B57906">
        <w:tc>
          <w:tcPr>
            <w:tcW w:w="988" w:type="dxa"/>
            <w:vMerge/>
            <w:vAlign w:val="center"/>
          </w:tcPr>
          <w:p w14:paraId="32E50AED" w14:textId="77777777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7E0F107" w14:textId="3C3915DF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B8B6599" w14:textId="5B8DEB01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</w:t>
            </w:r>
            <w:r w:rsidRPr="000950C5">
              <w:rPr>
                <w:rFonts w:ascii="Times New Roman" w:eastAsia="標楷體" w:hAnsi="Times New Roman" w:cs="Arial"/>
              </w:rPr>
              <w:t>緊急通</w:t>
            </w:r>
            <w:r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1DC56012" w14:textId="5D2B5378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在緊急時直接喚醒長輩裝置並撥打緊急視訊</w:t>
            </w:r>
            <w:r w:rsidRPr="000950C5">
              <w:rPr>
                <w:rFonts w:ascii="Times New Roman" w:eastAsia="標楷體" w:hAnsi="Times New Roman" w:cs="Arial"/>
              </w:rPr>
              <w:t>通話。</w:t>
            </w:r>
          </w:p>
        </w:tc>
      </w:tr>
      <w:tr w:rsidR="00B57906" w:rsidRPr="000950C5" w14:paraId="52FE027C" w14:textId="77777777" w:rsidTr="00B57906">
        <w:tc>
          <w:tcPr>
            <w:tcW w:w="988" w:type="dxa"/>
            <w:vMerge w:val="restart"/>
            <w:vAlign w:val="center"/>
          </w:tcPr>
          <w:p w14:paraId="74F76734" w14:textId="2439ACC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1984" w:type="dxa"/>
            <w:vAlign w:val="center"/>
          </w:tcPr>
          <w:p w14:paraId="523F23CF" w14:textId="519BEFA1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cs="Arial" w:hint="eastAsia"/>
                <w:b/>
                <w:bCs/>
              </w:rPr>
              <w:t>狀態與日誌監控</w:t>
            </w:r>
          </w:p>
        </w:tc>
        <w:tc>
          <w:tcPr>
            <w:tcW w:w="2410" w:type="dxa"/>
            <w:vAlign w:val="center"/>
          </w:tcPr>
          <w:p w14:paraId="5B4DA805" w14:textId="64ED038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246" w:type="dxa"/>
            <w:vAlign w:val="center"/>
          </w:tcPr>
          <w:p w14:paraId="4D33B044" w14:textId="73AE0565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B57906" w:rsidRPr="000950C5" w14:paraId="349319AA" w14:textId="77777777" w:rsidTr="00B57906">
        <w:tc>
          <w:tcPr>
            <w:tcW w:w="988" w:type="dxa"/>
            <w:vMerge/>
            <w:vAlign w:val="center"/>
          </w:tcPr>
          <w:p w14:paraId="75B22A75" w14:textId="52D082E0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F13BB6C" w14:textId="41048CAD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模型管理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作業</w:t>
            </w:r>
          </w:p>
        </w:tc>
        <w:tc>
          <w:tcPr>
            <w:tcW w:w="2410" w:type="dxa"/>
            <w:vAlign w:val="center"/>
          </w:tcPr>
          <w:p w14:paraId="4309EDE2" w14:textId="7611F756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模型調優與監控</w:t>
            </w:r>
          </w:p>
        </w:tc>
        <w:tc>
          <w:tcPr>
            <w:tcW w:w="4246" w:type="dxa"/>
            <w:vAlign w:val="center"/>
          </w:tcPr>
          <w:p w14:paraId="6EF7D429" w14:textId="2A4AA3FE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B57906" w:rsidRPr="000950C5" w14:paraId="281C5DCB" w14:textId="77777777" w:rsidTr="00B57906">
        <w:trPr>
          <w:trHeight w:val="730"/>
        </w:trPr>
        <w:tc>
          <w:tcPr>
            <w:tcW w:w="988" w:type="dxa"/>
            <w:vMerge/>
            <w:vAlign w:val="center"/>
          </w:tcPr>
          <w:p w14:paraId="0A4C5079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CB7F0E6" w14:textId="0CD0132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410" w:type="dxa"/>
            <w:vAlign w:val="center"/>
          </w:tcPr>
          <w:p w14:paraId="27A17136" w14:textId="0C820398" w:rsidR="00B57906" w:rsidRPr="00DF1BB0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分配虛擬養成資源</w:t>
            </w:r>
          </w:p>
        </w:tc>
        <w:tc>
          <w:tcPr>
            <w:tcW w:w="4246" w:type="dxa"/>
            <w:vAlign w:val="center"/>
          </w:tcPr>
          <w:p w14:paraId="7780ED4B" w14:textId="72D09A2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管理者可發放指定小豬造型或虛擬成就予特定使用者。</w:t>
            </w:r>
          </w:p>
        </w:tc>
      </w:tr>
      <w:tr w:rsidR="00B57906" w:rsidRPr="000950C5" w14:paraId="0204E5AC" w14:textId="77777777" w:rsidTr="00B57906">
        <w:tc>
          <w:tcPr>
            <w:tcW w:w="988" w:type="dxa"/>
            <w:vMerge/>
            <w:vAlign w:val="center"/>
          </w:tcPr>
          <w:p w14:paraId="6346FED9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ABBD53" w14:textId="2C4A29D8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88AE19C" w14:textId="47B6FCB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246" w:type="dxa"/>
            <w:vAlign w:val="center"/>
          </w:tcPr>
          <w:p w14:paraId="22FDE9F3" w14:textId="520A195A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B57906" w:rsidRPr="000950C5" w14:paraId="238EC484" w14:textId="77777777" w:rsidTr="00B57906">
        <w:tc>
          <w:tcPr>
            <w:tcW w:w="988" w:type="dxa"/>
            <w:vMerge/>
            <w:vAlign w:val="center"/>
          </w:tcPr>
          <w:p w14:paraId="10EBBB86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A68E6DD" w14:textId="399FD8E8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發放虛擬點數</w:t>
            </w:r>
          </w:p>
        </w:tc>
        <w:tc>
          <w:tcPr>
            <w:tcW w:w="4246" w:type="dxa"/>
            <w:vAlign w:val="center"/>
          </w:tcPr>
          <w:p w14:paraId="156D7784" w14:textId="61BF599B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管理者可發放平台虛擬點數供使用者於系統內消費使用。</w:t>
            </w:r>
          </w:p>
        </w:tc>
      </w:tr>
      <w:tr w:rsidR="00B57906" w:rsidRPr="000950C5" w14:paraId="5D0891E7" w14:textId="77777777" w:rsidTr="00B57906">
        <w:tc>
          <w:tcPr>
            <w:tcW w:w="988" w:type="dxa"/>
            <w:vMerge/>
            <w:vAlign w:val="center"/>
          </w:tcPr>
          <w:p w14:paraId="6B6235E5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1BA7DDD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A7B61DF" w14:textId="690BF5EB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擴充</w:t>
            </w:r>
            <w:r w:rsidR="00003091">
              <w:rPr>
                <w:rFonts w:ascii="Times New Roman" w:eastAsia="標楷體" w:hAnsi="Times New Roman" w:cs="Arial" w:hint="eastAsia"/>
              </w:rPr>
              <w:t>使用者</w:t>
            </w:r>
            <w:r w:rsidRPr="000950C5">
              <w:rPr>
                <w:rFonts w:ascii="Times New Roman" w:eastAsia="標楷體" w:hAnsi="Times New Roman" w:cs="Arial"/>
              </w:rPr>
              <w:t>儲存空間</w:t>
            </w:r>
          </w:p>
        </w:tc>
        <w:tc>
          <w:tcPr>
            <w:tcW w:w="4246" w:type="dxa"/>
            <w:vAlign w:val="center"/>
          </w:tcPr>
          <w:p w14:paraId="4A669901" w14:textId="0F1CC4AF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管理者可調整特定家庭的影音與回憶錄雲端儲存容量上限。</w:t>
            </w:r>
          </w:p>
        </w:tc>
      </w:tr>
      <w:tr w:rsidR="00B57906" w:rsidRPr="000950C5" w14:paraId="3421DD19" w14:textId="77777777" w:rsidTr="00B57906">
        <w:tc>
          <w:tcPr>
            <w:tcW w:w="988" w:type="dxa"/>
            <w:vMerge/>
            <w:vAlign w:val="center"/>
          </w:tcPr>
          <w:p w14:paraId="0756D388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0FEA84BA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使用者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權限管理</w:t>
            </w:r>
          </w:p>
        </w:tc>
        <w:tc>
          <w:tcPr>
            <w:tcW w:w="2410" w:type="dxa"/>
            <w:vAlign w:val="center"/>
          </w:tcPr>
          <w:p w14:paraId="2973DAE5" w14:textId="5DB2173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246" w:type="dxa"/>
            <w:vAlign w:val="center"/>
          </w:tcPr>
          <w:p w14:paraId="5CA1540A" w14:textId="1432325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Pr="006E217D">
        <w:rPr>
          <w:rFonts w:ascii="Times New Roman" w:eastAsia="標楷體" w:hAnsi="Times New Roman"/>
          <w:sz w:val="28"/>
          <w:szCs w:val="28"/>
        </w:rPr>
        <w:lastRenderedPageBreak/>
        <w:t xml:space="preserve">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並具備防連點與誤觸防護機制。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，且前端應用程式需具備斷網離線備援推播功能。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系統後端架構需採無狀態化設計以支援水平擴充，且功能模組需具備高</w:t>
      </w:r>
      <w:r w:rsidR="00540843">
        <w:rPr>
          <w:rFonts w:ascii="Times New Roman" w:eastAsia="標楷體" w:hAnsi="Times New Roman" w:hint="eastAsia"/>
          <w:sz w:val="28"/>
          <w:szCs w:val="28"/>
        </w:rPr>
        <w:t>內聚性與低耦合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等舊版作業系統，確保汰換之舊手機設備可順利作為長輩機或監視器使用。</w:t>
      </w:r>
    </w:p>
    <w:p w14:paraId="72816F09" w14:textId="0751868F" w:rsidR="000950C5" w:rsidRPr="00540843" w:rsidRDefault="000950C5" w:rsidP="00090E42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合規性：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系統設計與資料處理需符合台灣個人資料保護法等相關法規，確保使用者隱私數據之蒐集與運用皆取得明確同意。</w:t>
      </w:r>
    </w:p>
    <w:p w14:paraId="672C979C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lastRenderedPageBreak/>
        <w:br w:type="page"/>
      </w:r>
    </w:p>
    <w:p w14:paraId="0966BF93" w14:textId="733244B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6A837B32" w14:textId="7AE79C04" w:rsidR="00D22D14" w:rsidRPr="000950C5" w:rsidRDefault="002D5187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\</w:t>
      </w:r>
      <w:r w:rsidR="007737A1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5EBEC9F6" wp14:editId="125FA91E">
            <wp:extent cx="6107430" cy="6263005"/>
            <wp:effectExtent l="0" t="0" r="7620" b="4445"/>
            <wp:docPr id="8911432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626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D14"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72CFC97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2B60263B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</w:p>
    <w:sectPr w:rsidR="00D22D14" w:rsidRPr="000950C5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03091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5746"/>
    <w:rsid w:val="00146060"/>
    <w:rsid w:val="001668EB"/>
    <w:rsid w:val="001951B8"/>
    <w:rsid w:val="00195682"/>
    <w:rsid w:val="00197CD1"/>
    <w:rsid w:val="001A111E"/>
    <w:rsid w:val="001B3270"/>
    <w:rsid w:val="001F0A97"/>
    <w:rsid w:val="00207A9E"/>
    <w:rsid w:val="00211847"/>
    <w:rsid w:val="002151AF"/>
    <w:rsid w:val="00276EB9"/>
    <w:rsid w:val="002777B4"/>
    <w:rsid w:val="002A3C0E"/>
    <w:rsid w:val="002C7AE5"/>
    <w:rsid w:val="002D5187"/>
    <w:rsid w:val="002E3F25"/>
    <w:rsid w:val="002F0007"/>
    <w:rsid w:val="00310DCB"/>
    <w:rsid w:val="003221DC"/>
    <w:rsid w:val="00324CEF"/>
    <w:rsid w:val="00346C5A"/>
    <w:rsid w:val="003575F6"/>
    <w:rsid w:val="0038492C"/>
    <w:rsid w:val="003A0AB0"/>
    <w:rsid w:val="003B3EAD"/>
    <w:rsid w:val="003B40A2"/>
    <w:rsid w:val="003D6CCB"/>
    <w:rsid w:val="003E0868"/>
    <w:rsid w:val="003E4A53"/>
    <w:rsid w:val="003F179E"/>
    <w:rsid w:val="00405E79"/>
    <w:rsid w:val="004215F9"/>
    <w:rsid w:val="0044747B"/>
    <w:rsid w:val="004523D9"/>
    <w:rsid w:val="0046107F"/>
    <w:rsid w:val="00480037"/>
    <w:rsid w:val="004865A8"/>
    <w:rsid w:val="0049583A"/>
    <w:rsid w:val="004C13D1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B4762"/>
    <w:rsid w:val="005E2384"/>
    <w:rsid w:val="005E5BFB"/>
    <w:rsid w:val="00663FAC"/>
    <w:rsid w:val="00670FF5"/>
    <w:rsid w:val="00683BCD"/>
    <w:rsid w:val="0069295A"/>
    <w:rsid w:val="006B73F8"/>
    <w:rsid w:val="006C76C8"/>
    <w:rsid w:val="006E217D"/>
    <w:rsid w:val="0070742A"/>
    <w:rsid w:val="00707A86"/>
    <w:rsid w:val="007311A3"/>
    <w:rsid w:val="00742221"/>
    <w:rsid w:val="00753F4C"/>
    <w:rsid w:val="007737A1"/>
    <w:rsid w:val="00786C44"/>
    <w:rsid w:val="00792A25"/>
    <w:rsid w:val="007A7686"/>
    <w:rsid w:val="007B14D8"/>
    <w:rsid w:val="007C26EB"/>
    <w:rsid w:val="007E4103"/>
    <w:rsid w:val="007F15A1"/>
    <w:rsid w:val="008143A2"/>
    <w:rsid w:val="00820AF8"/>
    <w:rsid w:val="0082569F"/>
    <w:rsid w:val="00855463"/>
    <w:rsid w:val="0089403F"/>
    <w:rsid w:val="008A2D7F"/>
    <w:rsid w:val="008A5FC9"/>
    <w:rsid w:val="008A719B"/>
    <w:rsid w:val="008B6356"/>
    <w:rsid w:val="008C1048"/>
    <w:rsid w:val="008C70D1"/>
    <w:rsid w:val="00907C6C"/>
    <w:rsid w:val="00914C9E"/>
    <w:rsid w:val="00937E39"/>
    <w:rsid w:val="009452C1"/>
    <w:rsid w:val="00945506"/>
    <w:rsid w:val="00955BF9"/>
    <w:rsid w:val="00974685"/>
    <w:rsid w:val="00977505"/>
    <w:rsid w:val="009D787E"/>
    <w:rsid w:val="00A25313"/>
    <w:rsid w:val="00AB0AAA"/>
    <w:rsid w:val="00AC7759"/>
    <w:rsid w:val="00AE5090"/>
    <w:rsid w:val="00AF2738"/>
    <w:rsid w:val="00B17AC4"/>
    <w:rsid w:val="00B43915"/>
    <w:rsid w:val="00B50DB4"/>
    <w:rsid w:val="00B57906"/>
    <w:rsid w:val="00B62B58"/>
    <w:rsid w:val="00B70B65"/>
    <w:rsid w:val="00B959F6"/>
    <w:rsid w:val="00BA5C73"/>
    <w:rsid w:val="00BA5D70"/>
    <w:rsid w:val="00BA7798"/>
    <w:rsid w:val="00C1407C"/>
    <w:rsid w:val="00C17CCC"/>
    <w:rsid w:val="00C24CC1"/>
    <w:rsid w:val="00C31301"/>
    <w:rsid w:val="00C57799"/>
    <w:rsid w:val="00C807F2"/>
    <w:rsid w:val="00C97CFC"/>
    <w:rsid w:val="00CA15C4"/>
    <w:rsid w:val="00CE08EB"/>
    <w:rsid w:val="00CE3437"/>
    <w:rsid w:val="00CF1EAC"/>
    <w:rsid w:val="00CF209F"/>
    <w:rsid w:val="00D078F5"/>
    <w:rsid w:val="00D22D14"/>
    <w:rsid w:val="00D24228"/>
    <w:rsid w:val="00D25DD1"/>
    <w:rsid w:val="00D32076"/>
    <w:rsid w:val="00D52347"/>
    <w:rsid w:val="00D67504"/>
    <w:rsid w:val="00D7090F"/>
    <w:rsid w:val="00D76F75"/>
    <w:rsid w:val="00D82641"/>
    <w:rsid w:val="00D92E91"/>
    <w:rsid w:val="00DA32AB"/>
    <w:rsid w:val="00DA6EFC"/>
    <w:rsid w:val="00DE3358"/>
    <w:rsid w:val="00DE5126"/>
    <w:rsid w:val="00DF1BB0"/>
    <w:rsid w:val="00DF3227"/>
    <w:rsid w:val="00E01AE8"/>
    <w:rsid w:val="00E1003E"/>
    <w:rsid w:val="00E1368C"/>
    <w:rsid w:val="00E343B1"/>
    <w:rsid w:val="00E43F32"/>
    <w:rsid w:val="00E500C9"/>
    <w:rsid w:val="00E702EB"/>
    <w:rsid w:val="00EA1F9D"/>
    <w:rsid w:val="00EC5568"/>
    <w:rsid w:val="00F01634"/>
    <w:rsid w:val="00F03E57"/>
    <w:rsid w:val="00F13A44"/>
    <w:rsid w:val="00F21C06"/>
    <w:rsid w:val="00F25A2D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1284</TotalTime>
  <Pages>7</Pages>
  <Words>294</Words>
  <Characters>1678</Characters>
  <Application>Microsoft Office Word</Application>
  <DocSecurity>0</DocSecurity>
  <Lines>13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79</cp:revision>
  <dcterms:created xsi:type="dcterms:W3CDTF">2026-04-02T13:16:00Z</dcterms:created>
  <dcterms:modified xsi:type="dcterms:W3CDTF">2026-04-20T13:15:00Z</dcterms:modified>
</cp:coreProperties>
</file>