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376C" w14:textId="7EBFB23B" w:rsidR="00E90E16" w:rsidRPr="00B1557C" w:rsidRDefault="00E90E16" w:rsidP="00B1557C">
      <w:pPr>
        <w:spacing w:line="560" w:lineRule="exact"/>
        <w:rPr>
          <w:rFonts w:eastAsia="標楷體"/>
          <w:sz w:val="28"/>
          <w:szCs w:val="28"/>
          <w:shd w:val="clear" w:color="auto" w:fill="FFF2CC"/>
        </w:rPr>
      </w:pPr>
      <w:r w:rsidRPr="00B1557C">
        <w:rPr>
          <w:rFonts w:eastAsia="標楷體" w:hint="eastAsia"/>
          <w:sz w:val="28"/>
          <w:szCs w:val="28"/>
        </w:rPr>
        <w:t>系統簡介</w:t>
      </w:r>
    </w:p>
    <w:p w14:paraId="7FFE24D0" w14:textId="398CAABE" w:rsidR="00E90E16" w:rsidRPr="00B1557C" w:rsidRDefault="00E90E16" w:rsidP="00B1557C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line="560" w:lineRule="exact"/>
        <w:jc w:val="both"/>
        <w:rPr>
          <w:rFonts w:ascii="Times New Roman" w:eastAsia="標楷體" w:hAnsi="Times New Roman" w:hint="default"/>
          <w:sz w:val="28"/>
          <w:szCs w:val="28"/>
        </w:rPr>
      </w:pPr>
      <w:r w:rsidRPr="00B1557C">
        <w:rPr>
          <w:rFonts w:ascii="Times New Roman" w:eastAsia="標楷體" w:hAnsi="Times New Roman"/>
          <w:sz w:val="28"/>
          <w:szCs w:val="28"/>
        </w:rPr>
        <w:t>組</w:t>
      </w:r>
      <w:r w:rsidRPr="00B1557C">
        <w:rPr>
          <w:rFonts w:ascii="Times New Roman" w:eastAsia="標楷體" w:hAnsi="Times New Roman"/>
          <w:sz w:val="28"/>
          <w:szCs w:val="28"/>
        </w:rPr>
        <w:t xml:space="preserve">    </w:t>
      </w:r>
      <w:r w:rsidRPr="00B1557C">
        <w:rPr>
          <w:rFonts w:ascii="Times New Roman" w:eastAsia="標楷體" w:hAnsi="Times New Roman"/>
          <w:sz w:val="28"/>
          <w:szCs w:val="28"/>
        </w:rPr>
        <w:t>別：第</w:t>
      </w:r>
      <w:r w:rsidRPr="00B1557C">
        <w:rPr>
          <w:rFonts w:ascii="Times New Roman" w:eastAsia="標楷體" w:hAnsi="Times New Roman"/>
          <w:sz w:val="28"/>
          <w:szCs w:val="28"/>
        </w:rPr>
        <w:t>11</w:t>
      </w:r>
      <w:r w:rsidR="00350818" w:rsidRPr="00B1557C">
        <w:rPr>
          <w:rFonts w:ascii="Times New Roman" w:eastAsia="標楷體" w:hAnsi="Times New Roman" w:hint="default"/>
          <w:sz w:val="28"/>
          <w:szCs w:val="28"/>
        </w:rPr>
        <w:t>5</w:t>
      </w:r>
      <w:r w:rsidR="00D33B5E" w:rsidRPr="00B1557C">
        <w:rPr>
          <w:rFonts w:ascii="Times New Roman" w:eastAsia="標楷體" w:hAnsi="Times New Roman"/>
          <w:sz w:val="28"/>
          <w:szCs w:val="28"/>
        </w:rPr>
        <w:t>207</w:t>
      </w:r>
      <w:r w:rsidRPr="00B1557C">
        <w:rPr>
          <w:rFonts w:ascii="Times New Roman" w:eastAsia="標楷體" w:hAnsi="Times New Roman"/>
          <w:sz w:val="28"/>
          <w:szCs w:val="28"/>
        </w:rPr>
        <w:t>組</w:t>
      </w:r>
    </w:p>
    <w:p w14:paraId="53D7460F" w14:textId="3667837D" w:rsidR="00E90E16" w:rsidRPr="00B1557C" w:rsidRDefault="00E90E16" w:rsidP="00B1557C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line="560" w:lineRule="exact"/>
        <w:jc w:val="both"/>
        <w:rPr>
          <w:rFonts w:ascii="Times New Roman" w:eastAsia="標楷體" w:hAnsi="Times New Roman" w:hint="default"/>
          <w:sz w:val="28"/>
          <w:szCs w:val="28"/>
        </w:rPr>
      </w:pPr>
      <w:r w:rsidRPr="00B1557C">
        <w:rPr>
          <w:rFonts w:ascii="Times New Roman" w:eastAsia="標楷體" w:hAnsi="Times New Roman"/>
          <w:sz w:val="28"/>
          <w:szCs w:val="28"/>
        </w:rPr>
        <w:t>專題名稱：</w:t>
      </w:r>
      <w:r w:rsidR="00D33B5E" w:rsidRPr="00B1557C">
        <w:rPr>
          <w:rFonts w:ascii="Times New Roman" w:eastAsia="標楷體" w:hAnsi="Times New Roman"/>
          <w:sz w:val="28"/>
          <w:szCs w:val="28"/>
        </w:rPr>
        <w:t>Uban</w:t>
      </w:r>
    </w:p>
    <w:p w14:paraId="04A78917" w14:textId="66F69D3D" w:rsidR="00E90E16" w:rsidRPr="00B1557C" w:rsidRDefault="00E90E16" w:rsidP="00B1557C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line="560" w:lineRule="exact"/>
        <w:jc w:val="both"/>
        <w:rPr>
          <w:rFonts w:ascii="Times New Roman" w:eastAsia="標楷體" w:hAnsi="Times New Roman" w:hint="default"/>
          <w:sz w:val="28"/>
          <w:szCs w:val="28"/>
        </w:rPr>
      </w:pPr>
      <w:r w:rsidRPr="00B1557C">
        <w:rPr>
          <w:rFonts w:ascii="Times New Roman" w:eastAsia="標楷體" w:hAnsi="Times New Roman"/>
          <w:sz w:val="28"/>
          <w:szCs w:val="28"/>
        </w:rPr>
        <w:t>指導教師：</w:t>
      </w:r>
      <w:r w:rsidR="00012B45">
        <w:rPr>
          <w:rFonts w:ascii="Times New Roman" w:eastAsia="標楷體" w:hAnsi="Times New Roman"/>
          <w:sz w:val="28"/>
          <w:szCs w:val="28"/>
        </w:rPr>
        <w:t>林育志老師</w:t>
      </w:r>
    </w:p>
    <w:p w14:paraId="2A42F074" w14:textId="34627282" w:rsidR="00E90E16" w:rsidRPr="00012B45" w:rsidRDefault="00E90E16" w:rsidP="00B1557C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line="560" w:lineRule="exact"/>
        <w:jc w:val="both"/>
        <w:rPr>
          <w:rFonts w:ascii="Times New Roman" w:eastAsia="標楷體" w:hAnsi="Times New Roman" w:hint="default"/>
          <w:sz w:val="28"/>
          <w:szCs w:val="28"/>
        </w:rPr>
      </w:pPr>
      <w:r w:rsidRPr="00B1557C">
        <w:rPr>
          <w:rFonts w:ascii="Times New Roman" w:eastAsia="標楷體" w:hAnsi="Times New Roman"/>
          <w:sz w:val="28"/>
          <w:szCs w:val="28"/>
        </w:rPr>
        <w:t>專題學生：</w:t>
      </w:r>
      <w:r w:rsidR="00012B45">
        <w:rPr>
          <w:rFonts w:ascii="Times New Roman" w:eastAsia="標楷體" w:hAnsi="Times New Roman"/>
          <w:sz w:val="28"/>
          <w:szCs w:val="28"/>
        </w:rPr>
        <w:t>11436005</w:t>
      </w:r>
      <w:r w:rsidR="00012B45">
        <w:rPr>
          <w:rFonts w:ascii="Times New Roman" w:eastAsia="標楷體" w:hAnsi="Times New Roman"/>
          <w:sz w:val="28"/>
          <w:szCs w:val="28"/>
        </w:rPr>
        <w:t>周宇璿、</w:t>
      </w:r>
      <w:r w:rsidR="00012B45">
        <w:rPr>
          <w:rFonts w:ascii="Times New Roman" w:eastAsia="標楷體" w:hAnsi="Times New Roman" w:hint="default"/>
          <w:sz w:val="28"/>
          <w:szCs w:val="28"/>
        </w:rPr>
        <w:t>1</w:t>
      </w:r>
      <w:r w:rsidR="00012B45">
        <w:rPr>
          <w:rFonts w:ascii="Times New Roman" w:eastAsia="標楷體" w:hAnsi="Times New Roman"/>
          <w:sz w:val="28"/>
          <w:szCs w:val="28"/>
        </w:rPr>
        <w:t>1436006</w:t>
      </w:r>
      <w:r w:rsidR="00012B45">
        <w:rPr>
          <w:rFonts w:ascii="Times New Roman" w:eastAsia="標楷體" w:hAnsi="Times New Roman"/>
          <w:sz w:val="28"/>
          <w:szCs w:val="28"/>
        </w:rPr>
        <w:t>謝翊弘、</w:t>
      </w:r>
      <w:r w:rsidR="00012B45">
        <w:rPr>
          <w:rFonts w:ascii="Times New Roman" w:eastAsia="標楷體" w:hAnsi="Times New Roman"/>
          <w:sz w:val="28"/>
          <w:szCs w:val="28"/>
        </w:rPr>
        <w:t>11436012</w:t>
      </w:r>
      <w:r w:rsidR="00012B45">
        <w:rPr>
          <w:rFonts w:ascii="Times New Roman" w:eastAsia="標楷體" w:hAnsi="Times New Roman"/>
          <w:sz w:val="28"/>
          <w:szCs w:val="28"/>
        </w:rPr>
        <w:t>童柏</w:t>
      </w:r>
      <w:proofErr w:type="gramStart"/>
      <w:r w:rsidR="00012B45">
        <w:rPr>
          <w:rFonts w:ascii="Times New Roman" w:eastAsia="標楷體" w:hAnsi="Times New Roman"/>
          <w:sz w:val="28"/>
          <w:szCs w:val="28"/>
        </w:rPr>
        <w:t>祐</w:t>
      </w:r>
      <w:proofErr w:type="gramEnd"/>
      <w:r w:rsidR="00012B45">
        <w:rPr>
          <w:rFonts w:ascii="Times New Roman" w:eastAsia="標楷體" w:hAnsi="Times New Roman"/>
          <w:sz w:val="28"/>
          <w:szCs w:val="28"/>
        </w:rPr>
        <w:t>、</w:t>
      </w:r>
      <w:r w:rsidR="00012B45">
        <w:rPr>
          <w:rFonts w:ascii="Times New Roman" w:eastAsia="標楷體" w:hAnsi="Times New Roman"/>
          <w:sz w:val="28"/>
          <w:szCs w:val="28"/>
        </w:rPr>
        <w:t>11436013</w:t>
      </w:r>
      <w:r w:rsidR="00012B45">
        <w:rPr>
          <w:rFonts w:ascii="Times New Roman" w:eastAsia="標楷體" w:hAnsi="Times New Roman"/>
          <w:sz w:val="28"/>
          <w:szCs w:val="28"/>
        </w:rPr>
        <w:t>黃</w:t>
      </w:r>
      <w:proofErr w:type="gramStart"/>
      <w:r w:rsidR="00012B45">
        <w:rPr>
          <w:rFonts w:ascii="Times New Roman" w:eastAsia="標楷體" w:hAnsi="Times New Roman"/>
          <w:sz w:val="28"/>
          <w:szCs w:val="28"/>
        </w:rPr>
        <w:t>于愷</w:t>
      </w:r>
      <w:proofErr w:type="gramEnd"/>
      <w:r w:rsidR="00012B45">
        <w:rPr>
          <w:rFonts w:ascii="Times New Roman" w:eastAsia="標楷體" w:hAnsi="Times New Roman"/>
          <w:sz w:val="28"/>
          <w:szCs w:val="28"/>
        </w:rPr>
        <w:t>、</w:t>
      </w:r>
      <w:r w:rsidR="00012B45">
        <w:rPr>
          <w:rFonts w:ascii="Times New Roman" w:eastAsia="標楷體" w:hAnsi="Times New Roman"/>
          <w:sz w:val="28"/>
          <w:szCs w:val="28"/>
        </w:rPr>
        <w:t>11436033</w:t>
      </w:r>
      <w:r w:rsidR="00012B45">
        <w:rPr>
          <w:rFonts w:ascii="Times New Roman" w:eastAsia="標楷體" w:hAnsi="Times New Roman"/>
          <w:sz w:val="28"/>
          <w:szCs w:val="28"/>
        </w:rPr>
        <w:t>陳紹宇</w:t>
      </w:r>
    </w:p>
    <w:p w14:paraId="650F5559" w14:textId="77777777" w:rsidR="00E90E16" w:rsidRPr="00B1557C" w:rsidRDefault="00E90E16" w:rsidP="00B1557C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560" w:lineRule="exact"/>
        <w:ind w:left="482" w:hanging="482"/>
        <w:rPr>
          <w:rFonts w:eastAsia="標楷體"/>
          <w:b/>
          <w:sz w:val="28"/>
          <w:szCs w:val="28"/>
        </w:rPr>
      </w:pPr>
      <w:r w:rsidRPr="00B1557C">
        <w:rPr>
          <w:rFonts w:eastAsia="標楷體" w:hint="eastAsia"/>
          <w:b/>
          <w:sz w:val="28"/>
          <w:szCs w:val="28"/>
        </w:rPr>
        <w:t>前言</w:t>
      </w:r>
    </w:p>
    <w:p w14:paraId="7D2230F7" w14:textId="23BD744F" w:rsidR="00B1557C" w:rsidRPr="00091678" w:rsidRDefault="005406CD" w:rsidP="00091678">
      <w:pPr>
        <w:tabs>
          <w:tab w:val="left" w:pos="658"/>
        </w:tabs>
        <w:snapToGrid w:val="0"/>
        <w:spacing w:afterLines="50" w:after="180" w:line="480" w:lineRule="exact"/>
        <w:rPr>
          <w:rFonts w:eastAsia="標楷體"/>
          <w:bCs/>
        </w:rPr>
      </w:pPr>
      <w:r w:rsidRPr="00B1557C">
        <w:rPr>
          <w:rFonts w:eastAsia="標楷體"/>
          <w:b/>
          <w:sz w:val="28"/>
          <w:szCs w:val="28"/>
        </w:rPr>
        <w:tab/>
      </w:r>
      <w:r w:rsidRPr="00091678">
        <w:rPr>
          <w:rFonts w:eastAsia="標楷體"/>
          <w:bCs/>
        </w:rPr>
        <w:t>在全球高齡化社會的來臨與</w:t>
      </w:r>
      <w:r w:rsidRPr="00091678">
        <w:rPr>
          <w:rFonts w:eastAsia="標楷體"/>
          <w:bCs/>
        </w:rPr>
        <w:t>AI</w:t>
      </w:r>
      <w:r w:rsidRPr="00091678">
        <w:rPr>
          <w:rFonts w:eastAsia="標楷體"/>
          <w:bCs/>
        </w:rPr>
        <w:t>科技迅速發展的時代下，複雜的應用程式介面為長者建立了一道難以跨越的數位鴻溝。為解決現代社會中青壯年面臨的「獨居長者」與「老老照護」壓力，本系統「</w:t>
      </w:r>
      <w:r w:rsidRPr="00091678">
        <w:rPr>
          <w:rFonts w:eastAsia="標楷體"/>
          <w:bCs/>
        </w:rPr>
        <w:t>Uban</w:t>
      </w:r>
      <w:r w:rsidRPr="00091678">
        <w:rPr>
          <w:rFonts w:eastAsia="標楷體"/>
          <w:bCs/>
        </w:rPr>
        <w:t>」應運而生。本系統透過整合</w:t>
      </w:r>
      <w:r w:rsidRPr="00091678">
        <w:rPr>
          <w:rFonts w:eastAsia="標楷體"/>
          <w:bCs/>
        </w:rPr>
        <w:t>AI</w:t>
      </w:r>
      <w:r w:rsidRPr="00091678">
        <w:rPr>
          <w:rFonts w:eastAsia="標楷體"/>
          <w:bCs/>
        </w:rPr>
        <w:t>與語音處理技術，旨在為長者提供無痛操作的數位陪伴空間，同時給予家屬在</w:t>
      </w:r>
      <w:proofErr w:type="gramStart"/>
      <w:r w:rsidRPr="00091678">
        <w:rPr>
          <w:rFonts w:eastAsia="標楷體"/>
          <w:bCs/>
        </w:rPr>
        <w:t>遠距照護</w:t>
      </w:r>
      <w:proofErr w:type="gramEnd"/>
      <w:r w:rsidRPr="00091678">
        <w:rPr>
          <w:rFonts w:eastAsia="標楷體"/>
          <w:bCs/>
        </w:rPr>
        <w:t>與緊急救援上的實質安全保障。</w:t>
      </w:r>
    </w:p>
    <w:p w14:paraId="71DCB8F7" w14:textId="77777777" w:rsidR="00E90E16" w:rsidRPr="00B1557C" w:rsidRDefault="00E90E16" w:rsidP="00B1557C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560" w:lineRule="exact"/>
        <w:ind w:left="482" w:hanging="482"/>
        <w:rPr>
          <w:rFonts w:eastAsia="標楷體"/>
          <w:b/>
          <w:sz w:val="28"/>
          <w:szCs w:val="28"/>
        </w:rPr>
      </w:pPr>
      <w:r w:rsidRPr="00B1557C">
        <w:rPr>
          <w:rFonts w:eastAsia="標楷體" w:hint="eastAsia"/>
          <w:b/>
          <w:sz w:val="28"/>
          <w:szCs w:val="28"/>
        </w:rPr>
        <w:t>系統功能簡介</w:t>
      </w:r>
    </w:p>
    <w:p w14:paraId="7FA9069B" w14:textId="463887A7" w:rsidR="005406CD" w:rsidRPr="00091678" w:rsidRDefault="005406CD" w:rsidP="00091678">
      <w:pPr>
        <w:pStyle w:val="aa"/>
        <w:numPr>
          <w:ilvl w:val="0"/>
          <w:numId w:val="2"/>
        </w:numPr>
        <w:tabs>
          <w:tab w:val="left" w:pos="658"/>
        </w:tabs>
        <w:snapToGrid w:val="0"/>
        <w:spacing w:line="480" w:lineRule="exact"/>
        <w:ind w:leftChars="0" w:left="482" w:hanging="482"/>
        <w:rPr>
          <w:rFonts w:eastAsia="標楷體"/>
          <w:bCs/>
        </w:rPr>
      </w:pPr>
      <w:r w:rsidRPr="00091678">
        <w:rPr>
          <w:rFonts w:eastAsia="標楷體" w:hint="eastAsia"/>
          <w:bCs/>
        </w:rPr>
        <w:t>AI</w:t>
      </w:r>
      <w:r w:rsidRPr="00091678">
        <w:rPr>
          <w:rFonts w:eastAsia="標楷體" w:hint="eastAsia"/>
          <w:bCs/>
        </w:rPr>
        <w:t>語音陪伴與極簡介面：長輩端捨棄繁雜的按鈕與鍵盤，提供全圖示與去按鈕化的介面。系統整合大型語言模型（</w:t>
      </w:r>
      <w:r w:rsidRPr="00091678">
        <w:rPr>
          <w:rFonts w:eastAsia="標楷體" w:hint="eastAsia"/>
          <w:bCs/>
        </w:rPr>
        <w:t>LLM</w:t>
      </w:r>
      <w:r w:rsidRPr="00091678">
        <w:rPr>
          <w:rFonts w:eastAsia="標楷體" w:hint="eastAsia"/>
          <w:bCs/>
        </w:rPr>
        <w:t>）與意圖識別模組，讓長者能以自然語音對話取代複雜</w:t>
      </w:r>
      <w:r w:rsidR="00091678" w:rsidRPr="00091678">
        <w:rPr>
          <w:rFonts w:eastAsia="標楷體" w:hint="eastAsia"/>
          <w:bCs/>
        </w:rPr>
        <w:t>文字</w:t>
      </w:r>
      <w:r w:rsidRPr="00091678">
        <w:rPr>
          <w:rFonts w:eastAsia="標楷體" w:hint="eastAsia"/>
          <w:bCs/>
        </w:rPr>
        <w:t>輸入。</w:t>
      </w:r>
      <w:r w:rsidRPr="00091678">
        <w:rPr>
          <w:rFonts w:eastAsia="標楷體" w:hint="eastAsia"/>
          <w:bCs/>
        </w:rPr>
        <w:t xml:space="preserve"> </w:t>
      </w:r>
    </w:p>
    <w:p w14:paraId="0E0E3227" w14:textId="1D430264" w:rsidR="005406CD" w:rsidRPr="00091678" w:rsidRDefault="005406CD" w:rsidP="00091678">
      <w:pPr>
        <w:pStyle w:val="aa"/>
        <w:numPr>
          <w:ilvl w:val="0"/>
          <w:numId w:val="2"/>
        </w:numPr>
        <w:tabs>
          <w:tab w:val="left" w:pos="658"/>
        </w:tabs>
        <w:snapToGrid w:val="0"/>
        <w:spacing w:line="480" w:lineRule="exact"/>
        <w:ind w:leftChars="0" w:left="482" w:hanging="482"/>
        <w:rPr>
          <w:rFonts w:eastAsia="標楷體"/>
          <w:bCs/>
        </w:rPr>
      </w:pPr>
      <w:proofErr w:type="gramStart"/>
      <w:r w:rsidRPr="00091678">
        <w:rPr>
          <w:rFonts w:eastAsia="標楷體" w:hint="eastAsia"/>
          <w:bCs/>
        </w:rPr>
        <w:t>跨平台照</w:t>
      </w:r>
      <w:proofErr w:type="gramEnd"/>
      <w:r w:rsidRPr="00091678">
        <w:rPr>
          <w:rFonts w:eastAsia="標楷體" w:hint="eastAsia"/>
          <w:bCs/>
        </w:rPr>
        <w:t>護儀表板：家屬端提供結構清晰的模組化管理儀表板，支援</w:t>
      </w:r>
      <w:r w:rsidRPr="00091678">
        <w:rPr>
          <w:rFonts w:eastAsia="標楷體" w:hint="eastAsia"/>
          <w:bCs/>
        </w:rPr>
        <w:t>Android</w:t>
      </w:r>
      <w:r w:rsidRPr="00091678">
        <w:rPr>
          <w:rFonts w:eastAsia="標楷體" w:hint="eastAsia"/>
          <w:bCs/>
        </w:rPr>
        <w:t>平台。</w:t>
      </w:r>
    </w:p>
    <w:p w14:paraId="4307ADD1" w14:textId="77777777" w:rsidR="00091678" w:rsidRPr="00091678" w:rsidRDefault="005406CD" w:rsidP="00091678">
      <w:pPr>
        <w:pStyle w:val="aa"/>
        <w:numPr>
          <w:ilvl w:val="0"/>
          <w:numId w:val="2"/>
        </w:numPr>
        <w:tabs>
          <w:tab w:val="left" w:pos="658"/>
        </w:tabs>
        <w:snapToGrid w:val="0"/>
        <w:spacing w:line="480" w:lineRule="exact"/>
        <w:ind w:leftChars="0" w:left="482" w:hanging="482"/>
        <w:rPr>
          <w:rFonts w:eastAsia="標楷體"/>
          <w:bCs/>
        </w:rPr>
      </w:pPr>
      <w:r w:rsidRPr="00091678">
        <w:rPr>
          <w:rFonts w:eastAsia="標楷體" w:hint="eastAsia"/>
          <w:bCs/>
        </w:rPr>
        <w:t>AI</w:t>
      </w:r>
      <w:r w:rsidRPr="00091678">
        <w:rPr>
          <w:rFonts w:eastAsia="標楷體" w:hint="eastAsia"/>
          <w:bCs/>
        </w:rPr>
        <w:t>智慧摘要與情緒分析：系統會統整長輩日常的語音互動紀錄，並透過後端</w:t>
      </w:r>
      <w:r w:rsidRPr="00091678">
        <w:rPr>
          <w:rFonts w:eastAsia="標楷體" w:hint="eastAsia"/>
          <w:bCs/>
        </w:rPr>
        <w:t>AI</w:t>
      </w:r>
      <w:r w:rsidRPr="00091678">
        <w:rPr>
          <w:rFonts w:eastAsia="標楷體" w:hint="eastAsia"/>
          <w:bCs/>
        </w:rPr>
        <w:t>轉化為精煉的長輩互動摘要與情緒分析報告，讓家屬精</w:t>
      </w:r>
      <w:proofErr w:type="gramStart"/>
      <w:r w:rsidRPr="00091678">
        <w:rPr>
          <w:rFonts w:eastAsia="標楷體" w:hint="eastAsia"/>
          <w:bCs/>
        </w:rPr>
        <w:t>準</w:t>
      </w:r>
      <w:proofErr w:type="gramEnd"/>
      <w:r w:rsidRPr="00091678">
        <w:rPr>
          <w:rFonts w:eastAsia="標楷體" w:hint="eastAsia"/>
          <w:bCs/>
        </w:rPr>
        <w:t>掌握潛在的心理需求。</w:t>
      </w:r>
    </w:p>
    <w:p w14:paraId="0952DF44" w14:textId="64B14365" w:rsidR="005406CD" w:rsidRPr="00091678" w:rsidRDefault="005406CD" w:rsidP="00091678">
      <w:pPr>
        <w:pStyle w:val="aa"/>
        <w:numPr>
          <w:ilvl w:val="0"/>
          <w:numId w:val="2"/>
        </w:numPr>
        <w:tabs>
          <w:tab w:val="left" w:pos="658"/>
        </w:tabs>
        <w:snapToGrid w:val="0"/>
        <w:spacing w:line="480" w:lineRule="exact"/>
        <w:ind w:leftChars="0" w:left="482" w:hanging="482"/>
        <w:rPr>
          <w:rFonts w:eastAsia="標楷體"/>
          <w:bCs/>
        </w:rPr>
      </w:pPr>
      <w:r w:rsidRPr="00091678">
        <w:rPr>
          <w:rFonts w:eastAsia="標楷體" w:hint="eastAsia"/>
          <w:bCs/>
        </w:rPr>
        <w:t>自動化排程與即時推播：家屬可遠端設定吃藥、回診等日常提醒排程，系統的排程引擎將確保關鍵提醒以極低延遲強制傳遞給長者。</w:t>
      </w:r>
    </w:p>
    <w:p w14:paraId="4E9E8206" w14:textId="77777777" w:rsidR="005406CD" w:rsidRPr="00091678" w:rsidRDefault="005406CD" w:rsidP="00091678">
      <w:pPr>
        <w:pStyle w:val="aa"/>
        <w:numPr>
          <w:ilvl w:val="0"/>
          <w:numId w:val="2"/>
        </w:numPr>
        <w:tabs>
          <w:tab w:val="left" w:pos="658"/>
        </w:tabs>
        <w:snapToGrid w:val="0"/>
        <w:spacing w:line="480" w:lineRule="exact"/>
        <w:ind w:leftChars="0" w:left="482" w:hanging="482"/>
        <w:rPr>
          <w:rFonts w:eastAsia="標楷體"/>
          <w:bCs/>
        </w:rPr>
      </w:pPr>
      <w:r w:rsidRPr="00091678">
        <w:rPr>
          <w:rFonts w:eastAsia="標楷體" w:hint="eastAsia"/>
          <w:bCs/>
        </w:rPr>
        <w:t>實時監控與緊急通訊：支援將閒置的舊手機轉化為長輩端的實時監視器，家屬在緊急情況下擁有最高權限，可直接遠端喚醒長輩裝置並強制進行視訊通話。</w:t>
      </w:r>
    </w:p>
    <w:p w14:paraId="1F1A7290" w14:textId="328FA62D" w:rsidR="005406CD" w:rsidRPr="00B1557C" w:rsidRDefault="005406CD" w:rsidP="00091678">
      <w:pPr>
        <w:pStyle w:val="aa"/>
        <w:numPr>
          <w:ilvl w:val="0"/>
          <w:numId w:val="2"/>
        </w:numPr>
        <w:tabs>
          <w:tab w:val="left" w:pos="658"/>
        </w:tabs>
        <w:snapToGrid w:val="0"/>
        <w:spacing w:afterLines="50" w:after="180" w:line="480" w:lineRule="exact"/>
        <w:ind w:leftChars="0" w:left="482" w:hanging="482"/>
        <w:rPr>
          <w:rFonts w:eastAsia="標楷體"/>
          <w:bCs/>
          <w:sz w:val="28"/>
          <w:szCs w:val="28"/>
        </w:rPr>
      </w:pPr>
      <w:r w:rsidRPr="00091678">
        <w:rPr>
          <w:rFonts w:eastAsia="標楷體" w:hint="eastAsia"/>
          <w:bCs/>
        </w:rPr>
        <w:t>B</w:t>
      </w:r>
      <w:r w:rsidRPr="00091678">
        <w:rPr>
          <w:rFonts w:eastAsia="標楷體" w:hint="eastAsia"/>
          <w:bCs/>
        </w:rPr>
        <w:t>端機構批次管理後台</w:t>
      </w:r>
      <w:r w:rsidR="00792E55" w:rsidRPr="00091678">
        <w:rPr>
          <w:rFonts w:eastAsia="標楷體" w:hint="eastAsia"/>
          <w:bCs/>
        </w:rPr>
        <w:t>(</w:t>
      </w:r>
      <w:r w:rsidR="00792E55" w:rsidRPr="00091678">
        <w:rPr>
          <w:rFonts w:eastAsia="標楷體" w:hint="eastAsia"/>
          <w:bCs/>
        </w:rPr>
        <w:t>系統發展後期</w:t>
      </w:r>
      <w:r w:rsidR="00792E55" w:rsidRPr="00091678">
        <w:rPr>
          <w:rFonts w:eastAsia="標楷體" w:hint="eastAsia"/>
          <w:bCs/>
        </w:rPr>
        <w:t>)</w:t>
      </w:r>
      <w:r w:rsidRPr="00091678">
        <w:rPr>
          <w:rFonts w:eastAsia="標楷體" w:hint="eastAsia"/>
          <w:bCs/>
        </w:rPr>
        <w:t>：針對社區日間照顧中心或長照機構，提供能批次管理多位長輩行程與遠端追蹤的數位化管理工具。</w:t>
      </w:r>
    </w:p>
    <w:p w14:paraId="097F6255" w14:textId="77777777" w:rsidR="00E90E16" w:rsidRPr="00B1557C" w:rsidRDefault="00E90E16" w:rsidP="00B1557C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560" w:lineRule="exact"/>
        <w:ind w:left="482" w:hanging="482"/>
        <w:rPr>
          <w:rFonts w:eastAsia="標楷體"/>
          <w:b/>
          <w:sz w:val="28"/>
          <w:szCs w:val="28"/>
        </w:rPr>
      </w:pPr>
      <w:r w:rsidRPr="00B1557C">
        <w:rPr>
          <w:rFonts w:eastAsia="標楷體" w:hint="eastAsia"/>
          <w:b/>
          <w:sz w:val="28"/>
          <w:szCs w:val="28"/>
        </w:rPr>
        <w:t>系統使用對象</w:t>
      </w:r>
    </w:p>
    <w:p w14:paraId="21E262D4" w14:textId="6F61AA31" w:rsidR="00F46DCA" w:rsidRPr="00091678" w:rsidRDefault="00F46DCA" w:rsidP="00091678">
      <w:pPr>
        <w:pStyle w:val="Web"/>
        <w:numPr>
          <w:ilvl w:val="0"/>
          <w:numId w:val="3"/>
        </w:numPr>
        <w:spacing w:before="0" w:beforeAutospacing="0" w:line="480" w:lineRule="exact"/>
        <w:ind w:left="482" w:hanging="482"/>
        <w:rPr>
          <w:rFonts w:ascii="Times New Roman" w:eastAsia="標楷體" w:hAnsi="Times New Roman" w:cs="Arial"/>
        </w:rPr>
      </w:pPr>
      <w:r w:rsidRPr="00091678">
        <w:rPr>
          <w:rFonts w:ascii="Times New Roman" w:eastAsia="標楷體" w:hAnsi="Times New Roman" w:cs="Arial"/>
        </w:rPr>
        <w:t>具生活自理能力但視力退化，且對複雜科技有極大心理抗拒的長者。</w:t>
      </w:r>
      <w:r w:rsidRPr="00091678">
        <w:rPr>
          <w:rFonts w:ascii="Times New Roman" w:eastAsia="標楷體" w:hAnsi="Times New Roman" w:cs="Arial"/>
        </w:rPr>
        <w:t xml:space="preserve"> </w:t>
      </w:r>
    </w:p>
    <w:p w14:paraId="04F61C29" w14:textId="0956B355" w:rsidR="00F46DCA" w:rsidRPr="00091678" w:rsidRDefault="00F46DCA" w:rsidP="00091678">
      <w:pPr>
        <w:pStyle w:val="Web"/>
        <w:numPr>
          <w:ilvl w:val="0"/>
          <w:numId w:val="3"/>
        </w:numPr>
        <w:spacing w:before="0" w:beforeAutospacing="0" w:line="480" w:lineRule="exact"/>
        <w:ind w:left="482" w:hanging="482"/>
        <w:rPr>
          <w:rFonts w:ascii="Times New Roman" w:eastAsia="標楷體" w:hAnsi="Times New Roman" w:cs="Arial"/>
        </w:rPr>
      </w:pPr>
      <w:r w:rsidRPr="00091678">
        <w:rPr>
          <w:rFonts w:ascii="Times New Roman" w:eastAsia="標楷體" w:hAnsi="Times New Roman" w:cs="Arial"/>
        </w:rPr>
        <w:t>具備</w:t>
      </w:r>
      <w:proofErr w:type="gramStart"/>
      <w:r w:rsidRPr="00091678">
        <w:rPr>
          <w:rFonts w:ascii="Times New Roman" w:eastAsia="標楷體" w:hAnsi="Times New Roman" w:cs="Arial"/>
        </w:rPr>
        <w:t>遠距照護</w:t>
      </w:r>
      <w:proofErr w:type="gramEnd"/>
      <w:r w:rsidRPr="00091678">
        <w:rPr>
          <w:rFonts w:ascii="Times New Roman" w:eastAsia="標楷體" w:hAnsi="Times New Roman" w:cs="Arial"/>
        </w:rPr>
        <w:t>需求、承受無法全天候陪伴壓力的青壯年家屬。</w:t>
      </w:r>
      <w:r w:rsidRPr="00091678">
        <w:rPr>
          <w:rFonts w:ascii="Times New Roman" w:eastAsia="標楷體" w:hAnsi="Times New Roman" w:cs="Arial"/>
        </w:rPr>
        <w:t xml:space="preserve"> </w:t>
      </w:r>
    </w:p>
    <w:p w14:paraId="213B56C6" w14:textId="7AA69A7B" w:rsidR="00F46DCA" w:rsidRDefault="00F46DCA" w:rsidP="00091678">
      <w:pPr>
        <w:pStyle w:val="Web"/>
        <w:numPr>
          <w:ilvl w:val="0"/>
          <w:numId w:val="3"/>
        </w:numPr>
        <w:spacing w:before="0" w:beforeAutospacing="0" w:line="480" w:lineRule="exact"/>
        <w:ind w:left="482" w:hanging="482"/>
        <w:rPr>
          <w:rFonts w:ascii="Times New Roman" w:eastAsia="標楷體" w:hAnsi="Times New Roman" w:cs="Arial"/>
        </w:rPr>
      </w:pPr>
      <w:r w:rsidRPr="00091678">
        <w:rPr>
          <w:rFonts w:ascii="Times New Roman" w:eastAsia="標楷體" w:hAnsi="Times New Roman" w:cs="Arial"/>
        </w:rPr>
        <w:t>尋求一對多廣播提醒與數據批次追蹤管理工具的長照派遣機構、社區據點或醫療體系。</w:t>
      </w:r>
    </w:p>
    <w:p w14:paraId="1A5A39CA" w14:textId="77777777" w:rsidR="00091678" w:rsidRDefault="00091678" w:rsidP="00091678">
      <w:pPr>
        <w:pStyle w:val="Web"/>
        <w:spacing w:before="0" w:beforeAutospacing="0" w:line="480" w:lineRule="exact"/>
        <w:ind w:left="482"/>
        <w:rPr>
          <w:rFonts w:ascii="Times New Roman" w:eastAsia="標楷體" w:hAnsi="Times New Roman" w:cs="Arial"/>
        </w:rPr>
      </w:pPr>
    </w:p>
    <w:p w14:paraId="2FF871E9" w14:textId="77777777" w:rsidR="00091678" w:rsidRPr="00091678" w:rsidRDefault="00091678" w:rsidP="00091678">
      <w:pPr>
        <w:jc w:val="center"/>
      </w:pPr>
    </w:p>
    <w:p w14:paraId="5989A8E4" w14:textId="77777777" w:rsidR="00E90E16" w:rsidRPr="00B1557C" w:rsidRDefault="00E90E16" w:rsidP="00B1557C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560" w:lineRule="exact"/>
        <w:ind w:left="482" w:hanging="482"/>
        <w:rPr>
          <w:rFonts w:eastAsia="標楷體"/>
          <w:b/>
          <w:sz w:val="28"/>
          <w:szCs w:val="28"/>
        </w:rPr>
      </w:pPr>
      <w:r w:rsidRPr="00B1557C">
        <w:rPr>
          <w:rFonts w:eastAsia="標楷體" w:hint="eastAsia"/>
          <w:b/>
          <w:sz w:val="28"/>
          <w:szCs w:val="28"/>
        </w:rPr>
        <w:t>系統特色</w:t>
      </w:r>
    </w:p>
    <w:p w14:paraId="2E0D1434" w14:textId="43306BA4" w:rsidR="00B1557C" w:rsidRPr="00091678" w:rsidRDefault="00B1557C" w:rsidP="00091678">
      <w:pPr>
        <w:pStyle w:val="Web"/>
        <w:numPr>
          <w:ilvl w:val="0"/>
          <w:numId w:val="4"/>
        </w:numPr>
        <w:spacing w:before="0" w:beforeAutospacing="0" w:line="480" w:lineRule="exact"/>
        <w:ind w:left="482" w:hanging="482"/>
        <w:rPr>
          <w:rFonts w:ascii="Times New Roman" w:eastAsia="標楷體" w:hAnsi="Times New Roman" w:cs="Arial"/>
        </w:rPr>
      </w:pPr>
      <w:r w:rsidRPr="00091678">
        <w:rPr>
          <w:rFonts w:ascii="Times New Roman" w:eastAsia="標楷體" w:hAnsi="Times New Roman" w:cs="Arial"/>
          <w:b/>
          <w:bCs/>
        </w:rPr>
        <w:t>無障礙極簡介面</w:t>
      </w:r>
      <w:r w:rsidRPr="00091678">
        <w:rPr>
          <w:rFonts w:ascii="Times New Roman" w:eastAsia="標楷體" w:hAnsi="Times New Roman" w:cs="Arial"/>
        </w:rPr>
        <w:t>：</w:t>
      </w:r>
      <w:r w:rsidR="00993E6D" w:rsidRPr="00091678">
        <w:rPr>
          <w:rFonts w:ascii="Times New Roman" w:eastAsia="標楷體" w:hAnsi="Times New Roman" w:cs="Arial" w:hint="eastAsia"/>
        </w:rPr>
        <w:t>長輩端</w:t>
      </w:r>
      <w:r w:rsidRPr="00091678">
        <w:rPr>
          <w:rFonts w:ascii="Times New Roman" w:eastAsia="標楷體" w:hAnsi="Times New Roman" w:cs="Arial"/>
        </w:rPr>
        <w:t>捨棄多層級選單，採用高對比度與超大圖示的視覺設計，大幅降低長輩的科技學習</w:t>
      </w:r>
      <w:proofErr w:type="gramStart"/>
      <w:r w:rsidRPr="00091678">
        <w:rPr>
          <w:rFonts w:ascii="Times New Roman" w:eastAsia="標楷體" w:hAnsi="Times New Roman" w:cs="Arial"/>
        </w:rPr>
        <w:t>門檻與誤觸</w:t>
      </w:r>
      <w:proofErr w:type="gramEnd"/>
      <w:r w:rsidRPr="00091678">
        <w:rPr>
          <w:rFonts w:ascii="Times New Roman" w:eastAsia="標楷體" w:hAnsi="Times New Roman" w:cs="Arial"/>
        </w:rPr>
        <w:t>風險。</w:t>
      </w:r>
      <w:r w:rsidRPr="00091678">
        <w:rPr>
          <w:rFonts w:ascii="Times New Roman" w:eastAsia="標楷體" w:hAnsi="Times New Roman" w:cs="Arial"/>
        </w:rPr>
        <w:t xml:space="preserve"> </w:t>
      </w:r>
    </w:p>
    <w:p w14:paraId="46CCCF41" w14:textId="463EA3D6" w:rsidR="00B1557C" w:rsidRPr="00091678" w:rsidRDefault="00B1557C" w:rsidP="00091678">
      <w:pPr>
        <w:pStyle w:val="Web"/>
        <w:numPr>
          <w:ilvl w:val="0"/>
          <w:numId w:val="4"/>
        </w:numPr>
        <w:spacing w:before="0" w:beforeAutospacing="0" w:line="480" w:lineRule="exact"/>
        <w:ind w:left="482" w:hanging="482"/>
        <w:rPr>
          <w:rFonts w:ascii="Times New Roman" w:eastAsia="標楷體" w:hAnsi="Times New Roman" w:cs="Arial"/>
        </w:rPr>
      </w:pPr>
      <w:r w:rsidRPr="00091678">
        <w:rPr>
          <w:rFonts w:ascii="Times New Roman" w:eastAsia="標楷體" w:hAnsi="Times New Roman" w:cs="Arial"/>
          <w:b/>
          <w:bCs/>
        </w:rPr>
        <w:t>全語音互動與在</w:t>
      </w:r>
      <w:proofErr w:type="gramStart"/>
      <w:r w:rsidRPr="00091678">
        <w:rPr>
          <w:rFonts w:ascii="Times New Roman" w:eastAsia="標楷體" w:hAnsi="Times New Roman" w:cs="Arial"/>
          <w:b/>
          <w:bCs/>
        </w:rPr>
        <w:t>地化慢速</w:t>
      </w:r>
      <w:proofErr w:type="gramEnd"/>
      <w:r w:rsidRPr="00091678">
        <w:rPr>
          <w:rFonts w:ascii="Times New Roman" w:eastAsia="標楷體" w:hAnsi="Times New Roman" w:cs="Arial"/>
          <w:b/>
          <w:bCs/>
        </w:rPr>
        <w:t>語音</w:t>
      </w:r>
      <w:r w:rsidRPr="00091678">
        <w:rPr>
          <w:rFonts w:ascii="Times New Roman" w:eastAsia="標楷體" w:hAnsi="Times New Roman" w:cs="Arial"/>
        </w:rPr>
        <w:t>：支援語音喚醒與麥克風</w:t>
      </w:r>
      <w:proofErr w:type="gramStart"/>
      <w:r w:rsidRPr="00091678">
        <w:rPr>
          <w:rFonts w:ascii="Times New Roman" w:eastAsia="標楷體" w:hAnsi="Times New Roman" w:cs="Arial"/>
        </w:rPr>
        <w:t>一</w:t>
      </w:r>
      <w:proofErr w:type="gramEnd"/>
      <w:r w:rsidRPr="00091678">
        <w:rPr>
          <w:rFonts w:ascii="Times New Roman" w:eastAsia="標楷體" w:hAnsi="Times New Roman" w:cs="Arial"/>
        </w:rPr>
        <w:t>鍵輸入</w:t>
      </w:r>
      <w:r w:rsidRPr="00091678">
        <w:rPr>
          <w:rFonts w:ascii="Times New Roman" w:eastAsia="標楷體" w:hAnsi="Times New Roman" w:cs="Arial" w:hint="eastAsia"/>
        </w:rPr>
        <w:t>(STT)</w:t>
      </w:r>
      <w:r w:rsidRPr="00091678">
        <w:rPr>
          <w:rFonts w:ascii="Times New Roman" w:eastAsia="標楷體" w:hAnsi="Times New Roman" w:cs="Arial"/>
        </w:rPr>
        <w:t>，並導入語速可調的高階文字轉語音（</w:t>
      </w:r>
      <w:r w:rsidRPr="00091678">
        <w:rPr>
          <w:rFonts w:ascii="Times New Roman" w:eastAsia="標楷體" w:hAnsi="Times New Roman" w:cs="Arial"/>
        </w:rPr>
        <w:t>TTS</w:t>
      </w:r>
      <w:r w:rsidRPr="00091678">
        <w:rPr>
          <w:rFonts w:ascii="Times New Roman" w:eastAsia="標楷體" w:hAnsi="Times New Roman" w:cs="Arial"/>
        </w:rPr>
        <w:t>）技術，優化慢速中文與在地台語等鄉土語言，消除機器人語音的</w:t>
      </w:r>
      <w:proofErr w:type="gramStart"/>
      <w:r w:rsidRPr="00091678">
        <w:rPr>
          <w:rFonts w:ascii="Times New Roman" w:eastAsia="標楷體" w:hAnsi="Times New Roman" w:cs="Arial"/>
        </w:rPr>
        <w:t>冷硬感</w:t>
      </w:r>
      <w:proofErr w:type="gramEnd"/>
      <w:r w:rsidR="00F469B4" w:rsidRPr="00091678">
        <w:rPr>
          <w:rFonts w:ascii="Times New Roman" w:eastAsia="標楷體" w:hAnsi="Times New Roman" w:cs="Arial" w:hint="eastAsia"/>
        </w:rPr>
        <w:t>，降低長輩對</w:t>
      </w:r>
      <w:r w:rsidR="00F469B4" w:rsidRPr="00091678">
        <w:rPr>
          <w:rFonts w:ascii="Times New Roman" w:eastAsia="標楷體" w:hAnsi="Times New Roman" w:cs="Arial" w:hint="eastAsia"/>
        </w:rPr>
        <w:t>AI</w:t>
      </w:r>
      <w:r w:rsidR="00F469B4" w:rsidRPr="00091678">
        <w:rPr>
          <w:rFonts w:ascii="Times New Roman" w:eastAsia="標楷體" w:hAnsi="Times New Roman" w:cs="Arial" w:hint="eastAsia"/>
        </w:rPr>
        <w:t>新科技</w:t>
      </w:r>
      <w:r w:rsidRPr="00091678">
        <w:rPr>
          <w:rFonts w:ascii="Times New Roman" w:eastAsia="標楷體" w:hAnsi="Times New Roman" w:cs="Arial"/>
        </w:rPr>
        <w:t>。</w:t>
      </w:r>
      <w:r w:rsidRPr="00091678">
        <w:rPr>
          <w:rFonts w:ascii="Times New Roman" w:eastAsia="標楷體" w:hAnsi="Times New Roman" w:cs="Arial"/>
        </w:rPr>
        <w:t xml:space="preserve"> </w:t>
      </w:r>
    </w:p>
    <w:p w14:paraId="3A37CB94" w14:textId="3A1CBB1A" w:rsidR="00B1557C" w:rsidRPr="00091678" w:rsidRDefault="00B1557C" w:rsidP="00091678">
      <w:pPr>
        <w:pStyle w:val="Web"/>
        <w:numPr>
          <w:ilvl w:val="0"/>
          <w:numId w:val="4"/>
        </w:numPr>
        <w:spacing w:before="0" w:beforeAutospacing="0" w:line="480" w:lineRule="exact"/>
        <w:ind w:left="482" w:hanging="482"/>
        <w:rPr>
          <w:rFonts w:ascii="Times New Roman" w:eastAsia="標楷體" w:hAnsi="Times New Roman" w:cs="Arial"/>
        </w:rPr>
      </w:pPr>
      <w:r w:rsidRPr="00091678">
        <w:rPr>
          <w:rFonts w:ascii="Times New Roman" w:eastAsia="標楷體" w:hAnsi="Times New Roman" w:cs="Arial"/>
          <w:b/>
          <w:bCs/>
        </w:rPr>
        <w:t>零硬體添購成本的監控方案</w:t>
      </w:r>
      <w:r w:rsidRPr="00091678">
        <w:rPr>
          <w:rFonts w:ascii="Times New Roman" w:eastAsia="標楷體" w:hAnsi="Times New Roman" w:cs="Arial"/>
        </w:rPr>
        <w:t>：活用家中</w:t>
      </w:r>
      <w:proofErr w:type="gramStart"/>
      <w:r w:rsidRPr="00091678">
        <w:rPr>
          <w:rFonts w:ascii="Times New Roman" w:eastAsia="標楷體" w:hAnsi="Times New Roman" w:cs="Arial"/>
        </w:rPr>
        <w:t>汰</w:t>
      </w:r>
      <w:proofErr w:type="gramEnd"/>
      <w:r w:rsidRPr="00091678">
        <w:rPr>
          <w:rFonts w:ascii="Times New Roman" w:eastAsia="標楷體" w:hAnsi="Times New Roman" w:cs="Arial"/>
        </w:rPr>
        <w:t>換的舊手機作為緊急視訊與實時監控設備，減少家庭</w:t>
      </w:r>
      <w:r w:rsidRPr="00091678">
        <w:rPr>
          <w:rFonts w:ascii="Times New Roman" w:eastAsia="標楷體" w:hAnsi="Times New Roman" w:cs="Arial" w:hint="eastAsia"/>
        </w:rPr>
        <w:t>為安裝監視器購買設備</w:t>
      </w:r>
      <w:r w:rsidRPr="00091678">
        <w:rPr>
          <w:rFonts w:ascii="Times New Roman" w:eastAsia="標楷體" w:hAnsi="Times New Roman" w:cs="Arial"/>
        </w:rPr>
        <w:t>的額外花費。</w:t>
      </w:r>
      <w:r w:rsidRPr="00091678">
        <w:rPr>
          <w:rFonts w:ascii="Times New Roman" w:eastAsia="標楷體" w:hAnsi="Times New Roman" w:cs="Arial"/>
        </w:rPr>
        <w:t xml:space="preserve"> </w:t>
      </w:r>
    </w:p>
    <w:p w14:paraId="78C146AD" w14:textId="2AEACE7F" w:rsidR="00B1557C" w:rsidRPr="00091678" w:rsidRDefault="00B1557C" w:rsidP="00091678">
      <w:pPr>
        <w:pStyle w:val="Web"/>
        <w:numPr>
          <w:ilvl w:val="0"/>
          <w:numId w:val="4"/>
        </w:numPr>
        <w:spacing w:before="0" w:beforeAutospacing="0" w:line="480" w:lineRule="exact"/>
        <w:ind w:left="482" w:hanging="482"/>
        <w:rPr>
          <w:rFonts w:ascii="Times New Roman" w:eastAsia="標楷體" w:hAnsi="Times New Roman" w:cs="Arial"/>
        </w:rPr>
      </w:pPr>
      <w:r w:rsidRPr="00091678">
        <w:rPr>
          <w:rFonts w:ascii="Times New Roman" w:eastAsia="標楷體" w:hAnsi="Times New Roman" w:cs="Arial"/>
          <w:b/>
          <w:bCs/>
        </w:rPr>
        <w:t>遊戲化與社交同樂體驗</w:t>
      </w:r>
      <w:r w:rsidRPr="00091678">
        <w:rPr>
          <w:rFonts w:ascii="Times New Roman" w:eastAsia="標楷體" w:hAnsi="Times New Roman" w:cs="Arial"/>
        </w:rPr>
        <w:t>：系統設計了專屬長者的趣味特權（如小豬造型加成、虛擬成就獎勵），將</w:t>
      </w:r>
      <w:r w:rsidRPr="00091678">
        <w:rPr>
          <w:rFonts w:ascii="Times New Roman" w:eastAsia="標楷體" w:hAnsi="Times New Roman" w:cs="Arial" w:hint="eastAsia"/>
        </w:rPr>
        <w:t>原本只針對長輩的</w:t>
      </w:r>
      <w:r w:rsidRPr="00091678">
        <w:rPr>
          <w:rFonts w:ascii="Times New Roman" w:eastAsia="標楷體" w:hAnsi="Times New Roman" w:cs="Arial"/>
        </w:rPr>
        <w:t>科技恐懼轉化為</w:t>
      </w:r>
      <w:r w:rsidRPr="00091678">
        <w:rPr>
          <w:rFonts w:ascii="Times New Roman" w:eastAsia="標楷體" w:hAnsi="Times New Roman" w:cs="Arial" w:hint="eastAsia"/>
        </w:rPr>
        <w:t>專屬於</w:t>
      </w:r>
      <w:r w:rsidRPr="00091678">
        <w:rPr>
          <w:rFonts w:ascii="Times New Roman" w:eastAsia="標楷體" w:hAnsi="Times New Roman" w:cs="Arial"/>
        </w:rPr>
        <w:t>長輩願意持續互動的</w:t>
      </w:r>
      <w:r w:rsidRPr="00091678">
        <w:rPr>
          <w:rFonts w:ascii="Times New Roman" w:eastAsia="標楷體" w:hAnsi="Times New Roman" w:cs="Arial" w:hint="eastAsia"/>
        </w:rPr>
        <w:t>福利與</w:t>
      </w:r>
      <w:r w:rsidRPr="00091678">
        <w:rPr>
          <w:rFonts w:ascii="Times New Roman" w:eastAsia="標楷體" w:hAnsi="Times New Roman" w:cs="Arial"/>
        </w:rPr>
        <w:t>動力。</w:t>
      </w:r>
    </w:p>
    <w:p w14:paraId="3EC9ECF2" w14:textId="77777777" w:rsidR="00E90E16" w:rsidRPr="00B1557C" w:rsidRDefault="00E90E16" w:rsidP="00B1557C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560" w:lineRule="exact"/>
        <w:ind w:left="482" w:hanging="482"/>
        <w:rPr>
          <w:rFonts w:eastAsia="標楷體"/>
          <w:b/>
          <w:sz w:val="28"/>
          <w:szCs w:val="28"/>
        </w:rPr>
      </w:pPr>
      <w:r w:rsidRPr="00B1557C">
        <w:rPr>
          <w:rFonts w:eastAsia="標楷體" w:hint="eastAsia"/>
          <w:b/>
          <w:sz w:val="28"/>
          <w:szCs w:val="28"/>
        </w:rPr>
        <w:t>系統開發工具</w:t>
      </w:r>
    </w:p>
    <w:p w14:paraId="2DD81DBD" w14:textId="59114888" w:rsidR="00B1557C" w:rsidRPr="00091678" w:rsidRDefault="00B1557C" w:rsidP="00091678">
      <w:pPr>
        <w:pStyle w:val="Web"/>
        <w:numPr>
          <w:ilvl w:val="0"/>
          <w:numId w:val="5"/>
        </w:numPr>
        <w:spacing w:before="0" w:beforeAutospacing="0" w:line="480" w:lineRule="exact"/>
        <w:ind w:left="482" w:hanging="482"/>
        <w:rPr>
          <w:rFonts w:ascii="Times New Roman" w:eastAsia="標楷體" w:hAnsi="Times New Roman" w:cs="Arial"/>
        </w:rPr>
      </w:pPr>
      <w:r w:rsidRPr="00091678">
        <w:rPr>
          <w:rFonts w:ascii="Times New Roman" w:eastAsia="標楷體" w:hAnsi="Times New Roman" w:cs="Arial"/>
          <w:b/>
          <w:bCs/>
        </w:rPr>
        <w:t>前端</w:t>
      </w:r>
      <w:r w:rsidRPr="00091678">
        <w:rPr>
          <w:rFonts w:ascii="Times New Roman" w:eastAsia="標楷體" w:hAnsi="Times New Roman" w:cs="Arial"/>
        </w:rPr>
        <w:t>：</w:t>
      </w:r>
      <w:r w:rsidRPr="00091678">
        <w:rPr>
          <w:rFonts w:ascii="Times New Roman" w:eastAsia="標楷體" w:hAnsi="Times New Roman" w:cs="Arial"/>
        </w:rPr>
        <w:t xml:space="preserve">Flutter </w:t>
      </w:r>
      <w:r w:rsidRPr="00091678">
        <w:rPr>
          <w:rFonts w:ascii="Times New Roman" w:eastAsia="標楷體" w:hAnsi="Times New Roman" w:cs="Arial"/>
        </w:rPr>
        <w:t>跨平台框架。</w:t>
      </w:r>
      <w:r w:rsidRPr="00091678">
        <w:rPr>
          <w:rFonts w:ascii="Times New Roman" w:eastAsia="標楷體" w:hAnsi="Times New Roman" w:cs="Arial"/>
        </w:rPr>
        <w:t xml:space="preserve"> </w:t>
      </w:r>
    </w:p>
    <w:p w14:paraId="56F9A1CB" w14:textId="4D6681B3" w:rsidR="00B1557C" w:rsidRPr="00091678" w:rsidRDefault="00B1557C" w:rsidP="00091678">
      <w:pPr>
        <w:pStyle w:val="Web"/>
        <w:numPr>
          <w:ilvl w:val="0"/>
          <w:numId w:val="5"/>
        </w:numPr>
        <w:spacing w:before="0" w:beforeAutospacing="0" w:line="480" w:lineRule="exact"/>
        <w:ind w:left="482" w:hanging="482"/>
        <w:rPr>
          <w:rFonts w:ascii="Times New Roman" w:eastAsia="標楷體" w:hAnsi="Times New Roman" w:cs="Arial"/>
        </w:rPr>
      </w:pPr>
      <w:r w:rsidRPr="00091678">
        <w:rPr>
          <w:rFonts w:ascii="Times New Roman" w:eastAsia="標楷體" w:hAnsi="Times New Roman" w:cs="Arial"/>
          <w:b/>
          <w:bCs/>
        </w:rPr>
        <w:t>後端</w:t>
      </w:r>
      <w:r w:rsidRPr="00091678">
        <w:rPr>
          <w:rFonts w:ascii="Times New Roman" w:eastAsia="標楷體" w:hAnsi="Times New Roman" w:cs="Arial"/>
        </w:rPr>
        <w:t>：</w:t>
      </w:r>
      <w:r w:rsidRPr="00091678">
        <w:rPr>
          <w:rFonts w:ascii="Times New Roman" w:eastAsia="標楷體" w:hAnsi="Times New Roman" w:cs="Arial"/>
        </w:rPr>
        <w:t>Python (</w:t>
      </w:r>
      <w:proofErr w:type="spellStart"/>
      <w:r w:rsidRPr="00091678">
        <w:rPr>
          <w:rFonts w:ascii="Times New Roman" w:eastAsia="標楷體" w:hAnsi="Times New Roman" w:cs="Arial"/>
        </w:rPr>
        <w:t>FastAPI</w:t>
      </w:r>
      <w:proofErr w:type="spellEnd"/>
      <w:r w:rsidRPr="00091678">
        <w:rPr>
          <w:rFonts w:ascii="Times New Roman" w:eastAsia="標楷體" w:hAnsi="Times New Roman" w:cs="Arial"/>
        </w:rPr>
        <w:t>)</w:t>
      </w:r>
      <w:r w:rsidRPr="00091678">
        <w:rPr>
          <w:rFonts w:ascii="Times New Roman" w:eastAsia="標楷體" w:hAnsi="Times New Roman" w:cs="Arial"/>
        </w:rPr>
        <w:t>、</w:t>
      </w:r>
      <w:r w:rsidRPr="00091678">
        <w:rPr>
          <w:rFonts w:ascii="Times New Roman" w:eastAsia="標楷體" w:hAnsi="Times New Roman" w:cs="Arial"/>
        </w:rPr>
        <w:t xml:space="preserve">MySQL </w:t>
      </w:r>
      <w:r w:rsidRPr="00091678">
        <w:rPr>
          <w:rFonts w:ascii="Times New Roman" w:eastAsia="標楷體" w:hAnsi="Times New Roman" w:cs="Arial"/>
        </w:rPr>
        <w:t>關聯式資料庫</w:t>
      </w:r>
      <w:r w:rsidR="00F469B4" w:rsidRPr="00091678">
        <w:rPr>
          <w:rFonts w:ascii="Times New Roman" w:eastAsia="標楷體" w:hAnsi="Times New Roman" w:cs="Arial" w:hint="eastAsia"/>
        </w:rPr>
        <w:t>，預計未來會加入</w:t>
      </w:r>
      <w:r w:rsidR="00F469B4" w:rsidRPr="00091678">
        <w:rPr>
          <w:rFonts w:ascii="Times New Roman" w:eastAsia="標楷體" w:hAnsi="Times New Roman" w:cs="Arial" w:hint="eastAsia"/>
        </w:rPr>
        <w:t>MongoDB</w:t>
      </w:r>
      <w:r w:rsidR="00F469B4" w:rsidRPr="00091678">
        <w:rPr>
          <w:rFonts w:ascii="Times New Roman" w:eastAsia="標楷體" w:hAnsi="Times New Roman" w:cs="Arial" w:hint="eastAsia"/>
        </w:rPr>
        <w:t>非關聯式資料庫來存取文章、影音等大量資料</w:t>
      </w:r>
      <w:r w:rsidRPr="00091678">
        <w:rPr>
          <w:rFonts w:ascii="Times New Roman" w:eastAsia="標楷體" w:hAnsi="Times New Roman" w:cs="Arial"/>
        </w:rPr>
        <w:t>。</w:t>
      </w:r>
      <w:r w:rsidRPr="00091678">
        <w:rPr>
          <w:rFonts w:ascii="Times New Roman" w:eastAsia="標楷體" w:hAnsi="Times New Roman" w:cs="Arial"/>
        </w:rPr>
        <w:t xml:space="preserve"> </w:t>
      </w:r>
    </w:p>
    <w:p w14:paraId="41C0C32F" w14:textId="5664F01A" w:rsidR="00B1557C" w:rsidRPr="00091678" w:rsidRDefault="00B1557C" w:rsidP="00091678">
      <w:pPr>
        <w:pStyle w:val="Web"/>
        <w:numPr>
          <w:ilvl w:val="0"/>
          <w:numId w:val="5"/>
        </w:numPr>
        <w:spacing w:before="0" w:beforeAutospacing="0" w:line="480" w:lineRule="exact"/>
        <w:ind w:left="482" w:hanging="482"/>
        <w:rPr>
          <w:rFonts w:ascii="Times New Roman" w:eastAsia="標楷體" w:hAnsi="Times New Roman" w:cs="Arial"/>
        </w:rPr>
      </w:pPr>
      <w:r w:rsidRPr="00091678">
        <w:rPr>
          <w:rFonts w:ascii="Times New Roman" w:eastAsia="標楷體" w:hAnsi="Times New Roman" w:cs="Arial"/>
          <w:b/>
          <w:bCs/>
        </w:rPr>
        <w:t xml:space="preserve">AI </w:t>
      </w:r>
      <w:r w:rsidRPr="00091678">
        <w:rPr>
          <w:rFonts w:ascii="Times New Roman" w:eastAsia="標楷體" w:hAnsi="Times New Roman" w:cs="Arial"/>
          <w:b/>
          <w:bCs/>
        </w:rPr>
        <w:t>模型</w:t>
      </w:r>
      <w:r w:rsidRPr="00091678">
        <w:rPr>
          <w:rFonts w:ascii="Times New Roman" w:eastAsia="標楷體" w:hAnsi="Times New Roman" w:cs="Arial"/>
        </w:rPr>
        <w:t>：大型語言模型（</w:t>
      </w:r>
      <w:r w:rsidRPr="00091678">
        <w:rPr>
          <w:rFonts w:ascii="Times New Roman" w:eastAsia="標楷體" w:hAnsi="Times New Roman" w:cs="Arial"/>
        </w:rPr>
        <w:t>LLM</w:t>
      </w:r>
      <w:r w:rsidRPr="00091678">
        <w:rPr>
          <w:rFonts w:ascii="Times New Roman" w:eastAsia="標楷體" w:hAnsi="Times New Roman" w:cs="Arial"/>
        </w:rPr>
        <w:t>）</w:t>
      </w:r>
      <w:r w:rsidR="00F469B4" w:rsidRPr="00091678">
        <w:rPr>
          <w:rFonts w:ascii="Times New Roman" w:eastAsia="標楷體" w:hAnsi="Times New Roman" w:cs="Arial" w:hint="eastAsia"/>
        </w:rPr>
        <w:t>、</w:t>
      </w:r>
      <w:r w:rsidRPr="00091678">
        <w:rPr>
          <w:rFonts w:ascii="Times New Roman" w:eastAsia="標楷體" w:hAnsi="Times New Roman" w:cs="Arial"/>
        </w:rPr>
        <w:t>NLP</w:t>
      </w:r>
      <w:r w:rsidR="00F469B4" w:rsidRPr="00091678">
        <w:rPr>
          <w:rFonts w:ascii="Times New Roman" w:eastAsia="標楷體" w:hAnsi="Times New Roman" w:cs="Arial" w:hint="eastAsia"/>
        </w:rPr>
        <w:t>、</w:t>
      </w:r>
      <w:r w:rsidR="00F469B4" w:rsidRPr="00091678">
        <w:rPr>
          <w:rFonts w:ascii="Times New Roman" w:eastAsia="標楷體" w:hAnsi="Times New Roman" w:cs="Arial" w:hint="eastAsia"/>
        </w:rPr>
        <w:t>Nomic</w:t>
      </w:r>
      <w:r w:rsidR="00F469B4" w:rsidRPr="00091678">
        <w:rPr>
          <w:rFonts w:ascii="Times New Roman" w:eastAsia="標楷體" w:hAnsi="Times New Roman" w:cs="Arial" w:hint="eastAsia"/>
        </w:rPr>
        <w:t>（語言文字轉向量資料）</w:t>
      </w:r>
      <w:r w:rsidRPr="00091678">
        <w:rPr>
          <w:rFonts w:ascii="Times New Roman" w:eastAsia="標楷體" w:hAnsi="Times New Roman" w:cs="Arial"/>
        </w:rPr>
        <w:t>技術。</w:t>
      </w:r>
      <w:r w:rsidRPr="00091678">
        <w:rPr>
          <w:rFonts w:ascii="Times New Roman" w:eastAsia="標楷體" w:hAnsi="Times New Roman" w:cs="Arial"/>
        </w:rPr>
        <w:t xml:space="preserve"> </w:t>
      </w:r>
    </w:p>
    <w:p w14:paraId="4112553A" w14:textId="58C1E460" w:rsidR="00993E6D" w:rsidRPr="00091678" w:rsidRDefault="00B1557C" w:rsidP="00091678">
      <w:pPr>
        <w:pStyle w:val="Web"/>
        <w:numPr>
          <w:ilvl w:val="0"/>
          <w:numId w:val="5"/>
        </w:numPr>
        <w:spacing w:before="0" w:beforeAutospacing="0" w:line="480" w:lineRule="exact"/>
        <w:ind w:left="482" w:hanging="482"/>
        <w:rPr>
          <w:rFonts w:ascii="Times New Roman" w:eastAsia="標楷體" w:hAnsi="Times New Roman" w:cs="Arial"/>
        </w:rPr>
      </w:pPr>
      <w:r w:rsidRPr="00091678">
        <w:rPr>
          <w:rFonts w:ascii="Times New Roman" w:eastAsia="標楷體" w:hAnsi="Times New Roman" w:cs="Arial"/>
          <w:b/>
          <w:bCs/>
        </w:rPr>
        <w:t>語音處理</w:t>
      </w:r>
      <w:r w:rsidRPr="00091678">
        <w:rPr>
          <w:rFonts w:ascii="Times New Roman" w:eastAsia="標楷體" w:hAnsi="Times New Roman" w:cs="Arial"/>
        </w:rPr>
        <w:t>：</w:t>
      </w:r>
      <w:r w:rsidRPr="00091678">
        <w:rPr>
          <w:rFonts w:ascii="Times New Roman" w:eastAsia="標楷體" w:hAnsi="Times New Roman" w:cs="Arial"/>
        </w:rPr>
        <w:t>STT</w:t>
      </w:r>
      <w:r w:rsidR="00AC3DC7" w:rsidRPr="00091678">
        <w:rPr>
          <w:rFonts w:ascii="Times New Roman" w:eastAsia="標楷體" w:hAnsi="Times New Roman" w:cs="Arial"/>
        </w:rPr>
        <w:t>（</w:t>
      </w:r>
      <w:r w:rsidR="00AC3DC7" w:rsidRPr="00091678">
        <w:rPr>
          <w:rFonts w:ascii="Times New Roman" w:eastAsia="標楷體" w:hAnsi="Times New Roman" w:cs="Arial" w:hint="eastAsia"/>
        </w:rPr>
        <w:t>Flutter speech-to-text package</w:t>
      </w:r>
      <w:r w:rsidR="00AC3DC7" w:rsidRPr="00091678">
        <w:rPr>
          <w:rFonts w:ascii="Times New Roman" w:eastAsia="標楷體" w:hAnsi="Times New Roman" w:cs="Arial"/>
        </w:rPr>
        <w:t>）</w:t>
      </w:r>
      <w:r w:rsidRPr="00091678">
        <w:rPr>
          <w:rFonts w:ascii="Times New Roman" w:eastAsia="標楷體" w:hAnsi="Times New Roman" w:cs="Arial"/>
        </w:rPr>
        <w:t xml:space="preserve"> / TTS</w:t>
      </w:r>
      <w:r w:rsidR="00AC3DC7" w:rsidRPr="00091678">
        <w:rPr>
          <w:rFonts w:ascii="Times New Roman" w:eastAsia="標楷體" w:hAnsi="Times New Roman" w:cs="Arial"/>
        </w:rPr>
        <w:t>（</w:t>
      </w:r>
      <w:proofErr w:type="spellStart"/>
      <w:r w:rsidR="00AC3DC7" w:rsidRPr="00091678">
        <w:rPr>
          <w:rFonts w:ascii="Times New Roman" w:eastAsia="標楷體" w:hAnsi="Times New Roman" w:cs="Arial" w:hint="eastAsia"/>
        </w:rPr>
        <w:t>CozyVoice</w:t>
      </w:r>
      <w:proofErr w:type="spellEnd"/>
      <w:r w:rsidR="00AC3DC7" w:rsidRPr="00091678">
        <w:rPr>
          <w:rFonts w:ascii="Times New Roman" w:eastAsia="標楷體" w:hAnsi="Times New Roman" w:cs="Arial"/>
        </w:rPr>
        <w:t>、</w:t>
      </w:r>
      <w:r w:rsidR="00AC3DC7" w:rsidRPr="00091678">
        <w:rPr>
          <w:rFonts w:ascii="Times New Roman" w:eastAsia="標楷體" w:hAnsi="Times New Roman" w:cs="Arial"/>
        </w:rPr>
        <w:t>edge-</w:t>
      </w:r>
      <w:proofErr w:type="spellStart"/>
      <w:r w:rsidR="00AC3DC7" w:rsidRPr="00091678">
        <w:rPr>
          <w:rFonts w:ascii="Times New Roman" w:eastAsia="標楷體" w:hAnsi="Times New Roman" w:cs="Arial"/>
        </w:rPr>
        <w:t>tts</w:t>
      </w:r>
      <w:proofErr w:type="spellEnd"/>
      <w:r w:rsidR="00AC3DC7" w:rsidRPr="00091678">
        <w:rPr>
          <w:rFonts w:ascii="Times New Roman" w:eastAsia="標楷體" w:hAnsi="Times New Roman" w:cs="Arial"/>
        </w:rPr>
        <w:t>）</w:t>
      </w:r>
      <w:r w:rsidRPr="00091678">
        <w:rPr>
          <w:rFonts w:ascii="Times New Roman" w:eastAsia="標楷體" w:hAnsi="Times New Roman" w:cs="Arial"/>
        </w:rPr>
        <w:t>語音模組</w:t>
      </w:r>
    </w:p>
    <w:p w14:paraId="3AA1CF4D" w14:textId="56A28740" w:rsidR="00B1557C" w:rsidRPr="00B1557C" w:rsidRDefault="00E90E16" w:rsidP="00B1557C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560" w:lineRule="exact"/>
        <w:ind w:left="482" w:hanging="482"/>
        <w:rPr>
          <w:rFonts w:eastAsia="標楷體"/>
          <w:b/>
          <w:sz w:val="28"/>
          <w:szCs w:val="28"/>
        </w:rPr>
      </w:pPr>
      <w:r w:rsidRPr="00B1557C">
        <w:rPr>
          <w:rFonts w:eastAsia="標楷體" w:hint="eastAsia"/>
          <w:b/>
          <w:sz w:val="28"/>
          <w:szCs w:val="28"/>
        </w:rPr>
        <w:t>系統使用環境</w:t>
      </w:r>
    </w:p>
    <w:p w14:paraId="39C4D15F" w14:textId="2C9D0349" w:rsidR="00B1557C" w:rsidRPr="00091678" w:rsidRDefault="00B1557C" w:rsidP="00993E6D">
      <w:pPr>
        <w:pStyle w:val="Web"/>
        <w:numPr>
          <w:ilvl w:val="0"/>
          <w:numId w:val="6"/>
        </w:numPr>
        <w:spacing w:before="0" w:beforeAutospacing="0" w:line="560" w:lineRule="exact"/>
        <w:rPr>
          <w:rFonts w:ascii="Times New Roman" w:eastAsia="標楷體" w:hAnsi="Times New Roman" w:cs="Arial"/>
        </w:rPr>
      </w:pPr>
      <w:r w:rsidRPr="00091678">
        <w:rPr>
          <w:rFonts w:ascii="Times New Roman" w:eastAsia="標楷體" w:hAnsi="Times New Roman" w:cs="Arial"/>
          <w:b/>
          <w:bCs/>
        </w:rPr>
        <w:t>適用作業系統</w:t>
      </w:r>
      <w:r w:rsidRPr="00091678">
        <w:rPr>
          <w:rFonts w:ascii="Times New Roman" w:eastAsia="標楷體" w:hAnsi="Times New Roman" w:cs="Arial"/>
        </w:rPr>
        <w:t>：</w:t>
      </w:r>
      <w:r w:rsidRPr="00091678">
        <w:rPr>
          <w:rFonts w:ascii="Times New Roman" w:eastAsia="標楷體" w:hAnsi="Times New Roman" w:cs="Arial"/>
        </w:rPr>
        <w:t>Android</w:t>
      </w:r>
      <w:r w:rsidR="004D29F6" w:rsidRPr="00091678">
        <w:rPr>
          <w:rFonts w:ascii="Times New Roman" w:eastAsia="標楷體" w:hAnsi="Times New Roman" w:cs="Arial" w:hint="eastAsia"/>
        </w:rPr>
        <w:t>系統</w:t>
      </w:r>
      <w:r w:rsidRPr="00091678">
        <w:rPr>
          <w:rFonts w:ascii="Times New Roman" w:eastAsia="標楷體" w:hAnsi="Times New Roman" w:cs="Arial"/>
        </w:rPr>
        <w:t>的智慧型手機或平板</w:t>
      </w:r>
      <w:r w:rsidR="004D29F6" w:rsidRPr="00091678">
        <w:rPr>
          <w:rFonts w:ascii="Times New Roman" w:eastAsia="標楷體" w:hAnsi="Times New Roman" w:cs="Arial" w:hint="eastAsia"/>
        </w:rPr>
        <w:t>電腦</w:t>
      </w:r>
      <w:r w:rsidRPr="00091678">
        <w:rPr>
          <w:rFonts w:ascii="Times New Roman" w:eastAsia="標楷體" w:hAnsi="Times New Roman" w:cs="Arial"/>
        </w:rPr>
        <w:t>裝置。</w:t>
      </w:r>
    </w:p>
    <w:p w14:paraId="4EA10EAA" w14:textId="31C1C437" w:rsidR="00B1557C" w:rsidRPr="00091678" w:rsidRDefault="00B1557C" w:rsidP="00B1557C">
      <w:pPr>
        <w:pStyle w:val="Web"/>
        <w:numPr>
          <w:ilvl w:val="0"/>
          <w:numId w:val="6"/>
        </w:numPr>
        <w:spacing w:before="0" w:beforeAutospacing="0" w:line="560" w:lineRule="exact"/>
        <w:rPr>
          <w:rFonts w:ascii="Times New Roman" w:eastAsia="標楷體" w:hAnsi="Times New Roman" w:cs="Arial"/>
        </w:rPr>
      </w:pPr>
      <w:r w:rsidRPr="00091678">
        <w:rPr>
          <w:rFonts w:ascii="Times New Roman" w:eastAsia="標楷體" w:hAnsi="Times New Roman" w:cs="Arial"/>
          <w:b/>
          <w:bCs/>
        </w:rPr>
        <w:t>伺服器</w:t>
      </w:r>
      <w:proofErr w:type="gramStart"/>
      <w:r w:rsidRPr="00091678">
        <w:rPr>
          <w:rFonts w:ascii="Times New Roman" w:eastAsia="標楷體" w:hAnsi="Times New Roman" w:cs="Arial"/>
          <w:b/>
          <w:bCs/>
        </w:rPr>
        <w:t>與資安機制</w:t>
      </w:r>
      <w:proofErr w:type="gramEnd"/>
      <w:r w:rsidRPr="00091678">
        <w:rPr>
          <w:rFonts w:ascii="Times New Roman" w:eastAsia="標楷體" w:hAnsi="Times New Roman" w:cs="Arial"/>
        </w:rPr>
        <w:t>：</w:t>
      </w:r>
      <w:r w:rsidR="00993E6D" w:rsidRPr="00091678">
        <w:rPr>
          <w:rFonts w:ascii="Times New Roman" w:eastAsia="標楷體" w:hAnsi="Times New Roman" w:cs="Arial" w:hint="eastAsia"/>
        </w:rPr>
        <w:t>私密資料如密碼透過加密形式儲存，</w:t>
      </w:r>
      <w:proofErr w:type="gramStart"/>
      <w:r w:rsidR="00993E6D" w:rsidRPr="00091678">
        <w:rPr>
          <w:rFonts w:ascii="Times New Roman" w:eastAsia="標楷體" w:hAnsi="Times New Roman" w:cs="Arial" w:hint="eastAsia"/>
        </w:rPr>
        <w:t>並架於不</w:t>
      </w:r>
      <w:proofErr w:type="gramEnd"/>
      <w:r w:rsidR="00993E6D" w:rsidRPr="00091678">
        <w:rPr>
          <w:rFonts w:ascii="Times New Roman" w:eastAsia="標楷體" w:hAnsi="Times New Roman" w:cs="Arial" w:hint="eastAsia"/>
        </w:rPr>
        <w:t>公開網域與本地自架伺服器，</w:t>
      </w:r>
      <w:r w:rsidRPr="00091678">
        <w:rPr>
          <w:rFonts w:ascii="Times New Roman" w:eastAsia="標楷體" w:hAnsi="Times New Roman" w:cs="Arial"/>
        </w:rPr>
        <w:t>並透過</w:t>
      </w:r>
      <w:r w:rsidR="00993E6D" w:rsidRPr="00091678">
        <w:rPr>
          <w:rFonts w:ascii="Times New Roman" w:eastAsia="標楷體" w:hAnsi="Times New Roman" w:cs="Arial" w:hint="eastAsia"/>
        </w:rPr>
        <w:t>伺服器之</w:t>
      </w:r>
      <w:r w:rsidRPr="00091678">
        <w:rPr>
          <w:rFonts w:ascii="Times New Roman" w:eastAsia="標楷體" w:hAnsi="Times New Roman" w:cs="Arial"/>
        </w:rPr>
        <w:t>防火牆與端點</w:t>
      </w:r>
      <w:r w:rsidR="00993E6D" w:rsidRPr="00091678">
        <w:rPr>
          <w:rFonts w:ascii="Times New Roman" w:eastAsia="標楷體" w:hAnsi="Times New Roman" w:cs="Arial" w:hint="eastAsia"/>
        </w:rPr>
        <w:t>進行</w:t>
      </w:r>
      <w:r w:rsidRPr="00091678">
        <w:rPr>
          <w:rFonts w:ascii="Times New Roman" w:eastAsia="標楷體" w:hAnsi="Times New Roman" w:cs="Arial"/>
        </w:rPr>
        <w:t>安全</w:t>
      </w:r>
      <w:r w:rsidR="00993E6D" w:rsidRPr="00091678">
        <w:rPr>
          <w:rFonts w:ascii="Times New Roman" w:eastAsia="標楷體" w:hAnsi="Times New Roman" w:cs="Arial" w:hint="eastAsia"/>
        </w:rPr>
        <w:t>且嚴密的</w:t>
      </w:r>
      <w:r w:rsidRPr="00091678">
        <w:rPr>
          <w:rFonts w:ascii="Times New Roman" w:eastAsia="標楷體" w:hAnsi="Times New Roman" w:cs="Arial"/>
        </w:rPr>
        <w:t>控管</w:t>
      </w:r>
      <w:r w:rsidR="00993E6D" w:rsidRPr="00091678">
        <w:rPr>
          <w:rFonts w:ascii="Times New Roman" w:eastAsia="標楷體" w:hAnsi="Times New Roman" w:cs="Arial" w:hint="eastAsia"/>
        </w:rPr>
        <w:t>；而公開資料如語音數據</w:t>
      </w:r>
      <w:r w:rsidR="00843FE1" w:rsidRPr="00091678">
        <w:rPr>
          <w:rFonts w:ascii="Times New Roman" w:eastAsia="標楷體" w:hAnsi="Times New Roman" w:cs="Arial" w:hint="eastAsia"/>
        </w:rPr>
        <w:t>先以本地自架伺服器建立</w:t>
      </w:r>
      <w:r w:rsidR="00843FE1" w:rsidRPr="00091678">
        <w:rPr>
          <w:rFonts w:ascii="Times New Roman" w:eastAsia="標楷體" w:hAnsi="Times New Roman" w:cs="Arial" w:hint="eastAsia"/>
        </w:rPr>
        <w:t>P2P</w:t>
      </w:r>
      <w:r w:rsidR="00843FE1" w:rsidRPr="00091678">
        <w:rPr>
          <w:rFonts w:ascii="Times New Roman" w:eastAsia="標楷體" w:hAnsi="Times New Roman" w:cs="Arial" w:hint="eastAsia"/>
        </w:rPr>
        <w:t>連線，再用</w:t>
      </w:r>
      <w:r w:rsidR="00843FE1" w:rsidRPr="00091678">
        <w:rPr>
          <w:rFonts w:ascii="Times New Roman" w:eastAsia="標楷體" w:hAnsi="Times New Roman" w:cs="Arial" w:hint="eastAsia"/>
        </w:rPr>
        <w:t>O</w:t>
      </w:r>
      <w:r w:rsidR="00843FE1" w:rsidRPr="00091678">
        <w:rPr>
          <w:rFonts w:ascii="Times New Roman" w:eastAsia="標楷體" w:hAnsi="Times New Roman" w:cs="Arial"/>
        </w:rPr>
        <w:t>r</w:t>
      </w:r>
      <w:r w:rsidR="00843FE1" w:rsidRPr="00091678">
        <w:rPr>
          <w:rFonts w:ascii="Times New Roman" w:eastAsia="標楷體" w:hAnsi="Times New Roman" w:cs="Arial" w:hint="eastAsia"/>
        </w:rPr>
        <w:t>acle</w:t>
      </w:r>
      <w:r w:rsidR="00843FE1" w:rsidRPr="00091678">
        <w:rPr>
          <w:rFonts w:ascii="Times New Roman" w:eastAsia="標楷體" w:hAnsi="Times New Roman" w:cs="Arial" w:hint="eastAsia"/>
        </w:rPr>
        <w:t>的高安全性雲端伺服器傳輸</w:t>
      </w:r>
      <w:proofErr w:type="gramStart"/>
      <w:r w:rsidR="00843FE1" w:rsidRPr="00091678">
        <w:rPr>
          <w:rFonts w:ascii="Times New Roman" w:eastAsia="標楷體" w:hAnsi="Times New Roman" w:cs="Arial" w:hint="eastAsia"/>
        </w:rPr>
        <w:t>影音封包</w:t>
      </w:r>
      <w:proofErr w:type="gramEnd"/>
      <w:r w:rsidR="00843FE1" w:rsidRPr="00091678">
        <w:rPr>
          <w:rFonts w:ascii="Times New Roman" w:eastAsia="標楷體" w:hAnsi="Times New Roman" w:cs="Arial" w:hint="eastAsia"/>
        </w:rPr>
        <w:t>資料，</w:t>
      </w:r>
      <w:r w:rsidRPr="00091678">
        <w:rPr>
          <w:rFonts w:ascii="Times New Roman" w:eastAsia="標楷體" w:hAnsi="Times New Roman" w:cs="Arial"/>
        </w:rPr>
        <w:t>以</w:t>
      </w:r>
      <w:r w:rsidR="00843FE1" w:rsidRPr="00091678">
        <w:rPr>
          <w:rFonts w:ascii="Times New Roman" w:eastAsia="標楷體" w:hAnsi="Times New Roman" w:cs="Arial" w:hint="eastAsia"/>
        </w:rPr>
        <w:t>此</w:t>
      </w:r>
      <w:r w:rsidRPr="00091678">
        <w:rPr>
          <w:rFonts w:ascii="Times New Roman" w:eastAsia="標楷體" w:hAnsi="Times New Roman" w:cs="Arial"/>
        </w:rPr>
        <w:t>保障語音數據與照護資料的傳輸安全。</w:t>
      </w:r>
    </w:p>
    <w:p w14:paraId="2912FF52" w14:textId="4E2522E1" w:rsidR="00D24045" w:rsidRPr="00B1557C" w:rsidRDefault="00E90E16" w:rsidP="00B1557C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560" w:lineRule="exact"/>
        <w:ind w:left="482" w:hanging="482"/>
        <w:rPr>
          <w:rFonts w:eastAsia="標楷體"/>
          <w:b/>
          <w:sz w:val="28"/>
          <w:szCs w:val="28"/>
        </w:rPr>
      </w:pPr>
      <w:r w:rsidRPr="00B1557C">
        <w:rPr>
          <w:rFonts w:eastAsia="標楷體" w:hint="eastAsia"/>
          <w:b/>
          <w:sz w:val="28"/>
          <w:szCs w:val="28"/>
        </w:rPr>
        <w:t>結論及未來發展</w:t>
      </w:r>
    </w:p>
    <w:p w14:paraId="69D7D44A" w14:textId="0A1D9ACE" w:rsidR="004D29F6" w:rsidRPr="00091678" w:rsidRDefault="00B1557C" w:rsidP="00B1557C">
      <w:pPr>
        <w:tabs>
          <w:tab w:val="left" w:pos="658"/>
        </w:tabs>
        <w:snapToGrid w:val="0"/>
        <w:spacing w:line="560" w:lineRule="exact"/>
        <w:rPr>
          <w:rFonts w:eastAsia="標楷體"/>
          <w:bCs/>
        </w:rPr>
      </w:pPr>
      <w:r w:rsidRPr="00B1557C">
        <w:rPr>
          <w:rFonts w:eastAsia="標楷體"/>
          <w:bCs/>
          <w:sz w:val="28"/>
          <w:szCs w:val="28"/>
        </w:rPr>
        <w:tab/>
      </w:r>
      <w:r w:rsidR="00993E6D" w:rsidRPr="00091678">
        <w:rPr>
          <w:rFonts w:eastAsia="標楷體" w:hint="eastAsia"/>
          <w:bCs/>
        </w:rPr>
        <w:t>「</w:t>
      </w:r>
      <w:r w:rsidRPr="00091678">
        <w:rPr>
          <w:rFonts w:eastAsia="標楷體"/>
          <w:bCs/>
        </w:rPr>
        <w:t>Uban</w:t>
      </w:r>
      <w:r w:rsidRPr="00091678">
        <w:rPr>
          <w:rFonts w:eastAsia="標楷體"/>
          <w:bCs/>
        </w:rPr>
        <w:t>」系統成功打破長輩對智慧型裝置的學習障礙，透過專屬的</w:t>
      </w:r>
      <w:r w:rsidRPr="00091678">
        <w:rPr>
          <w:rFonts w:eastAsia="標楷體"/>
          <w:bCs/>
        </w:rPr>
        <w:t>AI</w:t>
      </w:r>
      <w:r w:rsidRPr="00091678">
        <w:rPr>
          <w:rFonts w:eastAsia="標楷體"/>
          <w:bCs/>
        </w:rPr>
        <w:t>語音操作與家屬端的自動化排程，</w:t>
      </w:r>
      <w:r w:rsidR="004D29F6" w:rsidRPr="00091678">
        <w:rPr>
          <w:rFonts w:eastAsia="標楷體" w:hint="eastAsia"/>
          <w:bCs/>
        </w:rPr>
        <w:t>並且</w:t>
      </w:r>
      <w:r w:rsidR="004D29F6" w:rsidRPr="00091678">
        <w:rPr>
          <w:rFonts w:eastAsia="標楷體" w:hint="eastAsia"/>
          <w:bCs/>
        </w:rPr>
        <w:t>AI</w:t>
      </w:r>
      <w:r w:rsidR="004D29F6" w:rsidRPr="00091678">
        <w:rPr>
          <w:rFonts w:eastAsia="標楷體" w:hint="eastAsia"/>
          <w:bCs/>
        </w:rPr>
        <w:t>基於與長輩交談的基礎上，</w:t>
      </w:r>
      <w:r w:rsidR="00D50740" w:rsidRPr="00091678">
        <w:rPr>
          <w:rFonts w:eastAsia="標楷體" w:hint="eastAsia"/>
          <w:bCs/>
        </w:rPr>
        <w:t>結合有溫度的語音套件與訓練得當且道地的</w:t>
      </w:r>
      <w:r w:rsidR="00D50740" w:rsidRPr="00091678">
        <w:rPr>
          <w:rFonts w:eastAsia="標楷體" w:hint="eastAsia"/>
          <w:bCs/>
        </w:rPr>
        <w:t>AI</w:t>
      </w:r>
      <w:r w:rsidR="00D50740" w:rsidRPr="00091678">
        <w:rPr>
          <w:rFonts w:eastAsia="標楷體" w:hint="eastAsia"/>
          <w:bCs/>
        </w:rPr>
        <w:t>模型，</w:t>
      </w:r>
      <w:r w:rsidRPr="00091678">
        <w:rPr>
          <w:rFonts w:eastAsia="標楷體"/>
          <w:bCs/>
        </w:rPr>
        <w:t>將傳統的</w:t>
      </w:r>
      <w:r w:rsidR="004D29F6" w:rsidRPr="00091678">
        <w:rPr>
          <w:rFonts w:eastAsia="標楷體"/>
          <w:bCs/>
        </w:rPr>
        <w:t>被動</w:t>
      </w:r>
      <w:r w:rsidR="004D29F6" w:rsidRPr="00091678">
        <w:rPr>
          <w:rFonts w:eastAsia="標楷體" w:hint="eastAsia"/>
          <w:bCs/>
        </w:rPr>
        <w:t>人為看護</w:t>
      </w:r>
      <w:r w:rsidRPr="00091678">
        <w:rPr>
          <w:rFonts w:eastAsia="標楷體"/>
          <w:bCs/>
        </w:rPr>
        <w:t>轉化為</w:t>
      </w:r>
      <w:r w:rsidR="004D29F6" w:rsidRPr="00091678">
        <w:rPr>
          <w:rFonts w:eastAsia="標楷體" w:hint="eastAsia"/>
          <w:bCs/>
        </w:rPr>
        <w:t>AI</w:t>
      </w:r>
      <w:r w:rsidR="004D29F6" w:rsidRPr="00091678">
        <w:rPr>
          <w:rFonts w:eastAsia="標楷體"/>
          <w:bCs/>
        </w:rPr>
        <w:t>的</w:t>
      </w:r>
      <w:r w:rsidRPr="00091678">
        <w:rPr>
          <w:rFonts w:eastAsia="標楷體"/>
          <w:bCs/>
        </w:rPr>
        <w:t>主動陪伴與即時</w:t>
      </w:r>
      <w:r w:rsidR="004D29F6" w:rsidRPr="00091678">
        <w:rPr>
          <w:rFonts w:eastAsia="標楷體" w:hint="eastAsia"/>
          <w:bCs/>
        </w:rPr>
        <w:t>監控</w:t>
      </w:r>
      <w:r w:rsidR="00C75F67" w:rsidRPr="00091678">
        <w:rPr>
          <w:rFonts w:eastAsia="標楷體" w:hint="eastAsia"/>
          <w:bCs/>
        </w:rPr>
        <w:t>心理狀態</w:t>
      </w:r>
      <w:r w:rsidR="00D50740" w:rsidRPr="00091678">
        <w:rPr>
          <w:rFonts w:eastAsia="標楷體" w:hint="eastAsia"/>
          <w:bCs/>
        </w:rPr>
        <w:t>，</w:t>
      </w:r>
      <w:r w:rsidR="00C75F67" w:rsidRPr="00091678">
        <w:rPr>
          <w:rFonts w:eastAsia="標楷體" w:hint="eastAsia"/>
          <w:bCs/>
        </w:rPr>
        <w:t>以</w:t>
      </w:r>
      <w:r w:rsidRPr="00091678">
        <w:rPr>
          <w:rFonts w:eastAsia="標楷體"/>
          <w:bCs/>
        </w:rPr>
        <w:t>保障</w:t>
      </w:r>
      <w:r w:rsidR="00C75F67" w:rsidRPr="00091678">
        <w:rPr>
          <w:rFonts w:eastAsia="標楷體" w:hint="eastAsia"/>
          <w:bCs/>
        </w:rPr>
        <w:t>獨居長者的心理安</w:t>
      </w:r>
      <w:r w:rsidR="00C75F67" w:rsidRPr="00091678">
        <w:rPr>
          <w:rFonts w:eastAsia="標楷體" w:hint="eastAsia"/>
          <w:bCs/>
        </w:rPr>
        <w:lastRenderedPageBreak/>
        <w:t>全</w:t>
      </w:r>
      <w:r w:rsidRPr="00091678">
        <w:rPr>
          <w:rFonts w:eastAsia="標楷體"/>
          <w:bCs/>
        </w:rPr>
        <w:t>。</w:t>
      </w:r>
      <w:r w:rsidRPr="00091678">
        <w:rPr>
          <w:rFonts w:eastAsia="標楷體"/>
          <w:bCs/>
        </w:rPr>
        <w:t xml:space="preserve"> </w:t>
      </w:r>
    </w:p>
    <w:p w14:paraId="5AA54564" w14:textId="18F8BF85" w:rsidR="00B1557C" w:rsidRPr="00091678" w:rsidRDefault="004D29F6" w:rsidP="00B1557C">
      <w:pPr>
        <w:tabs>
          <w:tab w:val="left" w:pos="658"/>
        </w:tabs>
        <w:snapToGrid w:val="0"/>
        <w:spacing w:line="560" w:lineRule="exact"/>
        <w:rPr>
          <w:rFonts w:eastAsia="標楷體"/>
          <w:bCs/>
        </w:rPr>
      </w:pPr>
      <w:r w:rsidRPr="00091678">
        <w:rPr>
          <w:rFonts w:eastAsia="標楷體"/>
          <w:bCs/>
        </w:rPr>
        <w:tab/>
      </w:r>
      <w:r w:rsidR="00B1557C" w:rsidRPr="00091678">
        <w:rPr>
          <w:rFonts w:eastAsia="標楷體"/>
          <w:bCs/>
        </w:rPr>
        <w:t>未來，系統將從一般家庭（</w:t>
      </w:r>
      <w:r w:rsidR="00B1557C" w:rsidRPr="00091678">
        <w:rPr>
          <w:rFonts w:eastAsia="標楷體"/>
          <w:bCs/>
        </w:rPr>
        <w:t>C</w:t>
      </w:r>
      <w:r w:rsidR="00B1557C" w:rsidRPr="00091678">
        <w:rPr>
          <w:rFonts w:eastAsia="標楷體"/>
          <w:bCs/>
        </w:rPr>
        <w:t>端）穩定營運的基礎上，擴充至長照機構與社區據點（</w:t>
      </w:r>
      <w:r w:rsidR="00B1557C" w:rsidRPr="00091678">
        <w:rPr>
          <w:rFonts w:eastAsia="標楷體"/>
          <w:bCs/>
        </w:rPr>
        <w:t>B</w:t>
      </w:r>
      <w:r w:rsidR="00B1557C" w:rsidRPr="00091678">
        <w:rPr>
          <w:rFonts w:eastAsia="標楷體"/>
          <w:bCs/>
        </w:rPr>
        <w:t>端）的生態系。同時，預期</w:t>
      </w:r>
      <w:r w:rsidR="00F469B4" w:rsidRPr="00091678">
        <w:rPr>
          <w:rFonts w:eastAsia="標楷體" w:hint="eastAsia"/>
          <w:bCs/>
        </w:rPr>
        <w:t>在長期的</w:t>
      </w:r>
      <w:r w:rsidR="00B1557C" w:rsidRPr="00091678">
        <w:rPr>
          <w:rFonts w:eastAsia="標楷體"/>
          <w:bCs/>
        </w:rPr>
        <w:t>未來將導入更深度的</w:t>
      </w:r>
      <w:r w:rsidR="00B1557C" w:rsidRPr="00091678">
        <w:rPr>
          <w:rFonts w:eastAsia="標楷體"/>
          <w:bCs/>
        </w:rPr>
        <w:t>AI</w:t>
      </w:r>
      <w:r w:rsidR="00F469B4" w:rsidRPr="00091678">
        <w:rPr>
          <w:rFonts w:eastAsia="標楷體" w:hint="eastAsia"/>
          <w:bCs/>
        </w:rPr>
        <w:t>偵測或</w:t>
      </w:r>
      <w:r w:rsidR="00B1557C" w:rsidRPr="00091678">
        <w:rPr>
          <w:rFonts w:eastAsia="標楷體"/>
          <w:bCs/>
        </w:rPr>
        <w:t>預防醫學分析模組，結合</w:t>
      </w:r>
      <w:r w:rsidR="00B1557C" w:rsidRPr="00091678">
        <w:rPr>
          <w:rFonts w:eastAsia="標楷體"/>
          <w:bCs/>
        </w:rPr>
        <w:t xml:space="preserve"> AR/VR </w:t>
      </w:r>
      <w:r w:rsidR="00B1557C" w:rsidRPr="00091678">
        <w:rPr>
          <w:rFonts w:eastAsia="標楷體"/>
          <w:bCs/>
        </w:rPr>
        <w:t>的</w:t>
      </w:r>
      <w:r w:rsidR="00F469B4" w:rsidRPr="00091678">
        <w:rPr>
          <w:rFonts w:eastAsia="標楷體" w:hint="eastAsia"/>
          <w:bCs/>
        </w:rPr>
        <w:t>技術</w:t>
      </w:r>
      <w:r w:rsidR="00B1557C" w:rsidRPr="00091678">
        <w:rPr>
          <w:rFonts w:eastAsia="標楷體"/>
          <w:bCs/>
        </w:rPr>
        <w:t>，逐步打造完善且具擴充性的跨世代數位照護生態圈。</w:t>
      </w:r>
    </w:p>
    <w:sectPr w:rsidR="00B1557C" w:rsidRPr="00091678" w:rsidSect="005A5B83">
      <w:footerReference w:type="default" r:id="rId7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327A1" w14:textId="77777777" w:rsidR="006E38F0" w:rsidRDefault="006E38F0" w:rsidP="00E90E16">
      <w:r>
        <w:separator/>
      </w:r>
    </w:p>
  </w:endnote>
  <w:endnote w:type="continuationSeparator" w:id="0">
    <w:p w14:paraId="5D2DAA92" w14:textId="77777777" w:rsidR="006E38F0" w:rsidRDefault="006E38F0" w:rsidP="00E9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C8EE7" w14:textId="50FE9E8C" w:rsidR="002B222D" w:rsidRPr="00091678" w:rsidRDefault="005614DD">
    <w:pPr>
      <w:pStyle w:val="a5"/>
      <w:jc w:val="center"/>
      <w:rPr>
        <w:rFonts w:eastAsia="標楷體"/>
      </w:rPr>
    </w:pPr>
    <w:r w:rsidRPr="00091678">
      <w:rPr>
        <w:rFonts w:eastAsia="標楷體"/>
      </w:rPr>
      <w:t>系統簡介，第</w:t>
    </w:r>
    <w:r w:rsidR="0087048B">
      <w:rPr>
        <w:rFonts w:eastAsia="標楷體" w:hint="eastAsia"/>
      </w:rPr>
      <w:t xml:space="preserve"> </w:t>
    </w:r>
    <w:r w:rsidRPr="00091678">
      <w:rPr>
        <w:rFonts w:eastAsia="標楷體"/>
      </w:rPr>
      <w:fldChar w:fldCharType="begin"/>
    </w:r>
    <w:r w:rsidRPr="00091678">
      <w:rPr>
        <w:rFonts w:eastAsia="標楷體"/>
      </w:rPr>
      <w:instrText>PAGE   \* MERGEFORMAT</w:instrText>
    </w:r>
    <w:r w:rsidRPr="00091678">
      <w:rPr>
        <w:rFonts w:eastAsia="標楷體"/>
      </w:rPr>
      <w:fldChar w:fldCharType="separate"/>
    </w:r>
    <w:r w:rsidRPr="00091678">
      <w:rPr>
        <w:rFonts w:eastAsia="標楷體"/>
        <w:noProof/>
        <w:lang w:val="zh-TW"/>
      </w:rPr>
      <w:t>1</w:t>
    </w:r>
    <w:r w:rsidRPr="00091678">
      <w:rPr>
        <w:rFonts w:eastAsia="標楷體"/>
      </w:rPr>
      <w:fldChar w:fldCharType="end"/>
    </w:r>
    <w:r w:rsidR="0087048B">
      <w:rPr>
        <w:rFonts w:eastAsia="標楷體" w:hint="eastAsia"/>
      </w:rPr>
      <w:t xml:space="preserve"> </w:t>
    </w:r>
    <w:r w:rsidRPr="00091678">
      <w:rPr>
        <w:rFonts w:eastAsia="標楷體" w:hint="eastAsia"/>
      </w:rPr>
      <w:t>頁</w:t>
    </w:r>
    <w:r w:rsidRPr="00091678">
      <w:rPr>
        <w:rFonts w:eastAsia="標楷體"/>
      </w:rPr>
      <w:t>，共</w:t>
    </w:r>
    <w:r w:rsidR="00091678" w:rsidRPr="00091678">
      <w:rPr>
        <w:rFonts w:eastAsia="標楷體" w:hint="eastAsia"/>
      </w:rPr>
      <w:t>3</w:t>
    </w:r>
    <w:r w:rsidRPr="00091678">
      <w:rPr>
        <w:rFonts w:eastAsia="標楷體" w:hint="eastAsia"/>
      </w:rPr>
      <w:t>頁</w:t>
    </w:r>
  </w:p>
  <w:p w14:paraId="5F23049D" w14:textId="77777777" w:rsidR="002B222D" w:rsidRDefault="002B222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BC1D0" w14:textId="77777777" w:rsidR="006E38F0" w:rsidRDefault="006E38F0" w:rsidP="00E90E16">
      <w:r>
        <w:separator/>
      </w:r>
    </w:p>
  </w:footnote>
  <w:footnote w:type="continuationSeparator" w:id="0">
    <w:p w14:paraId="25832901" w14:textId="77777777" w:rsidR="006E38F0" w:rsidRDefault="006E38F0" w:rsidP="00E90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3EB"/>
    <w:multiLevelType w:val="hybridMultilevel"/>
    <w:tmpl w:val="E22EB1E8"/>
    <w:lvl w:ilvl="0" w:tplc="42703B36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20F2FF0"/>
    <w:multiLevelType w:val="hybridMultilevel"/>
    <w:tmpl w:val="77F0C9E2"/>
    <w:lvl w:ilvl="0" w:tplc="42703B36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8CE6309"/>
    <w:multiLevelType w:val="singleLevel"/>
    <w:tmpl w:val="025E2D7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sz w:val="28"/>
      </w:rPr>
    </w:lvl>
  </w:abstractNum>
  <w:abstractNum w:abstractNumId="3" w15:restartNumberingAfterBreak="0">
    <w:nsid w:val="3D465E22"/>
    <w:multiLevelType w:val="hybridMultilevel"/>
    <w:tmpl w:val="047A33A0"/>
    <w:lvl w:ilvl="0" w:tplc="42703B36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2BA325F"/>
    <w:multiLevelType w:val="hybridMultilevel"/>
    <w:tmpl w:val="329AB65C"/>
    <w:lvl w:ilvl="0" w:tplc="42703B36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6BCD688C"/>
    <w:multiLevelType w:val="hybridMultilevel"/>
    <w:tmpl w:val="1B4CB198"/>
    <w:lvl w:ilvl="0" w:tplc="42703B36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99861657">
    <w:abstractNumId w:val="2"/>
  </w:num>
  <w:num w:numId="2" w16cid:durableId="1675105461">
    <w:abstractNumId w:val="0"/>
  </w:num>
  <w:num w:numId="3" w16cid:durableId="1381442806">
    <w:abstractNumId w:val="1"/>
  </w:num>
  <w:num w:numId="4" w16cid:durableId="1491824793">
    <w:abstractNumId w:val="5"/>
  </w:num>
  <w:num w:numId="5" w16cid:durableId="1529634813">
    <w:abstractNumId w:val="3"/>
  </w:num>
  <w:num w:numId="6" w16cid:durableId="2266538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75"/>
    <w:rsid w:val="00012B45"/>
    <w:rsid w:val="00013B02"/>
    <w:rsid w:val="00091678"/>
    <w:rsid w:val="000A35CA"/>
    <w:rsid w:val="000C5726"/>
    <w:rsid w:val="00125E1C"/>
    <w:rsid w:val="00127136"/>
    <w:rsid w:val="0013057F"/>
    <w:rsid w:val="002B222D"/>
    <w:rsid w:val="00350818"/>
    <w:rsid w:val="0038459E"/>
    <w:rsid w:val="004D29F6"/>
    <w:rsid w:val="005406CD"/>
    <w:rsid w:val="005614DD"/>
    <w:rsid w:val="006E38F0"/>
    <w:rsid w:val="00792E55"/>
    <w:rsid w:val="00843FE1"/>
    <w:rsid w:val="0087048B"/>
    <w:rsid w:val="00993E6D"/>
    <w:rsid w:val="00AA47D5"/>
    <w:rsid w:val="00AC3DC7"/>
    <w:rsid w:val="00B1557C"/>
    <w:rsid w:val="00C75F67"/>
    <w:rsid w:val="00D24045"/>
    <w:rsid w:val="00D33B5E"/>
    <w:rsid w:val="00D50740"/>
    <w:rsid w:val="00D83275"/>
    <w:rsid w:val="00E26918"/>
    <w:rsid w:val="00E90E16"/>
    <w:rsid w:val="00F469B4"/>
    <w:rsid w:val="00F46DCA"/>
    <w:rsid w:val="00FE0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E81EA"/>
  <w15:chartTrackingRefBased/>
  <w15:docId w15:val="{2638EF6F-F0F8-41CD-A65C-4EC9ABC1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E16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90E1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90E16"/>
    <w:rPr>
      <w:sz w:val="20"/>
      <w:szCs w:val="20"/>
    </w:rPr>
  </w:style>
  <w:style w:type="paragraph" w:styleId="a7">
    <w:name w:val="Plain Text"/>
    <w:basedOn w:val="a"/>
    <w:link w:val="a8"/>
    <w:rsid w:val="00E90E16"/>
    <w:rPr>
      <w:rFonts w:ascii="細明體" w:eastAsia="細明體" w:hAnsi="Courier New" w:hint="eastAsia"/>
    </w:rPr>
  </w:style>
  <w:style w:type="character" w:customStyle="1" w:styleId="a8">
    <w:name w:val="純文字 字元"/>
    <w:basedOn w:val="a0"/>
    <w:link w:val="a7"/>
    <w:rsid w:val="00E90E16"/>
    <w:rPr>
      <w:rFonts w:ascii="細明體" w:eastAsia="細明體" w:hAnsi="Courier New" w:cs="Times New Roman"/>
      <w:szCs w:val="24"/>
    </w:rPr>
  </w:style>
  <w:style w:type="paragraph" w:styleId="a9">
    <w:name w:val="Normal Indent"/>
    <w:basedOn w:val="a"/>
    <w:rsid w:val="00E90E16"/>
    <w:pPr>
      <w:ind w:left="480"/>
    </w:pPr>
    <w:rPr>
      <w:szCs w:val="20"/>
    </w:rPr>
  </w:style>
  <w:style w:type="paragraph" w:styleId="aa">
    <w:name w:val="List Paragraph"/>
    <w:basedOn w:val="a"/>
    <w:uiPriority w:val="34"/>
    <w:qFormat/>
    <w:rsid w:val="005406CD"/>
    <w:pPr>
      <w:ind w:leftChars="200" w:left="480"/>
    </w:pPr>
  </w:style>
  <w:style w:type="paragraph" w:styleId="Web">
    <w:name w:val="Normal (Web)"/>
    <w:basedOn w:val="a"/>
    <w:uiPriority w:val="99"/>
    <w:unhideWhenUsed/>
    <w:rsid w:val="00F46DC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OuO Xuan</cp:lastModifiedBy>
  <cp:revision>16</cp:revision>
  <dcterms:created xsi:type="dcterms:W3CDTF">2024-05-29T02:47:00Z</dcterms:created>
  <dcterms:modified xsi:type="dcterms:W3CDTF">2026-06-01T03:59:00Z</dcterms:modified>
</cp:coreProperties>
</file>