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keepNext/>
        <w:pageBreakBefore/>
        <w:spacing w:before="0" w:after="560" w:line="560" w:lineRule="exact" w:afterLines="100"/>
        <w:jc w:val="center"/>
      </w:pPr>
      <w:r>
        <w:rPr>
          <w:b w:val="0"/>
          <w:color w:val="000000"/>
          <w:sz w:val="36"/>
          <w:rFonts w:ascii="Times New Roman" w:hAnsi="Times New Roman" w:eastAsia="標楷體" w:cs="Times New Roman"/>
        </w:rPr>
        <w:t>第九章 程式</w:t>
      </w:r>
    </w:p>
    <w:p>
      <w:pPr>
        <w:pStyle w:val="Heading2"/>
        <w:keepNext/>
        <w:pageBreakBefore w:val="0"/>
        <w:spacing w:before="0" w:after="240" w:line="480" w:lineRule="exact" w:afterLines="50"/>
        <w:jc w:val="left"/>
      </w:pPr>
      <w:r>
        <w:rPr>
          <w:b w:val="0"/>
          <w:color w:val="000000"/>
          <w:sz w:val="32"/>
          <w:rFonts w:ascii="Times New Roman" w:hAnsi="Times New Roman" w:eastAsia="標楷體" w:cs="Times New Roman"/>
        </w:rPr>
      </w:r>
      <w:r>
        <w:rPr>
          <w:b w:val="0"/>
          <w:color w:val="000000"/>
          <w:sz w:val="32"/>
          <w:rFonts w:ascii="Times New Roman" w:hAnsi="Times New Roman" w:eastAsia="標楷體" w:cs="Times New Roman"/>
        </w:rPr>
        <w:t>9-1 軟體架構與程式清單</w:t>
      </w:r>
    </w:p>
    <w:p>
      <w:pPr>
        <w:keepNext w:val="0"/>
        <w:spacing w:before="0" w:after="0" w:lineRule="exact" w:line="440" w:afterLines="0" w:beforeLines="0"/>
        <w:ind w:firstLine="480"/>
        <w:jc w:val="left"/>
      </w:pPr>
      <w:r>
        <w:rPr>
          <w:b w:val="0"/>
          <w:color w:val="000000"/>
          <w:sz w:val="28"/>
          <w:rFonts w:ascii="Times New Roman" w:hAnsi="Times New Roman" w:eastAsia="標楷體" w:cs="Times New Roman"/>
        </w:rPr>
      </w:r>
      <w:r>
        <w:rPr>
          <w:b w:val="0"/>
          <w:color w:val="000000"/>
          <w:sz w:val="28"/>
          <w:rFonts w:ascii="Times New Roman" w:hAnsi="Times New Roman" w:eastAsia="標楷體" w:cs="Times New Roman"/>
        </w:rPr>
        <w:t>本系統「Uban」在軟體架構設計上採用現代化分層解耦模式，主要由四大子系統建構而成：(1) Flutter 跨平台雙端行動應用程式（長者生活端與家屬守護端）；(2) FastAPI 高併發非同步後端通訊伺服器；(3) React 18 開發者主控台；以及 (4) 邊緣與雲端智慧運算服務。各子系統之間透過標準 RESTful API、全雙工 Socket.IO 即時信令與點對點 WebRTC 串流進行安全通訊，徹底消除對繁瑣外部伺服器的相依性，提供高穩定、低延遲的家庭安全守護環境。</w:t>
      </w:r>
    </w:p>
    <w:p>
      <w:pPr>
        <w:pStyle w:val="Caption"/>
        <w:keepNext/>
        <w:spacing w:before="120" w:after="0" w:line="440" w:lineRule="exact"/>
        <w:jc w:val="center"/>
      </w:pPr>
      <w:r>
        <w:rPr>
          <w:rFonts w:ascii="Times New Roman" w:hAnsi="Times New Roman" w:eastAsia="標楷體" w:cs="Times New Roman"/>
          <w:b w:val="0"/>
          <w:color w:val="000000"/>
          <w:sz w:val="28"/>
          <w:rFonts w:ascii="Times New Roman" w:hAnsi="Times New Roman" w:eastAsia="標楷體"/>
        </w:rPr>
        <w:t>表 9-1-1 Uban 行動端核心程式清單 (Flutter / Dart)</w:t>
      </w:r>
      <w:r>
        <w:rPr>
          <w:rFonts w:ascii="Times New Roman" w:hAnsi="Times New Roman" w:eastAsia="標楷體" w:cs="Times New Roman"/>
          <w:b w:val="0"/>
          <w:color w:val="000000"/>
          <w:sz w:val="28"/>
          <w:vertAlign w:val="subscript"/>
          <w:rFonts w:ascii="Times New Roman" w:hAnsi="Times New Roman" w:eastAsia="標楷體"/>
        </w:rPr>
        <w:t>[154]</w:t>
      </w:r>
    </w:p>
    <w:tbl>
      <w:tblPr>
        <w:tblW w:type="dxa" w:w="10204"/>
        <w:tblLayout w:type="fixed"/>
        <w:tblLook w:firstColumn="1" w:firstRow="1" w:lastColumn="0" w:lastRow="0" w:noHBand="0" w:noVBand="1" w:val="04A0"/>
        <w:jc w:val="center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  <w:tblCellMar>
          <w:top w:w="100" w:type="dxa"/>
          <w:bottom w:w="100" w:type="dxa"/>
          <w:left w:w="120" w:type="dxa"/>
          <w:right w:w="120" w:type="dxa"/>
        </w:tblCellMar>
      </w:tblPr>
      <w:tblGrid>
        <w:gridCol w:w="3401"/>
        <w:gridCol w:w="3401"/>
        <w:gridCol w:w="3402"/>
      </w:tblGrid>
      <w:tr>
        <w:trPr>
          <w:tblHeader/>
          <w:cantSplit/>
          <w:cantSplit/>
          <w:tblHeader/>
        </w:trPr>
        <w:tc>
          <w:tcPr>
            <w:tcMar>
              <w:top w:w="60" w:type="dxa"/>
              <w:bottom w:w="60" w:type="dxa"/>
              <w:left w:w="90" w:type="dxa"/>
              <w:right w:w="90" w:type="dxa"/>
            </w:tcMar>
            <w:vAlign w:val="center"/>
            <w:shd w:val="clear" w:color="auto" w:fill="C9C9C9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1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  <w:keepNext/>
            </w:pPr>
            <w:r>
              <w:rPr>
                <w:b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程式檔案名稱</w:t>
            </w:r>
          </w:p>
        </w:tc>
        <w:tc>
          <w:tcPr>
            <w:tcMar>
              <w:top w:w="60" w:type="dxa"/>
              <w:bottom w:w="60" w:type="dxa"/>
              <w:left w:w="90" w:type="dxa"/>
              <w:right w:w="90" w:type="dxa"/>
            </w:tcMar>
            <w:vAlign w:val="center"/>
            <w:shd w:val="clear" w:color="auto" w:fill="C9C9C9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1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  <w:keepNext/>
            </w:pPr>
            <w:r>
              <w:rPr>
                <w:b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模組中文名稱</w:t>
            </w:r>
          </w:p>
        </w:tc>
        <w:tc>
          <w:tcPr>
            <w:tcMar>
              <w:top w:w="60" w:type="dxa"/>
              <w:bottom w:w="60" w:type="dxa"/>
              <w:left w:w="90" w:type="dxa"/>
              <w:right w:w="90" w:type="dxa"/>
            </w:tcMar>
            <w:vAlign w:val="center"/>
            <w:shd w:val="clear" w:color="auto" w:fill="C9C9C9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2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  <w:keepNext/>
            </w:pPr>
            <w:r>
              <w:rPr>
                <w:b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核心功能與職責說明</w:t>
            </w:r>
          </w:p>
        </w:tc>
      </w:tr>
      <w:tr>
        <w:trPr>
          <w:cantSplit/>
          <w:cantSplit/>
        </w:trPr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1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main.dart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1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應用程式進入點與全域通知監聽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2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初始化 Firebase、設定 MethodChannel 備援監聽、管理全域狀態與冷啟動身分路由。</w:t>
            </w:r>
          </w:p>
        </w:tc>
      </w:tr>
      <w:tr>
        <w:trPr>
          <w:cantSplit/>
          <w:cantSplit/>
        </w:trPr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1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screens/identification_screen.dart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1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身分角色選擇入口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2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提供長者端、家屬端、居家監控機三大模式切換入口，並負責安全釋放殘留會話。</w:t>
            </w:r>
          </w:p>
        </w:tc>
      </w:tr>
      <w:tr>
        <w:trPr>
          <w:cantSplit/>
          <w:cantSplit/>
        </w:trPr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1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screens/login_screen.dart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1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家屬帳號登入介面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2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處理家屬帳號密碼登入驗證、伺服器通訊檢測、密碼顯示切換與註冊導引。</w:t>
            </w:r>
          </w:p>
        </w:tc>
      </w:tr>
      <w:tr>
        <w:trPr>
          <w:cantSplit/>
          <w:cantSplit/>
        </w:trPr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1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screens/elder_profile_onboarding_screen.dart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1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長者初次資料設置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2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提供大字體年齡步進器、居住縣市行政區二級連動選單，完成在地化氣象設定。</w:t>
            </w:r>
          </w:p>
        </w:tc>
      </w:tr>
      <w:tr>
        <w:trPr>
          <w:cantSplit/>
          <w:cantSplit/>
        </w:trPr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1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screens/elder_tabs/elder_home_tab.dart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1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長者大字生活儀表板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2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整合國曆農曆日期時間、即時天氣穿著提示、今日要聞大字預覽與生活功能快捷卡。</w:t>
            </w:r>
          </w:p>
        </w:tc>
      </w:tr>
      <w:tr>
        <w:trPr>
          <w:cantSplit/>
          <w:cantSplit/>
        </w:trPr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1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screens/almanac/farmer_almanac_screen.dart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1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節氣農民曆日常指引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2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展示每日干支五行、吉神宜忌看板、沖煞生肖提示與二十四節氣養生語音指引。</w:t>
            </w:r>
          </w:p>
        </w:tc>
      </w:tr>
      <w:tr>
        <w:trPr>
          <w:cantSplit/>
          <w:cantSplit/>
        </w:trPr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1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screens/news_listen_player/news_listen_player_screen.dart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1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語音新聞朗讀播放器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2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將每日時事精選轉換為自然國語語音流暢播報，提供大按鈕播放控制與清單切換。</w:t>
            </w:r>
          </w:p>
        </w:tc>
      </w:tr>
      <w:tr>
        <w:trPr>
          <w:cantSplit/>
          <w:cantSplit/>
        </w:trPr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1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screens/elder_tabs/elder_greeting_tab.dart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1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親友大頭像電話名冊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2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以超大圓形彩色頭像展示綁定之兒女親友，支援一鍵發起語音通話與高畫質視訊。</w:t>
            </w:r>
          </w:p>
        </w:tc>
      </w:tr>
      <w:tr>
        <w:trPr>
          <w:cantSplit/>
          <w:cantSplit/>
        </w:trPr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1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screens/elder_community_screen.dart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1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長者社群生活圈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2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提供早安祝福圖卡發布、親友生活動態照片瀏覽、一鍵愛心點讚與溫馨語音問候。</w:t>
            </w:r>
          </w:p>
        </w:tc>
      </w:tr>
      <w:tr>
        <w:trPr>
          <w:cantSplit/>
          <w:cantSplit/>
        </w:trPr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1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 xml:space="preserve">screens/elder_chat_screen.dart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1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AI 語音陪伴對話分頁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2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 xml:space="preserve">國語語音辨識、回答可選台語朗讀，由 AI 小嘎（Ollama Gemma 4，Gemini 備援）陪伴對話。</w:t>
            </w:r>
          </w:p>
        </w:tc>
      </w:tr>
      <w:tr>
        <w:trPr>
          <w:cantSplit/>
          <w:cantSplit/>
        </w:trPr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1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screens/elder_tabs/elder_profile_tab.dart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1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個人檔案與萌寵舞台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2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整合手繪小豬養成舞台、計步能量轉換與今日任務。</w:t>
            </w:r>
          </w:p>
        </w:tc>
      </w:tr>
      <w:tr>
        <w:trPr>
          <w:cantSplit/>
          <w:cantSplit/>
        </w:trPr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1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 xml:space="preserve">widgets/google_assistant_overlay.dart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1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語音指令校正覆蓋層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2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長者發話時浮現大字體覆蓋確認面板，即時呈現語音辨識結果並提供校正機制。</w:t>
            </w:r>
          </w:p>
        </w:tc>
      </w:tr>
      <w:tr>
        <w:trPr>
          <w:cantSplit/>
          <w:cantSplit/>
        </w:trPr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1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 xml:space="preserve">widgets/global_assistant_button.dart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1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全域安心助理引導面板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2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全域常駐紅色救生圈按鈕，提供步驟高光指引、迷路救援與一鍵返家協助。</w:t>
            </w:r>
          </w:p>
        </w:tc>
      </w:tr>
      <w:tr>
        <w:trPr>
          <w:cantSplit/>
          <w:cantSplit/>
        </w:trPr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1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screens/video_call_screen.dart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1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雙向視訊守護連線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2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基於 WebRTC 點對點連線之全螢幕視訊通話，具備防鎖屏覆蓋與通話喚醒保護。</w:t>
            </w:r>
          </w:p>
        </w:tc>
      </w:tr>
      <w:tr>
        <w:trPr>
          <w:cantSplit/>
          <w:cantSplit/>
        </w:trPr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1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screens/elder_pairing_display_screen.dart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1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長者安全配對碼展示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2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以特大字體呈現 4 位數字專屬配對安全碼與動態 QR Code，支援長連線秒速綁定。</w:t>
            </w:r>
          </w:p>
        </w:tc>
      </w:tr>
      <w:tr>
        <w:trPr>
          <w:cantSplit/>
          <w:cantSplit/>
        </w:trPr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1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screens/family/family_home_tab.dart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1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家屬守護首頁中樞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2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 xml:space="preserve">整合長者在線極光卡片、室內所在位置偵測、今日心晴指數、最新警報與 GPS 軌跡。</w:t>
            </w:r>
          </w:p>
        </w:tc>
      </w:tr>
      <w:tr>
        <w:trPr>
          <w:cantSplit/>
          <w:cantSplit/>
        </w:trPr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1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screens/family/elder_location_map_screen.dart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1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戶外定位軌跡地圖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2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以 OpenStreetMap 呈現長者即時座標、整日移動折線路徑、停留點聚類與歷史回溯。</w:t>
            </w:r>
          </w:p>
        </w:tc>
      </w:tr>
      <w:tr>
        <w:trPr>
          <w:cantSplit/>
          <w:cantSplit/>
        </w:trPr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1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screens/family/family_ai_copilot_screen.dart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1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AI 照護副駕駛對話介面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2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分析長者日常作息與情緒數據，為子女提供暖心破冰話題與自然語言用藥排程建立。</w:t>
            </w:r>
          </w:p>
        </w:tc>
      </w:tr>
      <w:tr>
        <w:trPr>
          <w:cantSplit/>
          <w:cantSplit/>
        </w:trPr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1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screens/family/family_interaction_tab.dart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1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家屬互動通話中樞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2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提供發起視訊/語音電話入口、AI 照護副駕駛對話建議與居家監控鏡頭捷徑。</w:t>
            </w:r>
          </w:p>
        </w:tc>
      </w:tr>
      <w:tr>
        <w:trPr>
          <w:cantSplit/>
          <w:cantSplit/>
        </w:trPr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1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screens/family/family_friend_feed_body.dart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1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家庭生活時光牆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2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匯整長輩每日問候圖卡與生活打卡動態，支援家屬上傳照片留言互動增進感情。</w:t>
            </w:r>
          </w:p>
        </w:tc>
      </w:tr>
      <w:tr>
        <w:trPr>
          <w:cantSplit/>
          <w:cantSplit/>
        </w:trPr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1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screens/camera_screen.dart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1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居家 CCTV 監控串流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2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 xml:space="preserve">即時接收客廳/臥室鏡頭之 WebRTC 串流，並支援雙向對講。</w:t>
            </w:r>
          </w:p>
        </w:tc>
      </w:tr>
      <w:tr>
        <w:trPr>
          <w:cantSplit/>
          <w:cantSplit/>
        </w:trPr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1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screens/family/alert_center_screen.dart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1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智慧安全警報中心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2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分級呈現跌倒事件、異常滯留與 SOS 警報，支援未處理篩選、抓拍相片與日誌註記。</w:t>
            </w:r>
          </w:p>
        </w:tc>
      </w:tr>
      <w:tr>
        <w:trPr>
          <w:cantSplit/>
          <w:cantSplit/>
        </w:trPr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1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screens/family/health_reminder_screen.dart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1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用藥與健康管理排程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2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設定長輩早中晚用藥時程與語音提醒內容，同步追蹤長輩服藥打卡遵從率。</w:t>
            </w:r>
          </w:p>
        </w:tc>
      </w:tr>
      <w:tr>
        <w:trPr>
          <w:cantSplit/>
          <w:cantSplit/>
        </w:trPr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1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screens/family/memoirs_gallery_screen.dart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1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數位人生回憶錄畫廊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2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展示由 Gemini 從日常陪伴對話中萃取之長者人生自傳故事篇章與老照片珍藏。</w:t>
            </w:r>
          </w:p>
        </w:tc>
      </w:tr>
      <w:tr>
        <w:trPr>
          <w:cantSplit/>
          <w:cantSplit/>
        </w:trPr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1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screens/caregiver_pairing_screen.dart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1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家屬端配對綁定介面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2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提供 4 格專屬配對碼輸入框與相機掃描 QR Code 綁定功能，驗證後即時建立守護關係。</w:t>
            </w:r>
          </w:p>
        </w:tc>
      </w:tr>
      <w:tr>
        <w:trPr>
          <w:cantSplit/>
          <w:cantSplit/>
        </w:trPr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1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screens/family/family_data_tab.dart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1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家屬偏好與系統設定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2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管理個人帳號檔案、深淺色主題切換、警報推播設定與安全登出。</w:t>
            </w:r>
          </w:p>
        </w:tc>
      </w:tr>
      <w:tr>
        <w:trPr>
          <w:cantSplit/>
          <w:cantSplit/>
        </w:trPr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1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services/signaling.dart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1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WebRTC 信令連線單例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2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管理 Socket.IO 信令傳輸、ICE 候選交換、SDP 協商與連線狀態心跳維護。</w:t>
            </w:r>
          </w:p>
        </w:tc>
      </w:tr>
      <w:tr>
        <w:trPr>
          <w:cantSplit/>
          <w:cantSplit/>
        </w:trPr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1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services/session_manager.dart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1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工作階段安全管理中樞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2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統整全專案登出與解除綁定邏輯，確保 FCM Token 註銷、信令斷開與本機暫存清除。</w:t>
            </w:r>
          </w:p>
        </w:tc>
      </w:tr>
    </w:tbl>
    <w:p>
      <w:pPr>
        <w:pStyle w:val="Caption"/>
        <w:keepNext/>
        <w:spacing w:before="120" w:after="0" w:line="440" w:lineRule="exact"/>
        <w:jc w:val="center"/>
      </w:pPr>
      <w:r>
        <w:rPr>
          <w:rFonts w:ascii="Times New Roman" w:hAnsi="Times New Roman" w:eastAsia="標楷體" w:cs="Times New Roman"/>
          <w:b w:val="0"/>
          <w:color w:val="000000"/>
          <w:sz w:val="28"/>
          <w:rFonts w:ascii="Times New Roman" w:hAnsi="Times New Roman" w:eastAsia="標楷體"/>
        </w:rPr>
        <w:t>表 9-1-2 Uban 後端核心服務程式清單 (FastAPI / Python)</w:t>
      </w:r>
      <w:r>
        <w:rPr>
          <w:rFonts w:ascii="Times New Roman" w:hAnsi="Times New Roman" w:eastAsia="標楷體" w:cs="Times New Roman"/>
          <w:b w:val="0"/>
          <w:color w:val="000000"/>
          <w:sz w:val="28"/>
          <w:vertAlign w:val="subscript"/>
          <w:rFonts w:ascii="Times New Roman" w:hAnsi="Times New Roman" w:eastAsia="標楷體"/>
        </w:rPr>
        <w:t>[155]</w:t>
      </w:r>
    </w:p>
    <w:tbl>
      <w:tblPr>
        <w:tblW w:type="dxa" w:w="10204"/>
        <w:tblLayout w:type="fixed"/>
        <w:tblLook w:firstColumn="1" w:firstRow="1" w:lastColumn="0" w:lastRow="0" w:noHBand="0" w:noVBand="1" w:val="04A0"/>
        <w:jc w:val="center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  <w:tblCellMar>
          <w:top w:w="100" w:type="dxa"/>
          <w:bottom w:w="100" w:type="dxa"/>
          <w:left w:w="120" w:type="dxa"/>
          <w:right w:w="120" w:type="dxa"/>
        </w:tblCellMar>
      </w:tblPr>
      <w:tblGrid>
        <w:gridCol w:w="3401"/>
        <w:gridCol w:w="3401"/>
        <w:gridCol w:w="3402"/>
      </w:tblGrid>
      <w:tr>
        <w:trPr>
          <w:tblHeader/>
          <w:cantSplit/>
          <w:cantSplit/>
          <w:tblHeader/>
        </w:trPr>
        <w:tc>
          <w:tcPr>
            <w:tcMar>
              <w:top w:w="60" w:type="dxa"/>
              <w:bottom w:w="60" w:type="dxa"/>
              <w:left w:w="90" w:type="dxa"/>
              <w:right w:w="90" w:type="dxa"/>
            </w:tcMar>
            <w:vAlign w:val="center"/>
            <w:shd w:val="clear" w:color="auto" w:fill="C9C9C9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1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  <w:keepNext/>
            </w:pPr>
            <w:r>
              <w:rPr>
                <w:b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程式檔案名稱</w:t>
            </w:r>
          </w:p>
        </w:tc>
        <w:tc>
          <w:tcPr>
            <w:tcMar>
              <w:top w:w="60" w:type="dxa"/>
              <w:bottom w:w="60" w:type="dxa"/>
              <w:left w:w="90" w:type="dxa"/>
              <w:right w:w="90" w:type="dxa"/>
            </w:tcMar>
            <w:vAlign w:val="center"/>
            <w:shd w:val="clear" w:color="auto" w:fill="C9C9C9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1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  <w:keepNext/>
            </w:pPr>
            <w:r>
              <w:rPr>
                <w:b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服務中文名稱</w:t>
            </w:r>
          </w:p>
        </w:tc>
        <w:tc>
          <w:tcPr>
            <w:tcMar>
              <w:top w:w="60" w:type="dxa"/>
              <w:bottom w:w="60" w:type="dxa"/>
              <w:left w:w="90" w:type="dxa"/>
              <w:right w:w="90" w:type="dxa"/>
            </w:tcMar>
            <w:vAlign w:val="center"/>
            <w:shd w:val="clear" w:color="auto" w:fill="C9C9C9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2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  <w:keepNext/>
            </w:pPr>
            <w:r>
              <w:rPr>
                <w:b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核心功能與職責說明</w:t>
            </w:r>
          </w:p>
        </w:tc>
      </w:tr>
      <w:tr>
        <w:trPr>
          <w:cantSplit/>
          <w:cantSplit/>
        </w:trPr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1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main.py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1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FastAPI 主程式進入點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2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配置 CORS 中介軟體、載入環境變數、註冊各模組 API 路由並掛載 Socket.IO 伺服器。</w:t>
            </w:r>
          </w:p>
        </w:tc>
      </w:tr>
      <w:tr>
        <w:trPr>
          <w:cantSplit/>
          <w:cantSplit/>
        </w:trPr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1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socket_app.py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1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Socket.IO 即時信令中心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2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管理客戶端連線池、WebRTC 視訊信令單播路由、即時在線狀態推播與配對監聽。</w:t>
            </w:r>
          </w:p>
        </w:tc>
      </w:tr>
      <w:tr>
        <w:trPr>
          <w:cantSplit/>
          <w:cantSplit/>
        </w:trPr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1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yolo_alert_dispatcher.py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1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YOLO 跌倒警報派發器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2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 xml:space="preserve">接收伺服器端 YOLO 偵測到的跌倒、爬行與久未活動事件，自動產生警報紀錄並發送 FCM 高優先權推播。</w:t>
            </w:r>
          </w:p>
        </w:tc>
      </w:tr>
      <w:tr>
        <w:trPr>
          <w:cantSplit/>
          <w:cantSplit/>
        </w:trPr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1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indoor_position.py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1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 xml:space="preserve">室內所在位置判定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2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 xml:space="preserve">記錄長輩最近一次出現在哪台監視設備前；若已設定房間範圍，再以人物框底邊中點與射線法判定所在區域。</w:t>
            </w:r>
          </w:p>
        </w:tc>
      </w:tr>
      <w:tr>
        <w:trPr>
          <w:cantSplit/>
          <w:cantSplit/>
        </w:trPr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1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gemini_service.py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1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Google Gemini 陪伴與生活助理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2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整合 Gemini 大語言模型，支援日常對話、天氣/時間工具自動呼叫與人生回憶錄萃取。</w:t>
            </w:r>
          </w:p>
        </w:tc>
      </w:tr>
      <w:tr>
        <w:trPr>
          <w:cantSplit/>
          <w:cantSplit/>
        </w:trPr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1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location_alert_watch.py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1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戶外移動安全警戒排程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2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分析長者 GPS 移動軌跡，檢測夜間逗留、異常偏離安全區域與長時間未位移警示。</w:t>
            </w:r>
          </w:p>
        </w:tc>
      </w:tr>
      <w:tr>
        <w:trPr>
          <w:cantSplit/>
          <w:cantSplit/>
        </w:trPr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1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location_daily.py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1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每日 GPS 軌跡與停留點計算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2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將長者全日經緯度點位進行時空聚類分析，計算移動總里程、停留點位與停留時長。</w:t>
            </w:r>
          </w:p>
        </w:tc>
      </w:tr>
      <w:tr>
        <w:trPr>
          <w:cantSplit/>
          <w:cantSplit/>
        </w:trPr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1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routers/pairing.py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1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4 位數專屬配對碼路由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2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產生無衝突之 4 位數專屬配對碼，提供時效驗證、防併發鎖定與家庭綁定關係建立。</w:t>
            </w:r>
          </w:p>
        </w:tc>
      </w:tr>
      <w:tr>
        <w:trPr>
          <w:cantSplit/>
          <w:cantSplit/>
        </w:trPr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1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routers/alert.py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1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智慧安全警報管理路由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2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提供警報事件分頁查詢、未處理篩選、狀態標記已讀、抓拍相片存取與處置備註。</w:t>
            </w:r>
          </w:p>
        </w:tc>
      </w:tr>
      <w:tr>
        <w:trPr>
          <w:cantSplit/>
          <w:cantSplit/>
        </w:trPr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1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routers/reminder.py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1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用藥排程與作息提醒路由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2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處理日常用藥與生活提醒之新增、修改、刪除，並維護長者每日服藥打卡紀錄。</w:t>
            </w:r>
          </w:p>
        </w:tc>
      </w:tr>
      <w:tr>
        <w:trPr>
          <w:cantSplit/>
          <w:cantSplit/>
        </w:trPr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1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routers/auth.py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1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身分認證與權限簽發路由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2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負責家屬與開發者之註冊、密碼雜湊驗證、JWT 存取權杖簽發與 Session 釋放。</w:t>
            </w:r>
          </w:p>
        </w:tc>
      </w:tr>
      <w:tr>
        <w:trPr>
          <w:cantSplit/>
          <w:cantSplit/>
        </w:trPr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1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 xml:space="preserve">routers/daily_question.py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1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 xml:space="preserve">每日一問與回憶錄路由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2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 xml:space="preserve">指派每日回憶提問、保存長輩的文字或語音回答，並提供家屬查詢歷史回答（回憶錄）。</w:t>
            </w:r>
          </w:p>
        </w:tc>
      </w:tr>
      <w:tr>
        <w:trPr>
          <w:cantSplit/>
          <w:cantSplit/>
        </w:trPr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1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database.py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1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 xml:space="preserve">資料庫連線管理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2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 xml:space="preserve">以 mysql-connector 建立連線池，提供 db_cursor 執行參數化查詢（不使用 ORM），並支援以本機 SQLite 作為備援。</w:t>
            </w:r>
          </w:p>
        </w:tc>
      </w:tr>
    </w:tbl>
    <w:p>
      <w:pPr>
        <w:pStyle w:val="Caption"/>
        <w:keepNext/>
        <w:spacing w:before="120" w:after="0" w:line="440" w:lineRule="exact"/>
        <w:jc w:val="center"/>
      </w:pPr>
      <w:r>
        <w:rPr>
          <w:rFonts w:ascii="Times New Roman" w:hAnsi="Times New Roman" w:eastAsia="標楷體" w:cs="Times New Roman"/>
          <w:b w:val="0"/>
          <w:color w:val="000000"/>
          <w:sz w:val="28"/>
          <w:rFonts w:ascii="Times New Roman" w:hAnsi="Times New Roman" w:eastAsia="標楷體"/>
        </w:rPr>
        <w:t>表 9-1-3 Uban 開發者主控台程式清單 (React / TypeScript)</w:t>
      </w:r>
      <w:r>
        <w:rPr>
          <w:rFonts w:ascii="Times New Roman" w:hAnsi="Times New Roman" w:eastAsia="標楷體" w:cs="Times New Roman"/>
          <w:b w:val="0"/>
          <w:color w:val="000000"/>
          <w:sz w:val="28"/>
          <w:vertAlign w:val="subscript"/>
          <w:rFonts w:ascii="Times New Roman" w:hAnsi="Times New Roman" w:eastAsia="標楷體"/>
        </w:rPr>
        <w:t>[156]</w:t>
      </w:r>
    </w:p>
    <w:tbl>
      <w:tblPr>
        <w:tblW w:type="dxa" w:w="10204"/>
        <w:tblLayout w:type="fixed"/>
        <w:tblLook w:firstColumn="1" w:firstRow="1" w:lastColumn="0" w:lastRow="0" w:noHBand="0" w:noVBand="1" w:val="04A0"/>
        <w:jc w:val="center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  <w:tblCellMar>
          <w:top w:w="100" w:type="dxa"/>
          <w:bottom w:w="100" w:type="dxa"/>
          <w:left w:w="120" w:type="dxa"/>
          <w:right w:w="120" w:type="dxa"/>
        </w:tblCellMar>
      </w:tblPr>
      <w:tblGrid>
        <w:gridCol w:w="3401"/>
        <w:gridCol w:w="3401"/>
        <w:gridCol w:w="3402"/>
      </w:tblGrid>
      <w:tr>
        <w:trPr>
          <w:tblHeader/>
          <w:cantSplit/>
          <w:cantSplit/>
          <w:tblHeader/>
        </w:trPr>
        <w:tc>
          <w:tcPr>
            <w:tcMar>
              <w:top w:w="60" w:type="dxa"/>
              <w:bottom w:w="60" w:type="dxa"/>
              <w:left w:w="90" w:type="dxa"/>
              <w:right w:w="90" w:type="dxa"/>
            </w:tcMar>
            <w:vAlign w:val="center"/>
            <w:shd w:val="clear" w:color="auto" w:fill="C9C9C9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1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  <w:keepNext/>
            </w:pPr>
            <w:r>
              <w:rPr>
                <w:b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程式檔案名稱</w:t>
            </w:r>
          </w:p>
        </w:tc>
        <w:tc>
          <w:tcPr>
            <w:tcMar>
              <w:top w:w="60" w:type="dxa"/>
              <w:bottom w:w="60" w:type="dxa"/>
              <w:left w:w="90" w:type="dxa"/>
              <w:right w:w="90" w:type="dxa"/>
            </w:tcMar>
            <w:vAlign w:val="center"/>
            <w:shd w:val="clear" w:color="auto" w:fill="C9C9C9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1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  <w:keepNext/>
            </w:pPr>
            <w:r>
              <w:rPr>
                <w:b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介面模組名稱</w:t>
            </w:r>
          </w:p>
        </w:tc>
        <w:tc>
          <w:tcPr>
            <w:tcMar>
              <w:top w:w="60" w:type="dxa"/>
              <w:bottom w:w="60" w:type="dxa"/>
              <w:left w:w="90" w:type="dxa"/>
              <w:right w:w="90" w:type="dxa"/>
            </w:tcMar>
            <w:vAlign w:val="center"/>
            <w:shd w:val="clear" w:color="auto" w:fill="C9C9C9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2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  <w:keepNext/>
            </w:pPr>
            <w:r>
              <w:rPr>
                <w:b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核心功能與職責說明</w:t>
            </w:r>
          </w:p>
        </w:tc>
      </w:tr>
      <w:tr>
        <w:trPr>
          <w:cantSplit/>
          <w:cantSplit/>
        </w:trPr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1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src/App.tsx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1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主控台前端路由與全域佈局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2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配置 React Router 路由表、頂部導航列、側邊選單與身分認證守門攔截器。</w:t>
            </w:r>
          </w:p>
        </w:tc>
      </w:tr>
      <w:tr>
        <w:trPr>
          <w:cantSplit/>
          <w:cantSplit/>
        </w:trPr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1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 xml:space="preserve">src/pages/OverviewPage.tsx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1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 xml:space="preserve">平台統計儀表板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2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 xml:space="preserve">呈現使用者年齡與居住地、緊急警報與緊急通話統計，可切換時間區間。</w:t>
            </w:r>
          </w:p>
        </w:tc>
      </w:tr>
      <w:tr>
        <w:trPr>
          <w:cantSplit/>
          <w:cantSplit/>
        </w:trPr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1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 xml:space="preserve">src/pages/EldersPage.tsx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1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 xml:space="preserve">使用者列表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2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 xml:space="preserve">分為長輩與家屬兩個分頁，依互動天數、未接來電與警報次數標示風險等級，可搜尋與排序。</w:t>
            </w:r>
          </w:p>
        </w:tc>
      </w:tr>
      <w:tr>
        <w:trPr>
          <w:cantSplit/>
          <w:cantSplit/>
        </w:trPr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1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 xml:space="preserve">src/pages/ElderDetailPage.tsx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1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 xml:space="preserve">長輩個案詳情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2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 xml:space="preserve">檢視與編輯長輩基本資料，查看綁定家屬、AI 與關懷設定及每日步數。</w:t>
            </w:r>
          </w:p>
        </w:tc>
      </w:tr>
      <w:tr>
        <w:trPr>
          <w:cantSplit/>
          <w:cantSplit/>
        </w:trPr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1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 xml:space="preserve">src/pages/AlertsPage.tsx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1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 xml:space="preserve">警報中心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2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 xml:space="preserve">列出全體使用者的跌倒與異常爬行事件，開發者可選擇再次通知家屬、建議報警或結案。</w:t>
            </w:r>
          </w:p>
        </w:tc>
      </w:tr>
      <w:tr>
        <w:trPr>
          <w:cantSplit/>
          <w:cantSplit/>
        </w:trPr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1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 xml:space="preserve">src/pages/BugReportsPage.tsx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1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 xml:space="preserve">BUG 回饋管理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2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 xml:space="preserve">列出家屬與長輩 App 提交的問題回報，可依標題關鍵字搜尋。</w:t>
            </w:r>
          </w:p>
        </w:tc>
      </w:tr>
    </w:tbl>
    <w:p>
      <w:pPr>
        <w:pStyle w:val="Heading2"/>
        <w:keepNext/>
        <w:pageBreakBefore/>
        <w:spacing w:before="0" w:after="240" w:line="480" w:lineRule="exact" w:afterLines="50"/>
        <w:jc w:val="left"/>
      </w:pPr>
      <w:r>
        <w:rPr>
          <w:b w:val="0"/>
          <w:color w:val="000000"/>
          <w:sz w:val="32"/>
          <w:rFonts w:ascii="Times New Roman" w:hAnsi="Times New Roman" w:eastAsia="標楷體" w:cs="Times New Roman"/>
        </w:rPr>
      </w:r>
      <w:r>
        <w:rPr>
          <w:b w:val="0"/>
          <w:color w:val="000000"/>
          <w:sz w:val="32"/>
          <w:rFonts w:ascii="Times New Roman" w:hAnsi="Times New Roman" w:eastAsia="標楷體" w:cs="Times New Roman"/>
        </w:rPr>
        <w:t>9-2 程式規格描述</w:t>
      </w:r>
    </w:p>
    <w:p>
      <w:pPr>
        <w:keepNext w:val="0"/>
        <w:spacing w:before="0" w:after="0" w:lineRule="exact" w:line="440" w:afterLines="0" w:beforeLines="0"/>
        <w:ind w:firstLine="480"/>
        <w:jc w:val="left"/>
      </w:pPr>
      <w:r>
        <w:rPr>
          <w:b w:val="0"/>
          <w:color w:val="000000"/>
          <w:sz w:val="28"/>
          <w:rFonts w:ascii="Times New Roman" w:hAnsi="Times New Roman" w:eastAsia="標楷體" w:cs="Times New Roman"/>
        </w:rPr>
      </w:r>
      <w:r>
        <w:rPr>
          <w:b w:val="0"/>
          <w:color w:val="000000"/>
          <w:sz w:val="28"/>
          <w:rFonts w:ascii="Times New Roman" w:hAnsi="Times New Roman" w:eastAsia="標楷體" w:cs="Times New Roman"/>
        </w:rPr>
        <w:t xml:space="preserve">為具體闡明本系統核心模組之技術實作細節，本節精選系統中最具專業性與關鍵價值的 8 個現役程式碼片段。範疇涵蓋：長者端即時語音校正覆蓋層、戶外 GPS 定位點清洗、全雙工低延遲視訊信令連線、YOLOv8 人物偵測多幀跌倒判定與 FCM 緊急推播、空間幾何多邊形射線室內區域定位、Google Gemini 備援對話與模型輪替、戶外安心提醒判斷，以及長者與家屬端 4 位數專屬配對碼防衝突綁定機制。所有收錄之程式片段皆詳列檔案來源路徑、架構設計目的，並對每一行程式碼逐行標註繁體中文詳細解說。</w:t>
      </w:r>
    </w:p>
    <w:p>
      <w:pPr>
        <w:pStyle w:val="Caption"/>
        <w:keepNext/>
        <w:spacing w:before="120" w:after="0" w:line="440" w:lineRule="exact"/>
        <w:jc w:val="center"/>
      </w:pPr>
      <w:r>
        <w:rPr>
          <w:rFonts w:ascii="Times New Roman" w:hAnsi="Times New Roman" w:eastAsia="標楷體" w:cs="Times New Roman"/>
          <w:b w:val="0"/>
          <w:color w:val="000000"/>
          <w:sz w:val="28"/>
          <w:rFonts w:ascii="Times New Roman" w:hAnsi="Times New Roman" w:eastAsia="標楷體"/>
        </w:rPr>
        <w:t>表 9-2-1 長者端語音指令即時辨識與彈窗確認機制</w:t>
      </w:r>
      <w:r>
        <w:rPr>
          <w:rFonts w:ascii="Times New Roman" w:hAnsi="Times New Roman" w:eastAsia="標楷體" w:cs="Times New Roman"/>
          <w:b w:val="0"/>
          <w:color w:val="000000"/>
          <w:sz w:val="28"/>
          <w:vertAlign w:val="subscript"/>
          <w:rFonts w:ascii="Times New Roman" w:hAnsi="Times New Roman" w:eastAsia="標楷體"/>
        </w:rPr>
        <w:t>[157]</w:t>
      </w:r>
    </w:p>
    <w:tbl>
      <w:tblPr>
        <w:tblW w:type="dxa" w:w="10204"/>
        <w:tblLayout w:type="fixed"/>
        <w:tblLook w:firstColumn="1" w:firstRow="1" w:lastColumn="0" w:lastRow="0" w:noHBand="0" w:noVBand="1" w:val="04A0"/>
        <w:jc w:val="center"/>
        <w:tblBorders>
          <w:top w:val="single" w:sz="6" w:space="0" w:color="B0C4DE"/>
          <w:left w:val="single" w:sz="6" w:space="0" w:color="B0C4DE"/>
          <w:bottom w:val="single" w:sz="6" w:space="0" w:color="B0C4DE"/>
          <w:right w:val="single" w:sz="6" w:space="0" w:color="B0C4DE"/>
          <w:insideH w:val="single" w:sz="6" w:space="0" w:color="B0C4DE"/>
          <w:insideV w:val="single" w:sz="6" w:space="0" w:color="B0C4DE"/>
        </w:tblBorders>
        <w:tblCellMar>
          <w:top w:w="100" w:type="dxa"/>
          <w:bottom w:w="100" w:type="dxa"/>
          <w:left w:w="120" w:type="dxa"/>
          <w:right w:w="120" w:type="dxa"/>
        </w:tblCellMar>
      </w:tblPr>
      <w:tblGrid>
        <w:gridCol w:w="5102"/>
        <w:gridCol w:w="5102"/>
      </w:tblGrid>
      <w:tr>
        <w:trPr>
          <w:cantSplit/>
          <w:tblHeader/>
          <w:cantSplit/>
          <w:tblHeader/>
        </w:trPr>
        <w:tc>
          <w:tcPr>
            <w:tcMar>
              <w:top w:w="60" w:type="dxa"/>
              <w:bottom w:w="60" w:type="dxa"/>
              <w:left w:w="90" w:type="dxa"/>
              <w:right w:w="90" w:type="dxa"/>
            </w:tcMar>
            <w:vAlign w:val="center"/>
            <w:shd w:val="clear" w:color="auto" w:fill="C9C9C9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5102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</w:pPr>
            <w:r>
              <w:rPr>
                <w:b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檔案來源</w:t>
            </w:r>
          </w:p>
        </w:tc>
        <w:tc>
          <w:tcPr>
            <w:tcMar>
              <w:top w:w="60" w:type="dxa"/>
              <w:bottom w:w="60" w:type="dxa"/>
              <w:left w:w="90" w:type="dxa"/>
              <w:right w:w="90" w:type="dxa"/>
            </w:tcMar>
            <w:vAlign w:val="center"/>
            <w:shd w:val="clear" w:color="auto" w:fill="C9C9C9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5102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left"/>
            </w:pPr>
            <w:r>
              <w:rPr>
                <w:b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 xml:space="preserve">E:/114Project/Uban/mobile_app/lib/widgets/google_assistant_overlay.dart</w:t>
            </w:r>
          </w:p>
        </w:tc>
      </w:tr>
      <w:tr>
        <w:trPr>
          <w:cantSplit/>
          <w:cantSplit/>
        </w:trPr>
        <w:tc>
          <w:tcPr>
            <w:tcMar>
              <w:top w:w="60" w:type="dxa"/>
              <w:bottom w:w="60" w:type="dxa"/>
              <w:left w:w="90" w:type="dxa"/>
              <w:right w:w="9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5102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設計目的</w:t>
            </w:r>
          </w:p>
        </w:tc>
        <w:tc>
          <w:tcPr>
            <w:tcMar>
              <w:top w:w="60" w:type="dxa"/>
              <w:bottom w:w="60" w:type="dxa"/>
              <w:left w:w="90" w:type="dxa"/>
              <w:right w:w="9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5102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 xml:space="preserve">長輩說話時，容易因環境雜音或發音不清造成語音辨識錯誤。本模組在長輩說完後不直接送出，而是先把辨識出的文字顯示在確認區塊：長輩按「送出」才交給 AI 小嘎，按「重新說一次」則清除文字、重新收音，避免 AI 依錯誤的文字回答或執行動作。</w:t>
            </w:r>
          </w:p>
        </w:tc>
      </w:tr>
      <w:tr>
        <w:trPr>
          <w:cantSplit/>
          <w:cantSplit/>
        </w:trPr>
        <w:tc>
          <w:tcPr>
            <w:tcMar>
              <w:top w:w="60" w:type="dxa"/>
              <w:bottom w:w="60" w:type="dxa"/>
              <w:left w:w="90" w:type="dxa"/>
              <w:right w:w="9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5102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核心程式碼</w:t>
            </w:r>
          </w:p>
        </w:tc>
        <w:tc>
          <w:tcPr>
            <w:tcMar>
              <w:top w:w="60" w:type="dxa"/>
              <w:bottom w:w="60" w:type="dxa"/>
              <w:left w:w="90" w:type="dxa"/>
              <w:right w:w="9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5102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="360" w:lineRule="exact" w:before="0" w:after="0"/>
            </w:pPr>
            <w:r>
              <w:rPr>
                <w:sz w:val="24"/>
              </w:rPr>
              <w:t xml:space="preserve">// [核心演算法片段] 語音辨識結果先讓長輩確認再送出（節錄自 widgets/google_assistant_overlay.dart）</w:t>
            </w:r>
            <w:r>
              <w:rPr>
                <w:sz w:val="24"/>
              </w:rPr>
              <w:br/>
              <w:t xml:space="preserve">Future&lt;void&gt; _stopListeningForConfirm() async {  // 長輩說完話、停止收音時呼叫</w:t>
            </w:r>
            <w:r>
              <w:rPr>
                <w:sz w:val="24"/>
              </w:rPr>
              <w:br/>
              <w:t xml:space="preserve">  if (_isListening) {  // 若麥克風仍在收音</w:t>
            </w:r>
            <w:r>
              <w:rPr>
                <w:sz w:val="24"/>
              </w:rPr>
              <w:br/>
              <w:t xml:space="preserve">    await _speechToText.stop();  // 停止語音辨識</w:t>
            </w:r>
            <w:r>
              <w:rPr>
                <w:sz w:val="24"/>
              </w:rPr>
              <w:br/>
              <w:t xml:space="preserve">    if (mounted) setState(() =&gt; _isListening = false);  // 畫面切回非收音狀態</w:t>
            </w:r>
            <w:r>
              <w:rPr>
                <w:sz w:val="24"/>
              </w:rPr>
              <w:br/>
              <w:t xml:space="preserve">  }</w:t>
            </w:r>
            <w:r>
              <w:rPr>
                <w:sz w:val="24"/>
              </w:rPr>
              <w:br/>
              <w:t xml:space="preserve">  _enterVoiceConfirm();  // 不直接送出，先進入確認區塊</w:t>
            </w:r>
            <w:r>
              <w:rPr>
                <w:sz w:val="24"/>
              </w:rPr>
              <w:br/>
              <w:t xml:space="preserve">}</w:t>
            </w:r>
            <w:r>
              <w:rPr>
                <w:sz w:val="24"/>
              </w:rPr>
              <w:br/>
              <w:t xml:space="preserve">void _enterVoiceConfirm() {</w:t>
            </w:r>
            <w:r>
              <w:rPr>
                <w:sz w:val="24"/>
              </w:rPr>
              <w:br/>
              <w:t xml:space="preserve">  if (!mounted) return;  // 畫面已關閉則不處理</w:t>
            </w:r>
            <w:r>
              <w:rPr>
                <w:sz w:val="24"/>
              </w:rPr>
              <w:br/>
              <w:t xml:space="preserve">  final text = _textController.text.trim();  // 取得辨識出的文字</w:t>
            </w:r>
            <w:r>
              <w:rPr>
                <w:sz w:val="24"/>
              </w:rPr>
              <w:br/>
              <w:t xml:space="preserve">  if (text.isEmpty || _isThinking) return;  // 沒有內容或 AI 正在回答時不進入確認</w:t>
            </w:r>
            <w:r>
              <w:rPr>
                <w:sz w:val="24"/>
              </w:rPr>
              <w:br/>
              <w:t xml:space="preserve">  setState(() =&gt; _awaitingVoiceConfirm = true);  // 顯示「送出／重新說一次」確認區塊</w:t>
            </w:r>
            <w:r>
              <w:rPr>
                <w:sz w:val="24"/>
              </w:rPr>
              <w:br/>
              <w:t xml:space="preserve">}</w:t>
            </w:r>
            <w:r>
              <w:rPr>
                <w:sz w:val="24"/>
              </w:rPr>
              <w:br/>
              <w:t xml:space="preserve">void _confirmVoiceInput() {  // 長輩按下「送出」</w:t>
            </w:r>
            <w:r>
              <w:rPr>
                <w:sz w:val="24"/>
              </w:rPr>
              <w:br/>
              <w:t xml:space="preserve">  final text = _textController.text.trim();  // 取得確認後的文字</w:t>
            </w:r>
            <w:r>
              <w:rPr>
                <w:sz w:val="24"/>
              </w:rPr>
              <w:br/>
              <w:t xml:space="preserve">  setState(() =&gt; _awaitingVoiceConfirm = false);  // 收起確認區塊</w:t>
            </w:r>
            <w:r>
              <w:rPr>
                <w:sz w:val="24"/>
              </w:rPr>
              <w:br/>
              <w:t xml:space="preserve">  if (text.isNotEmpty) {</w:t>
            </w:r>
            <w:r>
              <w:rPr>
                <w:sz w:val="24"/>
              </w:rPr>
              <w:br/>
              <w:t xml:space="preserve">    _processUserQuery(text);  // 確認無誤後才真正送給 AI 小嘎</w:t>
            </w:r>
            <w:r>
              <w:rPr>
                <w:sz w:val="24"/>
              </w:rPr>
              <w:br/>
              <w:t xml:space="preserve">  }</w:t>
            </w:r>
            <w:r>
              <w:rPr>
                <w:sz w:val="24"/>
              </w:rPr>
              <w:br/>
              <w:t xml:space="preserve">}</w:t>
            </w:r>
            <w:r>
              <w:rPr>
                <w:sz w:val="24"/>
              </w:rPr>
              <w:br/>
              <w:t xml:space="preserve">Future&lt;void&gt; _retryVoiceInput() async {  // 長輩按下「重新說一次」</w:t>
            </w:r>
            <w:r>
              <w:rPr>
                <w:sz w:val="24"/>
              </w:rPr>
              <w:br/>
              <w:t xml:space="preserve">  setState(() {</w:t>
            </w:r>
            <w:r>
              <w:rPr>
                <w:sz w:val="24"/>
              </w:rPr>
              <w:br/>
              <w:t xml:space="preserve">    _awaitingVoiceConfirm = false;  // 收起確認區塊</w:t>
            </w:r>
            <w:r>
              <w:rPr>
                <w:sz w:val="24"/>
              </w:rPr>
              <w:br/>
              <w:t xml:space="preserve">    _textController.clear();  // 清除辨識錯誤的文字</w:t>
            </w:r>
            <w:r>
              <w:rPr>
                <w:sz w:val="24"/>
              </w:rPr>
              <w:br/>
              <w:t xml:space="preserve">  });</w:t>
            </w:r>
            <w:r>
              <w:rPr>
                <w:sz w:val="24"/>
              </w:rPr>
              <w:br/>
              <w:t xml:space="preserve">  await _startListening();  // 重新開始收音</w:t>
            </w:r>
            <w:r>
              <w:rPr>
                <w:sz w:val="24"/>
              </w:rPr>
              <w:br/>
              <w:t xml:space="preserve">}</w:t>
            </w:r>
          </w:p>
        </w:tc>
      </w:tr>
    </w:tbl>
    <w:p>
      <w:pPr>
        <w:pStyle w:val="Caption"/>
        <w:keepNext/>
        <w:spacing w:before="120" w:after="0" w:line="440" w:lineRule="exact"/>
        <w:jc w:val="center"/>
      </w:pPr>
      <w:r>
        <w:rPr>
          <w:rFonts w:ascii="Times New Roman" w:hAnsi="Times New Roman" w:eastAsia="標楷體" w:cs="Times New Roman"/>
          <w:b w:val="0"/>
          <w:color w:val="000000"/>
          <w:sz w:val="28"/>
          <w:rFonts w:ascii="Times New Roman" w:hAnsi="Times New Roman" w:eastAsia="標楷體"/>
        </w:rPr>
        <w:t xml:space="preserve">表 9-2-2 戶外 GPS 定位點清洗演算法</w:t>
      </w:r>
      <w:r>
        <w:rPr>
          <w:rFonts w:ascii="Times New Roman" w:hAnsi="Times New Roman" w:eastAsia="標楷體" w:cs="Times New Roman"/>
          <w:b w:val="0"/>
          <w:color w:val="000000"/>
          <w:sz w:val="28"/>
          <w:vertAlign w:val="subscript"/>
          <w:rFonts w:ascii="Times New Roman" w:hAnsi="Times New Roman" w:eastAsia="標楷體"/>
        </w:rPr>
        <w:t>[158]</w:t>
      </w:r>
    </w:p>
    <w:tbl>
      <w:tblPr>
        <w:tblW w:type="dxa" w:w="10204"/>
        <w:tblLayout w:type="fixed"/>
        <w:tblLook w:firstColumn="1" w:firstRow="1" w:lastColumn="0" w:lastRow="0" w:noHBand="0" w:noVBand="1" w:val="04A0"/>
        <w:jc w:val="center"/>
        <w:tblBorders>
          <w:top w:val="single" w:sz="6" w:space="0" w:color="B0C4DE"/>
          <w:left w:val="single" w:sz="6" w:space="0" w:color="B0C4DE"/>
          <w:bottom w:val="single" w:sz="6" w:space="0" w:color="B0C4DE"/>
          <w:right w:val="single" w:sz="6" w:space="0" w:color="B0C4DE"/>
          <w:insideH w:val="single" w:sz="6" w:space="0" w:color="B0C4DE"/>
          <w:insideV w:val="single" w:sz="6" w:space="0" w:color="B0C4DE"/>
        </w:tblBorders>
        <w:tblCellMar>
          <w:top w:w="100" w:type="dxa"/>
          <w:bottom w:w="100" w:type="dxa"/>
          <w:left w:w="120" w:type="dxa"/>
          <w:right w:w="120" w:type="dxa"/>
        </w:tblCellMar>
      </w:tblPr>
      <w:tblGrid>
        <w:gridCol w:w="5102"/>
        <w:gridCol w:w="5102"/>
      </w:tblGrid>
      <w:tr>
        <w:trPr>
          <w:cantSplit/>
          <w:tblHeader/>
          <w:cantSplit/>
          <w:tblHeader/>
        </w:trPr>
        <w:tc>
          <w:tcPr>
            <w:tcMar>
              <w:top w:w="60" w:type="dxa"/>
              <w:bottom w:w="60" w:type="dxa"/>
              <w:left w:w="90" w:type="dxa"/>
              <w:right w:w="90" w:type="dxa"/>
            </w:tcMar>
            <w:vAlign w:val="center"/>
            <w:shd w:val="clear" w:color="auto" w:fill="C9C9C9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5102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</w:pPr>
            <w:r>
              <w:rPr>
                <w:b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檔案來源</w:t>
            </w:r>
          </w:p>
        </w:tc>
        <w:tc>
          <w:tcPr>
            <w:tcMar>
              <w:top w:w="60" w:type="dxa"/>
              <w:bottom w:w="60" w:type="dxa"/>
              <w:left w:w="90" w:type="dxa"/>
              <w:right w:w="90" w:type="dxa"/>
            </w:tcMar>
            <w:vAlign w:val="center"/>
            <w:shd w:val="clear" w:color="auto" w:fill="C9C9C9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5102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left"/>
            </w:pPr>
            <w:r>
              <w:rPr>
                <w:b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 xml:space="preserve">E:/114Project/uban-api/services/location_summary.py</w:t>
            </w:r>
          </w:p>
        </w:tc>
      </w:tr>
      <w:tr>
        <w:trPr>
          <w:cantSplit/>
          <w:cantSplit/>
        </w:trPr>
        <w:tc>
          <w:tcPr>
            <w:tcMar>
              <w:top w:w="60" w:type="dxa"/>
              <w:bottom w:w="60" w:type="dxa"/>
              <w:left w:w="90" w:type="dxa"/>
              <w:right w:w="9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5102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設計目的</w:t>
            </w:r>
          </w:p>
        </w:tc>
        <w:tc>
          <w:tcPr>
            <w:tcMar>
              <w:top w:w="60" w:type="dxa"/>
              <w:bottom w:w="60" w:type="dxa"/>
              <w:left w:w="90" w:type="dxa"/>
              <w:right w:w="9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5102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 xml:space="preserve">GPS 定位常因訊號反射產生跳點，若直接畫在地圖上，軌跡會出現不合理的折返或瞬間移動，也會讓外出距離與安心提醒判斷失準。本模組在計算每日外出摘要前先清洗定位點：依時間排序後，先以速度過濾掉換算速度超過每秒 40 公尺的跳點（最多連續剔除 3 點，避免把真正的長距離移動全部刪掉），再剔除「去程與回程都超過 80 公尺、頭尾距離卻不到其中一段一半」的尖刺點。</w:t>
            </w:r>
          </w:p>
        </w:tc>
      </w:tr>
      <w:tr>
        <w:trPr>
          <w:cantSplit/>
          <w:cantSplit/>
        </w:trPr>
        <w:tc>
          <w:tcPr>
            <w:tcMar>
              <w:top w:w="60" w:type="dxa"/>
              <w:bottom w:w="60" w:type="dxa"/>
              <w:left w:w="90" w:type="dxa"/>
              <w:right w:w="9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5102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核心程式碼</w:t>
            </w:r>
          </w:p>
        </w:tc>
        <w:tc>
          <w:tcPr>
            <w:tcMar>
              <w:top w:w="60" w:type="dxa"/>
              <w:bottom w:w="60" w:type="dxa"/>
              <w:left w:w="90" w:type="dxa"/>
              <w:right w:w="9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5102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="360" w:lineRule="exact" w:before="0" w:after="0"/>
            </w:pPr>
            <w:r>
              <w:rPr>
                <w:sz w:val="24"/>
              </w:rPr>
              <w:t xml:space="preserve"># [核心演算法片段] GPS 定位點清洗（節錄自 services/location_summary.py，略去型別標註）</w:t>
            </w:r>
            <w:r>
              <w:rPr>
                <w:sz w:val="24"/>
              </w:rPr>
              <w:br/>
              <w:t xml:space="preserve">def _speed_filter(points):  # 第一道：速度過濾</w:t>
            </w:r>
            <w:r>
              <w:rPr>
                <w:sz w:val="24"/>
              </w:rPr>
              <w:br/>
              <w:t xml:space="preserve">    kept = []  # 保留下來的定位點</w:t>
            </w:r>
            <w:r>
              <w:rPr>
                <w:sz w:val="24"/>
              </w:rPr>
              <w:br/>
              <w:t xml:space="preserve">    drops = 0  # 目前連續剔除的點數</w:t>
            </w:r>
            <w:r>
              <w:rPr>
                <w:sz w:val="24"/>
              </w:rPr>
              <w:br/>
              <w:t xml:space="preserve">    for p in points:  # 依時間順序檢查每個定位點</w:t>
            </w:r>
            <w:r>
              <w:rPr>
                <w:sz w:val="24"/>
              </w:rPr>
              <w:br/>
              <w:t xml:space="preserve">        if not kept:  # 第一個點直接保留</w:t>
            </w:r>
            <w:r>
              <w:rPr>
                <w:sz w:val="24"/>
              </w:rPr>
              <w:br/>
              <w:t xml:space="preserve">            kept.append(p)</w:t>
            </w:r>
            <w:r>
              <w:rPr>
                <w:sz w:val="24"/>
              </w:rPr>
              <w:br/>
              <w:t xml:space="preserve">            continue</w:t>
            </w:r>
            <w:r>
              <w:rPr>
                <w:sz w:val="24"/>
              </w:rPr>
              <w:br/>
              <w:t xml:space="preserve">        last = kept[-1]  # 上一個保留的點</w:t>
            </w:r>
            <w:r>
              <w:rPr>
                <w:sz w:val="24"/>
              </w:rPr>
              <w:br/>
              <w:t xml:space="preserve">        dist = haversine_m(last["latitude"], last["longitude"], p["latitude"], p["longitude"])  # 兩點球面距離（公尺）</w:t>
            </w:r>
            <w:r>
              <w:rPr>
                <w:sz w:val="24"/>
              </w:rPr>
              <w:br/>
              <w:t xml:space="preserve">        dt = max((p["recorded_at"] - last["recorded_at"]).total_seconds(), 1.0)  # 時間差，至少 1 秒避免除以零</w:t>
            </w:r>
            <w:r>
              <w:rPr>
                <w:sz w:val="24"/>
              </w:rPr>
              <w:br/>
              <w:t xml:space="preserve">        if dist / dt &gt; MAX_SPEED_MPS and drops &lt; MAX_CONSECUTIVE_DROPS:  # 速度超過每秒 40 公尺視為跳點</w:t>
            </w:r>
            <w:r>
              <w:rPr>
                <w:sz w:val="24"/>
              </w:rPr>
              <w:br/>
              <w:t xml:space="preserve">            drops += 1  # 最多連續剔除 3 點</w:t>
            </w:r>
            <w:r>
              <w:rPr>
                <w:sz w:val="24"/>
              </w:rPr>
              <w:br/>
              <w:t xml:space="preserve">            continue</w:t>
            </w:r>
            <w:r>
              <w:rPr>
                <w:sz w:val="24"/>
              </w:rPr>
              <w:br/>
              <w:t xml:space="preserve">        drops = 0  # 遇到正常點就重設計數</w:t>
            </w:r>
            <w:r>
              <w:rPr>
                <w:sz w:val="24"/>
              </w:rPr>
              <w:br/>
              <w:t xml:space="preserve">        kept.append(p)</w:t>
            </w:r>
            <w:r>
              <w:rPr>
                <w:sz w:val="24"/>
              </w:rPr>
              <w:br/>
              <w:t xml:space="preserve">    return kept</w:t>
            </w:r>
            <w:r>
              <w:rPr>
                <w:sz w:val="24"/>
              </w:rPr>
              <w:br/>
              <w:t xml:space="preserve">def _spike_filter(points):  # 第二道：尖刺點過濾</w:t>
            </w:r>
            <w:r>
              <w:rPr>
                <w:sz w:val="24"/>
              </w:rPr>
              <w:br/>
              <w:t xml:space="preserve">    if len(points) &lt; 3:  # 少於 3 點無法判斷</w:t>
            </w:r>
            <w:r>
              <w:rPr>
                <w:sz w:val="24"/>
              </w:rPr>
              <w:br/>
              <w:t xml:space="preserve">        return list(points)</w:t>
            </w:r>
            <w:r>
              <w:rPr>
                <w:sz w:val="24"/>
              </w:rPr>
              <w:br/>
              <w:t xml:space="preserve">    result = [points[0]]</w:t>
            </w:r>
            <w:r>
              <w:rPr>
                <w:sz w:val="24"/>
              </w:rPr>
              <w:br/>
              <w:t xml:space="preserve">    for i in range(1, len(points) - 1):</w:t>
            </w:r>
            <w:r>
              <w:rPr>
                <w:sz w:val="24"/>
              </w:rPr>
              <w:br/>
              <w:t xml:space="preserve">        a, b, c = result[-1], points[i], points[i + 1]  # 前一點、目前點、下一點</w:t>
            </w:r>
            <w:r>
              <w:rPr>
                <w:sz w:val="24"/>
              </w:rPr>
              <w:br/>
              <w:t xml:space="preserve">        d_ab = haversine_m(a["latitude"], a["longitude"], b["latitude"], b["longitude"])  # 去程距離</w:t>
            </w:r>
            <w:r>
              <w:rPr>
                <w:sz w:val="24"/>
              </w:rPr>
              <w:br/>
              <w:t xml:space="preserve">        d_bc = haversine_m(b["latitude"], b["longitude"], c["latitude"], c["longitude"])  # 回程距離</w:t>
            </w:r>
            <w:r>
              <w:rPr>
                <w:sz w:val="24"/>
              </w:rPr>
              <w:br/>
              <w:t xml:space="preserve">        d_ac = haversine_m(a["latitude"], a["longitude"], c["latitude"], c["longitude"])  # 頭尾距離</w:t>
            </w:r>
            <w:r>
              <w:rPr>
                <w:sz w:val="24"/>
              </w:rPr>
              <w:br/>
              <w:t xml:space="preserve">        if (</w:t>
            </w:r>
            <w:r>
              <w:rPr>
                <w:sz w:val="24"/>
              </w:rPr>
              <w:br/>
              <w:t xml:space="preserve">            d_ab &gt; SPIKE_MIN_LEG_M  # 去程超過 80 公尺</w:t>
            </w:r>
            <w:r>
              <w:rPr>
                <w:sz w:val="24"/>
              </w:rPr>
              <w:br/>
              <w:t xml:space="preserve">            and d_bc &gt; SPIKE_MIN_LEG_M  # 回程也超過 80 公尺</w:t>
            </w:r>
            <w:r>
              <w:rPr>
                <w:sz w:val="24"/>
              </w:rPr>
              <w:br/>
              <w:t xml:space="preserve">            and d_ac &lt; SPIKE_RETURN_RATIO * min(d_ab, d_bc)  # 頭尾距離卻不到一半：幾乎回到原地</w:t>
            </w:r>
            <w:r>
              <w:rPr>
                <w:sz w:val="24"/>
              </w:rPr>
              <w:br/>
              <w:t xml:space="preserve">        ):</w:t>
            </w:r>
            <w:r>
              <w:rPr>
                <w:sz w:val="24"/>
              </w:rPr>
              <w:br/>
              <w:t xml:space="preserve">            continue  # 判定為尖刺點，剔除</w:t>
            </w:r>
            <w:r>
              <w:rPr>
                <w:sz w:val="24"/>
              </w:rPr>
              <w:br/>
              <w:t xml:space="preserve">        result.append(b)</w:t>
            </w:r>
            <w:r>
              <w:rPr>
                <w:sz w:val="24"/>
              </w:rPr>
              <w:br/>
              <w:t xml:space="preserve">    result.append(points[-1])  # 最後一點保留</w:t>
            </w:r>
            <w:r>
              <w:rPr>
                <w:sz w:val="24"/>
              </w:rPr>
              <w:br/>
              <w:t xml:space="preserve">    return result</w:t>
            </w:r>
          </w:p>
        </w:tc>
      </w:tr>
    </w:tbl>
    <w:p>
      <w:pPr>
        <w:pStyle w:val="Caption"/>
        <w:keepNext/>
        <w:spacing w:before="120" w:after="0" w:line="440" w:lineRule="exact"/>
        <w:jc w:val="center"/>
      </w:pPr>
      <w:r>
        <w:rPr>
          <w:rFonts w:ascii="Times New Roman" w:hAnsi="Times New Roman" w:eastAsia="標楷體" w:cs="Times New Roman"/>
          <w:b w:val="0"/>
          <w:color w:val="000000"/>
          <w:sz w:val="28"/>
          <w:rFonts w:ascii="Times New Roman" w:hAnsi="Times New Roman" w:eastAsia="標楷體"/>
        </w:rPr>
        <w:t>表 9-2-3 全雙工低延遲視訊信令連線與單例狀態維護機制</w:t>
      </w:r>
      <w:r>
        <w:rPr>
          <w:rFonts w:ascii="Times New Roman" w:hAnsi="Times New Roman" w:eastAsia="標楷體" w:cs="Times New Roman"/>
          <w:b w:val="0"/>
          <w:color w:val="000000"/>
          <w:sz w:val="28"/>
          <w:vertAlign w:val="subscript"/>
          <w:rFonts w:ascii="Times New Roman" w:hAnsi="Times New Roman" w:eastAsia="標楷體"/>
        </w:rPr>
        <w:t>[159]</w:t>
      </w:r>
    </w:p>
    <w:tbl>
      <w:tblPr>
        <w:tblW w:type="dxa" w:w="10204"/>
        <w:tblLayout w:type="fixed"/>
        <w:tblLook w:firstColumn="1" w:firstRow="1" w:lastColumn="0" w:lastRow="0" w:noHBand="0" w:noVBand="1" w:val="04A0"/>
        <w:jc w:val="center"/>
        <w:tblBorders>
          <w:top w:val="single" w:sz="6" w:space="0" w:color="B0C4DE"/>
          <w:left w:val="single" w:sz="6" w:space="0" w:color="B0C4DE"/>
          <w:bottom w:val="single" w:sz="6" w:space="0" w:color="B0C4DE"/>
          <w:right w:val="single" w:sz="6" w:space="0" w:color="B0C4DE"/>
          <w:insideH w:val="single" w:sz="6" w:space="0" w:color="B0C4DE"/>
          <w:insideV w:val="single" w:sz="6" w:space="0" w:color="B0C4DE"/>
        </w:tblBorders>
        <w:tblCellMar>
          <w:top w:w="100" w:type="dxa"/>
          <w:bottom w:w="100" w:type="dxa"/>
          <w:left w:w="120" w:type="dxa"/>
          <w:right w:w="120" w:type="dxa"/>
        </w:tblCellMar>
      </w:tblPr>
      <w:tblGrid>
        <w:gridCol w:w="5102"/>
        <w:gridCol w:w="5102"/>
      </w:tblGrid>
      <w:tr>
        <w:trPr>
          <w:cantSplit/>
          <w:tblHeader/>
          <w:cantSplit/>
          <w:tblHeader/>
        </w:trPr>
        <w:tc>
          <w:tcPr>
            <w:tcMar>
              <w:top w:w="60" w:type="dxa"/>
              <w:bottom w:w="60" w:type="dxa"/>
              <w:left w:w="90" w:type="dxa"/>
              <w:right w:w="90" w:type="dxa"/>
            </w:tcMar>
            <w:vAlign w:val="center"/>
            <w:shd w:val="clear" w:color="auto" w:fill="C9C9C9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5102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</w:pPr>
            <w:r>
              <w:rPr>
                <w:b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檔案來源</w:t>
            </w:r>
          </w:p>
        </w:tc>
        <w:tc>
          <w:tcPr>
            <w:tcMar>
              <w:top w:w="60" w:type="dxa"/>
              <w:bottom w:w="60" w:type="dxa"/>
              <w:left w:w="90" w:type="dxa"/>
              <w:right w:w="90" w:type="dxa"/>
            </w:tcMar>
            <w:vAlign w:val="center"/>
            <w:shd w:val="clear" w:color="auto" w:fill="C9C9C9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5102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left"/>
            </w:pPr>
            <w:r>
              <w:rPr>
                <w:b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E:/114Project/Uban/mobile_app/lib/services/signaling.dart</w:t>
            </w:r>
          </w:p>
        </w:tc>
      </w:tr>
      <w:tr>
        <w:trPr>
          <w:cantSplit/>
          <w:cantSplit/>
        </w:trPr>
        <w:tc>
          <w:tcPr>
            <w:tcMar>
              <w:top w:w="60" w:type="dxa"/>
              <w:bottom w:w="60" w:type="dxa"/>
              <w:left w:w="90" w:type="dxa"/>
              <w:right w:w="9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5102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設計目的</w:t>
            </w:r>
          </w:p>
        </w:tc>
        <w:tc>
          <w:tcPr>
            <w:tcMar>
              <w:top w:w="60" w:type="dxa"/>
              <w:bottom w:w="60" w:type="dxa"/>
              <w:left w:w="90" w:type="dxa"/>
              <w:right w:w="9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5102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 xml:space="preserve">WebRTC 視訊通話需要先交換 SDP 與 ICE 候選才能建立連線。本模組以單例（factory Signaling）管理唯一的 Socket.IO 連線，避免同時存在多個通話物件互相干擾；接聽時先關閉殘留的舊連線、清空舊的 ICE 候選，再設定對方的 Offer、產生 Answer，並只回傳給發起方，不廣播給房間內其他裝置。</w:t>
            </w:r>
          </w:p>
        </w:tc>
      </w:tr>
      <w:tr>
        <w:trPr>
          <w:cantSplit/>
          <w:cantSplit/>
        </w:trPr>
        <w:tc>
          <w:tcPr>
            <w:tcMar>
              <w:top w:w="60" w:type="dxa"/>
              <w:bottom w:w="60" w:type="dxa"/>
              <w:left w:w="90" w:type="dxa"/>
              <w:right w:w="9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5102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核心程式碼</w:t>
            </w:r>
          </w:p>
        </w:tc>
        <w:tc>
          <w:tcPr>
            <w:tcMar>
              <w:top w:w="60" w:type="dxa"/>
              <w:bottom w:w="60" w:type="dxa"/>
              <w:left w:w="90" w:type="dxa"/>
              <w:right w:w="9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5102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="360" w:lineRule="exact" w:before="0" w:after="0"/>
            </w:pPr>
            <w:r>
              <w:rPr>
                <w:sz w:val="24"/>
              </w:rPr>
              <w:t xml:space="preserve">// [核心演算法片段] 接聽來電：SDP 協商與回應（節錄自 services/signaling.dart 的 _acceptCall）</w:t>
            </w:r>
            <w:r>
              <w:rPr>
                <w:sz w:val="24"/>
              </w:rPr>
              <w:br/>
              <w:t xml:space="preserve">Future&lt;void&gt; _acceptCall(Map&lt;String, dynamic&gt; data, {required bool useLocalStream}) async {</w:t>
            </w:r>
            <w:r>
              <w:rPr>
                <w:sz w:val="24"/>
              </w:rPr>
              <w:br/>
              <w:t xml:space="preserve">  if (peerConnection != null) {  // 若有殘留的舊連線</w:t>
            </w:r>
            <w:r>
              <w:rPr>
                <w:sz w:val="24"/>
              </w:rPr>
              <w:br/>
              <w:t xml:space="preserve">    await peerConnection!.close();  // 先關閉，避免兩通電話互相干擾</w:t>
            </w:r>
            <w:r>
              <w:rPr>
                <w:sz w:val="24"/>
              </w:rPr>
              <w:br/>
              <w:t xml:space="preserve">    peerConnection = null;</w:t>
            </w:r>
            <w:r>
              <w:rPr>
                <w:sz w:val="24"/>
              </w:rPr>
              <w:br/>
              <w:t xml:space="preserve">  }</w:t>
            </w:r>
            <w:r>
              <w:rPr>
                <w:sz w:val="24"/>
              </w:rPr>
              <w:br/>
              <w:t xml:space="preserve">  _candidateQueue.clear();  // 清空上一通殘留的 ICE 候選</w:t>
            </w:r>
            <w:r>
              <w:rPr>
                <w:sz w:val="24"/>
              </w:rPr>
              <w:br/>
              <w:t xml:space="preserve">  final bool preferRelay = data['preferRelay'] == true;  // 是否優先走 TURN 中繼</w:t>
            </w:r>
            <w:r>
              <w:rPr>
                <w:sz w:val="24"/>
              </w:rPr>
              <w:br/>
              <w:t xml:space="preserve">  await _createPeerConnection(useLocalStream: useLocalStream, preferRelay: preferRelay);  // 建立新的點對點連線</w:t>
            </w:r>
            <w:r>
              <w:rPr>
                <w:sz w:val="24"/>
              </w:rPr>
              <w:br/>
              <w:t xml:space="preserve">  try {</w:t>
            </w:r>
            <w:r>
              <w:rPr>
                <w:sz w:val="24"/>
              </w:rPr>
              <w:br/>
              <w:t xml:space="preserve">    var description = RTCSessionDescription(data['sdp'], data['type']);  // 對方送來的 Offer</w:t>
            </w:r>
            <w:r>
              <w:rPr>
                <w:sz w:val="24"/>
              </w:rPr>
              <w:br/>
              <w:t xml:space="preserve">    await peerConnection?.setRemoteDescription(description);  // 設為遠端描述</w:t>
            </w:r>
            <w:r>
              <w:rPr>
                <w:sz w:val="24"/>
              </w:rPr>
              <w:br/>
              <w:t xml:space="preserve">    await _processCandidateQueue();  // 套用先前暫存的 ICE 候選</w:t>
            </w:r>
            <w:r>
              <w:rPr>
                <w:sz w:val="24"/>
              </w:rPr>
              <w:br/>
              <w:t xml:space="preserve">    var answer = await peerConnection?.createAnswer(_constraints);  // 產生 Answer</w:t>
            </w:r>
            <w:r>
              <w:rPr>
                <w:sz w:val="24"/>
              </w:rPr>
              <w:br/>
              <w:t xml:space="preserve">    await peerConnection?.setLocalDescription(answer!);  // 設為本地描述</w:t>
            </w:r>
            <w:r>
              <w:rPr>
                <w:sz w:val="24"/>
              </w:rPr>
              <w:br/>
              <w:t xml:space="preserve">    final targetSocketId = data['senderId'] ?? _peerSocketId;  // 回覆對象：發起通話的那一方</w:t>
            </w:r>
            <w:r>
              <w:rPr>
                <w:sz w:val="24"/>
              </w:rPr>
              <w:br/>
              <w:t xml:space="preserve">    socket!.emit('answer', {  // 透過 Socket.IO 只回傳給發起方，不廣播</w:t>
            </w:r>
            <w:r>
              <w:rPr>
                <w:sz w:val="24"/>
              </w:rPr>
              <w:br/>
              <w:t xml:space="preserve">      'room': _currentRoomId,</w:t>
            </w:r>
            <w:r>
              <w:rPr>
                <w:sz w:val="24"/>
              </w:rPr>
              <w:br/>
              <w:t xml:space="preserve">      'targetId': targetSocketId,</w:t>
            </w:r>
            <w:r>
              <w:rPr>
                <w:sz w:val="24"/>
              </w:rPr>
              <w:br/>
              <w:t xml:space="preserve">      'type': 'answer',</w:t>
            </w:r>
            <w:r>
              <w:rPr>
                <w:sz w:val="24"/>
              </w:rPr>
              <w:br/>
              <w:t xml:space="preserve">      'sdp': answer!.sdp,</w:t>
            </w:r>
            <w:r>
              <w:rPr>
                <w:sz w:val="24"/>
              </w:rPr>
              <w:br/>
              <w:t xml:space="preserve">      'senderId': socket!.id</w:t>
            </w:r>
            <w:r>
              <w:rPr>
                <w:sz w:val="24"/>
              </w:rPr>
              <w:br/>
              <w:t xml:space="preserve">    });</w:t>
            </w:r>
            <w:r>
              <w:rPr>
                <w:sz w:val="24"/>
              </w:rPr>
              <w:br/>
              <w:t xml:space="preserve">  } catch (e) {</w:t>
            </w:r>
            <w:r>
              <w:rPr>
                <w:sz w:val="24"/>
              </w:rPr>
              <w:br/>
              <w:t xml:space="preserve">    debugPrint("Accept Error: $e");  // 協商失敗時記錄錯誤</w:t>
            </w:r>
            <w:r>
              <w:rPr>
                <w:sz w:val="24"/>
              </w:rPr>
              <w:br/>
              <w:t xml:space="preserve">  }</w:t>
            </w:r>
            <w:r>
              <w:rPr>
                <w:sz w:val="24"/>
              </w:rPr>
              <w:br/>
              <w:t xml:space="preserve">}</w:t>
            </w:r>
          </w:p>
        </w:tc>
      </w:tr>
    </w:tbl>
    <w:p>
      <w:pPr>
        <w:pStyle w:val="Caption"/>
        <w:keepNext/>
        <w:spacing w:before="120" w:after="0" w:line="440" w:lineRule="exact"/>
        <w:jc w:val="center"/>
      </w:pPr>
      <w:r>
        <w:rPr>
          <w:rFonts w:ascii="Times New Roman" w:hAnsi="Times New Roman" w:eastAsia="標楷體" w:cs="Times New Roman"/>
          <w:b w:val="0"/>
          <w:color w:val="000000"/>
          <w:sz w:val="28"/>
          <w:rFonts w:ascii="Times New Roman" w:hAnsi="Times New Roman" w:eastAsia="標楷體"/>
        </w:rPr>
        <w:t xml:space="preserve">表 9-2-4 YOLOv8 人物偵測與多幀跌倒判定機制</w:t>
      </w:r>
      <w:r>
        <w:rPr>
          <w:rFonts w:ascii="Times New Roman" w:hAnsi="Times New Roman" w:eastAsia="標楷體" w:cs="Times New Roman"/>
          <w:b w:val="0"/>
          <w:color w:val="000000"/>
          <w:sz w:val="28"/>
          <w:vertAlign w:val="subscript"/>
          <w:rFonts w:ascii="Times New Roman" w:hAnsi="Times New Roman" w:eastAsia="標楷體"/>
        </w:rPr>
        <w:t>[160]</w:t>
      </w:r>
    </w:p>
    <w:tbl>
      <w:tblPr>
        <w:tblW w:type="dxa" w:w="10204"/>
        <w:tblLayout w:type="fixed"/>
        <w:tblLook w:firstColumn="1" w:firstRow="1" w:lastColumn="0" w:lastRow="0" w:noHBand="0" w:noVBand="1" w:val="04A0"/>
        <w:jc w:val="center"/>
        <w:tblBorders>
          <w:top w:val="single" w:sz="6" w:space="0" w:color="B0C4DE"/>
          <w:left w:val="single" w:sz="6" w:space="0" w:color="B0C4DE"/>
          <w:bottom w:val="single" w:sz="6" w:space="0" w:color="B0C4DE"/>
          <w:right w:val="single" w:sz="6" w:space="0" w:color="B0C4DE"/>
          <w:insideH w:val="single" w:sz="6" w:space="0" w:color="B0C4DE"/>
          <w:insideV w:val="single" w:sz="6" w:space="0" w:color="B0C4DE"/>
        </w:tblBorders>
        <w:tblCellMar>
          <w:top w:w="100" w:type="dxa"/>
          <w:bottom w:w="100" w:type="dxa"/>
          <w:left w:w="120" w:type="dxa"/>
          <w:right w:w="120" w:type="dxa"/>
        </w:tblCellMar>
      </w:tblPr>
      <w:tblGrid>
        <w:gridCol w:w="5102"/>
        <w:gridCol w:w="5102"/>
      </w:tblGrid>
      <w:tr>
        <w:trPr>
          <w:cantSplit/>
          <w:tblHeader/>
          <w:cantSplit/>
          <w:tblHeader/>
        </w:trPr>
        <w:tc>
          <w:tcPr>
            <w:tcMar>
              <w:top w:w="60" w:type="dxa"/>
              <w:bottom w:w="60" w:type="dxa"/>
              <w:left w:w="90" w:type="dxa"/>
              <w:right w:w="90" w:type="dxa"/>
            </w:tcMar>
            <w:vAlign w:val="center"/>
            <w:shd w:val="clear" w:color="auto" w:fill="C9C9C9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5102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</w:pPr>
            <w:r>
              <w:rPr>
                <w:b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檔案來源</w:t>
            </w:r>
          </w:p>
        </w:tc>
        <w:tc>
          <w:tcPr>
            <w:tcMar>
              <w:top w:w="60" w:type="dxa"/>
              <w:bottom w:w="60" w:type="dxa"/>
              <w:left w:w="90" w:type="dxa"/>
              <w:right w:w="90" w:type="dxa"/>
            </w:tcMar>
            <w:vAlign w:val="center"/>
            <w:shd w:val="clear" w:color="auto" w:fill="C9C9C9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5102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left"/>
            </w:pPr>
            <w:r>
              <w:rPr>
                <w:b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 xml:space="preserve">E:/114Project/uban-api/yolo_detector_service.py、uban-api/services/yolo_alert_dispatcher.py</w:t>
            </w:r>
          </w:p>
        </w:tc>
      </w:tr>
      <w:tr>
        <w:trPr>
          <w:cantSplit/>
          <w:cantSplit/>
        </w:trPr>
        <w:tc>
          <w:tcPr>
            <w:tcMar>
              <w:top w:w="60" w:type="dxa"/>
              <w:bottom w:w="60" w:type="dxa"/>
              <w:left w:w="90" w:type="dxa"/>
              <w:right w:w="9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5102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設計目的</w:t>
            </w:r>
          </w:p>
        </w:tc>
        <w:tc>
          <w:tcPr>
            <w:tcMar>
              <w:top w:w="60" w:type="dxa"/>
              <w:bottom w:w="60" w:type="dxa"/>
              <w:left w:w="90" w:type="dxa"/>
              <w:right w:w="9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5102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 xml:space="preserve">監視設備每 2 秒將一張畫面送到伺服器，由 YOLOv8 預訓練模型（yolov8n）偵測畫面中的人物並取得人物框。系統不以單張影像下判斷，而是看連續 7 幀（約 14 秒）的人物框變化：人物框必須持續呈現寬扁（寬高比大於 1.6，7 幀中至少 4 幀），且質心下移超過站姿身高的 20%，才計算跌倒分數；若是慢慢躺下（如睡覺）則不判為跌倒，以避免走動或就寢造成誤報。確認跌倒後，同一台設備 15 秒內不重複推播，並由 yolo_alert_dispatcher 寫入資料庫、保存現場截圖，再透過 Socket.IO 與 Firebase Cloud Messaging 通知家屬。</w:t>
            </w:r>
          </w:p>
        </w:tc>
      </w:tr>
      <w:tr>
        <w:trPr>
          <w:cantSplit/>
          <w:cantSplit/>
        </w:trPr>
        <w:tc>
          <w:tcPr>
            <w:tcMar>
              <w:top w:w="60" w:type="dxa"/>
              <w:bottom w:w="60" w:type="dxa"/>
              <w:left w:w="90" w:type="dxa"/>
              <w:right w:w="9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5102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核心程式碼</w:t>
            </w:r>
          </w:p>
        </w:tc>
        <w:tc>
          <w:tcPr>
            <w:tcMar>
              <w:top w:w="60" w:type="dxa"/>
              <w:bottom w:w="60" w:type="dxa"/>
              <w:left w:w="90" w:type="dxa"/>
              <w:right w:w="9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5102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="360" w:lineRule="exact" w:before="0" w:after="0"/>
            </w:pPr>
            <w:r>
              <w:rPr>
                <w:sz w:val="24"/>
              </w:rPr>
              <w:t xml:space="preserve"># [核心演算法片段] YOLOv8 人物框多幀跌倒判定（節錄自 yolo_detector_service.py 的 _check_fall）</w:t>
            </w:r>
            <w:r>
              <w:rPr>
                <w:sz w:val="24"/>
              </w:rPr>
              <w:br/>
              <w:t xml:space="preserve">half = FALL_WINDOW_FRAMES // 2  # 7 幀窗口（約 14 秒）切成前後兩半</w:t>
            </w:r>
            <w:r>
              <w:rPr>
                <w:sz w:val="24"/>
              </w:rPr>
              <w:br/>
              <w:t xml:space="preserve">first = tracks[-FALL_WINDOW_FRAMES:-half]  # 前半段：倒下前的影格</w:t>
            </w:r>
            <w:r>
              <w:rPr>
                <w:sz w:val="24"/>
              </w:rPr>
              <w:br/>
              <w:t xml:space="preserve">last = tracks[-half:]  # 後半段：倒下後的影格</w:t>
            </w:r>
            <w:r>
              <w:rPr>
                <w:sz w:val="24"/>
              </w:rPr>
              <w:br/>
              <w:t xml:space="preserve">cx_first, cy_first = _avg_center(first)  # 前半段人物框質心的平均位置</w:t>
            </w:r>
            <w:r>
              <w:rPr>
                <w:sz w:val="24"/>
              </w:rPr>
              <w:br/>
              <w:t xml:space="preserve">cx_last, cy_last = _avg_center(last)  # 後半段人物框質心的平均位置</w:t>
            </w:r>
            <w:r>
              <w:rPr>
                <w:sz w:val="24"/>
              </w:rPr>
              <w:br/>
              <w:t xml:space="preserve">standing_h = max(h_vals)  # 窗口內最高的人物框高度，視為站姿身高</w:t>
            </w:r>
            <w:r>
              <w:rPr>
                <w:sz w:val="24"/>
              </w:rPr>
              <w:br/>
              <w:t xml:space="preserve">vertical_shift = (cy_last - cy_first) / standing_h  # 質心下移量除以身高，消除遠近造成的尺度差異</w:t>
            </w:r>
            <w:r>
              <w:rPr>
                <w:sz w:val="24"/>
              </w:rPr>
              <w:br/>
              <w:t xml:space="preserve">sustained_wide_frames = sum(  # 計算人物框寬扁（躺平）的幀數</w:t>
            </w:r>
            <w:r>
              <w:rPr>
                <w:sz w:val="24"/>
              </w:rPr>
              <w:br/>
              <w:t xml:space="preserve">    1 for t in tracks[-FALL_WINDOW_FRAMES:]  # 逐一檢查窗口內的每一幀</w:t>
            </w:r>
            <w:r>
              <w:rPr>
                <w:sz w:val="24"/>
              </w:rPr>
              <w:br/>
              <w:t xml:space="preserve">    if t.h &gt; 0 and (t.w / max(t.h, 1e-6)) &gt; FALL_WIDE_BBOX_RATIO  # 寬高比大於 1.6 視為躺平</w:t>
            </w:r>
            <w:r>
              <w:rPr>
                <w:sz w:val="24"/>
              </w:rPr>
              <w:br/>
              <w:t xml:space="preserve">)</w:t>
            </w:r>
            <w:r>
              <w:rPr>
                <w:sz w:val="24"/>
              </w:rPr>
              <w:br/>
              <w:t xml:space="preserve">is_wide_sustained = sustained_wide_frames &gt;= FALL_SUSTAINED_WIDE_MIN_FRAMES  # 7 幀中至少 4 幀寬扁才成立，排除單幀雜訊</w:t>
            </w:r>
            <w:r>
              <w:rPr>
                <w:sz w:val="24"/>
              </w:rPr>
              <w:br/>
              <w:t xml:space="preserve">fall_score = 0.0  # 跌倒分數預設為 0</w:t>
            </w:r>
            <w:r>
              <w:rPr>
                <w:sz w:val="24"/>
              </w:rPr>
              <w:br/>
              <w:t xml:space="preserve">if is_wide_sustained:  # 必要條件：人物框持續躺平，走動時人物框直立，不會進入計分</w:t>
            </w:r>
            <w:r>
              <w:rPr>
                <w:sz w:val="24"/>
              </w:rPr>
              <w:br/>
              <w:t xml:space="preserve">    entry_style = self._classify_lying_entry(tracks)  # 回溯判斷是驟然倒下還是慢慢躺下</w:t>
            </w:r>
            <w:r>
              <w:rPr>
                <w:sz w:val="24"/>
              </w:rPr>
              <w:br/>
              <w:t xml:space="preserve">    if entry_style != 'gradual':  # 慢慢躺下（如睡覺）不給跌倒分數</w:t>
            </w:r>
            <w:r>
              <w:rPr>
                <w:sz w:val="24"/>
              </w:rPr>
              <w:br/>
              <w:t xml:space="preserve">        if vertical_shift &gt; FALL_VERTICAL_RATIO_WITH_WIDE:  # 質心下移超過身高的 20%</w:t>
            </w:r>
            <w:r>
              <w:rPr>
                <w:sz w:val="24"/>
              </w:rPr>
              <w:br/>
              <w:t xml:space="preserve">            fall_score = 0.7  # 中信心跌倒</w:t>
            </w:r>
            <w:r>
              <w:rPr>
                <w:sz w:val="24"/>
              </w:rPr>
              <w:br/>
              <w:t xml:space="preserve">        if vertical_shift &gt; FALL_VERTICAL_RATIO:  # 質心下移超過身高的 30%</w:t>
            </w:r>
            <w:r>
              <w:rPr>
                <w:sz w:val="24"/>
              </w:rPr>
              <w:br/>
              <w:t xml:space="preserve">            fall_score = max(fall_score, min(1.0, vertical_shift * 2.0))  # 高信心，下移越多分數越高</w:t>
            </w:r>
            <w:r>
              <w:rPr>
                <w:sz w:val="24"/>
              </w:rPr>
              <w:br/>
              <w:t xml:space="preserve">if fall_score &lt; 0.55:  # 未達警報門檻</w:t>
            </w:r>
            <w:r>
              <w:rPr>
                <w:sz w:val="24"/>
              </w:rPr>
              <w:br/>
              <w:t xml:space="preserve">    return None  # 不發出跌倒警報</w:t>
            </w:r>
          </w:p>
        </w:tc>
      </w:tr>
    </w:tbl>
    <w:p>
      <w:pPr>
        <w:pStyle w:val="Caption"/>
        <w:keepNext/>
        <w:spacing w:before="120" w:after="0" w:line="440" w:lineRule="exact"/>
        <w:jc w:val="center"/>
      </w:pPr>
      <w:r>
        <w:rPr>
          <w:rFonts w:ascii="Times New Roman" w:hAnsi="Times New Roman" w:eastAsia="標楷體" w:cs="Times New Roman"/>
          <w:b w:val="0"/>
          <w:color w:val="000000"/>
          <w:sz w:val="28"/>
          <w:rFonts w:ascii="Times New Roman" w:hAnsi="Times New Roman" w:eastAsia="標楷體"/>
        </w:rPr>
        <w:t>表 9-2-5 空間多邊形射線室內區域定位判定機制</w:t>
      </w:r>
      <w:r>
        <w:rPr>
          <w:rFonts w:ascii="Times New Roman" w:hAnsi="Times New Roman" w:eastAsia="標楷體" w:cs="Times New Roman"/>
          <w:b w:val="0"/>
          <w:color w:val="000000"/>
          <w:sz w:val="28"/>
          <w:vertAlign w:val="subscript"/>
          <w:rFonts w:ascii="Times New Roman" w:hAnsi="Times New Roman" w:eastAsia="標楷體"/>
        </w:rPr>
        <w:t>[161]</w:t>
      </w:r>
    </w:p>
    <w:tbl>
      <w:tblPr>
        <w:tblW w:type="dxa" w:w="10204"/>
        <w:tblLayout w:type="fixed"/>
        <w:tblLook w:firstColumn="1" w:firstRow="1" w:lastColumn="0" w:lastRow="0" w:noHBand="0" w:noVBand="1" w:val="04A0"/>
        <w:jc w:val="center"/>
        <w:tblBorders>
          <w:top w:val="single" w:sz="6" w:space="0" w:color="B0C4DE"/>
          <w:left w:val="single" w:sz="6" w:space="0" w:color="B0C4DE"/>
          <w:bottom w:val="single" w:sz="6" w:space="0" w:color="B0C4DE"/>
          <w:right w:val="single" w:sz="6" w:space="0" w:color="B0C4DE"/>
          <w:insideH w:val="single" w:sz="6" w:space="0" w:color="B0C4DE"/>
          <w:insideV w:val="single" w:sz="6" w:space="0" w:color="B0C4DE"/>
        </w:tblBorders>
        <w:tblCellMar>
          <w:top w:w="100" w:type="dxa"/>
          <w:bottom w:w="100" w:type="dxa"/>
          <w:left w:w="120" w:type="dxa"/>
          <w:right w:w="120" w:type="dxa"/>
        </w:tblCellMar>
      </w:tblPr>
      <w:tblGrid>
        <w:gridCol w:w="5102"/>
        <w:gridCol w:w="5102"/>
      </w:tblGrid>
      <w:tr>
        <w:trPr>
          <w:cantSplit/>
          <w:tblHeader/>
          <w:cantSplit/>
          <w:tblHeader/>
        </w:trPr>
        <w:tc>
          <w:tcPr>
            <w:tcMar>
              <w:top w:w="60" w:type="dxa"/>
              <w:bottom w:w="60" w:type="dxa"/>
              <w:left w:w="90" w:type="dxa"/>
              <w:right w:w="90" w:type="dxa"/>
            </w:tcMar>
            <w:vAlign w:val="center"/>
            <w:shd w:val="clear" w:color="auto" w:fill="C9C9C9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5102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</w:pPr>
            <w:r>
              <w:rPr>
                <w:b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檔案來源</w:t>
            </w:r>
          </w:p>
        </w:tc>
        <w:tc>
          <w:tcPr>
            <w:tcMar>
              <w:top w:w="60" w:type="dxa"/>
              <w:bottom w:w="60" w:type="dxa"/>
              <w:left w:w="90" w:type="dxa"/>
              <w:right w:w="90" w:type="dxa"/>
            </w:tcMar>
            <w:vAlign w:val="center"/>
            <w:shd w:val="clear" w:color="auto" w:fill="C9C9C9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5102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left"/>
            </w:pPr>
            <w:r>
              <w:rPr>
                <w:b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 xml:space="preserve">E:/114Project/uban-api/services/indoor_position.py</w:t>
            </w:r>
          </w:p>
        </w:tc>
      </w:tr>
      <w:tr>
        <w:trPr>
          <w:cantSplit/>
          <w:cantSplit/>
        </w:trPr>
        <w:tc>
          <w:tcPr>
            <w:tcMar>
              <w:top w:w="60" w:type="dxa"/>
              <w:bottom w:w="60" w:type="dxa"/>
              <w:left w:w="90" w:type="dxa"/>
              <w:right w:w="9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5102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設計目的</w:t>
            </w:r>
          </w:p>
        </w:tc>
        <w:tc>
          <w:tcPr>
            <w:tcMar>
              <w:top w:w="60" w:type="dxa"/>
              <w:bottom w:w="60" w:type="dxa"/>
              <w:left w:w="90" w:type="dxa"/>
              <w:right w:w="9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5102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 xml:space="preserve">家屬需要知道長輩目前在家中的位置。本系統沿用監視設備的 YOLO 偵測結果，不需額外配戴定位裝置：只要某台監視設備偵測到人物，就更新長輩出現在該設備前的時間，家屬端據此標示長輩所在位置。若已為鏡頭畫面設定房間範圍，系統再以人物框底邊中點作為腳點，以射線法判定腳點落在哪個房間範圍內，並以連續多幀平滑判定，避免在房間交界處來回跳動。</w:t>
            </w:r>
          </w:p>
        </w:tc>
      </w:tr>
      <w:tr>
        <w:trPr>
          <w:cantSplit/>
          <w:cantSplit/>
        </w:trPr>
        <w:tc>
          <w:tcPr>
            <w:tcMar>
              <w:top w:w="60" w:type="dxa"/>
              <w:bottom w:w="60" w:type="dxa"/>
              <w:left w:w="90" w:type="dxa"/>
              <w:right w:w="9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5102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核心程式碼</w:t>
            </w:r>
          </w:p>
        </w:tc>
        <w:tc>
          <w:tcPr>
            <w:tcMar>
              <w:top w:w="60" w:type="dxa"/>
              <w:bottom w:w="60" w:type="dxa"/>
              <w:left w:w="90" w:type="dxa"/>
              <w:right w:w="9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5102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="360" w:lineRule="exact" w:before="0" w:after="0"/>
            </w:pPr>
            <w:r>
              <w:rPr>
                <w:sz w:val="24"/>
              </w:rPr>
              <w:t xml:space="preserve"># [核心演算法片段] 射線法判定腳點是否落在房間範圍內（節錄自 services/indoor_position.py 的 point_in_polygon）</w:t>
            </w:r>
            <w:r>
              <w:rPr>
                <w:sz w:val="24"/>
              </w:rPr>
              <w:br/>
              <w:t xml:space="preserve">def point_in_polygon(pt: Tuple[float, float], polygon: List[List[float]]) -&gt; bool:</w:t>
            </w:r>
            <w:r>
              <w:rPr>
                <w:sz w:val="24"/>
              </w:rPr>
              <w:br/>
              <w:t xml:space="preserve">    if not polygon or len(polygon) &lt; 3:  # 頂點不足 3 個圍不出範圍，視為無效</w:t>
            </w:r>
            <w:r>
              <w:rPr>
                <w:sz w:val="24"/>
              </w:rPr>
              <w:br/>
              <w:t xml:space="preserve">        return False</w:t>
            </w:r>
            <w:r>
              <w:rPr>
                <w:sz w:val="24"/>
              </w:rPr>
              <w:br/>
              <w:t xml:space="preserve">    x, y = pt  # 腳點座標（已正規化到 0~1）</w:t>
            </w:r>
            <w:r>
              <w:rPr>
                <w:sz w:val="24"/>
              </w:rPr>
              <w:br/>
              <w:t xml:space="preserve">    inside = False  # 射線與邊界交點數為奇數時代表在範圍內</w:t>
            </w:r>
            <w:r>
              <w:rPr>
                <w:sz w:val="24"/>
              </w:rPr>
              <w:br/>
              <w:t xml:space="preserve">    n = len(polygon)  # 房間範圍的頂點數</w:t>
            </w:r>
            <w:r>
              <w:rPr>
                <w:sz w:val="24"/>
              </w:rPr>
              <w:br/>
              <w:t xml:space="preserve">    x1, y1 = polygon[0]  # 從第一個頂點開始逐邊檢查</w:t>
            </w:r>
            <w:r>
              <w:rPr>
                <w:sz w:val="24"/>
              </w:rPr>
              <w:br/>
              <w:t xml:space="preserve">    for i in range(1, n + 1):  # 走訪每一條邊（最後一條邊回到起點）</w:t>
            </w:r>
            <w:r>
              <w:rPr>
                <w:sz w:val="24"/>
              </w:rPr>
              <w:br/>
              <w:t xml:space="preserve">        x2, y2 = polygon[i % n]  # 這條邊的另一個頂點</w:t>
            </w:r>
            <w:r>
              <w:rPr>
                <w:sz w:val="24"/>
              </w:rPr>
              <w:br/>
              <w:t xml:space="preserve">        if y &gt; min(y1, y2) and y &lt;= max(y1, y2) and x &lt;= max(x1, x2):  # 往 +x 方向的水平射線可能與這條邊相交</w:t>
            </w:r>
            <w:r>
              <w:rPr>
                <w:sz w:val="24"/>
              </w:rPr>
              <w:br/>
              <w:t xml:space="preserve">            if y1 != y2:  # 非水平邊才需要計算交點</w:t>
            </w:r>
            <w:r>
              <w:rPr>
                <w:sz w:val="24"/>
              </w:rPr>
              <w:br/>
              <w:t xml:space="preserve">                x_intersect = (y - y1) * (x2 - x1) / (y2 - y1) + x1  # 射線與邊的交點 x 座標</w:t>
            </w:r>
            <w:r>
              <w:rPr>
                <w:sz w:val="24"/>
              </w:rPr>
              <w:br/>
              <w:t xml:space="preserve">            else:</w:t>
            </w:r>
            <w:r>
              <w:rPr>
                <w:sz w:val="24"/>
              </w:rPr>
              <w:br/>
              <w:t xml:space="preserve">                x_intersect = x1</w:t>
            </w:r>
            <w:r>
              <w:rPr>
                <w:sz w:val="24"/>
              </w:rPr>
              <w:br/>
              <w:t xml:space="preserve">            if x1 == x2 or x &lt;= x_intersect:  # 交點在腳點右側</w:t>
            </w:r>
            <w:r>
              <w:rPr>
                <w:sz w:val="24"/>
              </w:rPr>
              <w:br/>
              <w:t xml:space="preserve">                inside = not inside  # 每穿過一條邊就切換一次內外</w:t>
            </w:r>
            <w:r>
              <w:rPr>
                <w:sz w:val="24"/>
              </w:rPr>
              <w:br/>
              <w:t xml:space="preserve">        x1, y1 = x2, y2  # 移到下一條邊</w:t>
            </w:r>
            <w:r>
              <w:rPr>
                <w:sz w:val="24"/>
              </w:rPr>
              <w:br/>
              <w:t xml:space="preserve">    return inside  # 回傳腳點是否在房間範圍內</w:t>
            </w:r>
          </w:p>
        </w:tc>
      </w:tr>
    </w:tbl>
    <w:p>
      <w:pPr>
        <w:pStyle w:val="Caption"/>
        <w:keepNext/>
        <w:spacing w:before="120" w:after="0" w:line="440" w:lineRule="exact"/>
        <w:jc w:val="center"/>
      </w:pPr>
      <w:r>
        <w:rPr>
          <w:rFonts w:ascii="Times New Roman" w:hAnsi="Times New Roman" w:eastAsia="標楷體" w:cs="Times New Roman"/>
          <w:b w:val="0"/>
          <w:color w:val="000000"/>
          <w:sz w:val="28"/>
          <w:rFonts w:ascii="Times New Roman" w:hAnsi="Times New Roman" w:eastAsia="標楷體"/>
        </w:rPr>
        <w:t xml:space="preserve">表 9-2-6 Google Gemini 備援對話與模型輪替服務</w:t>
      </w:r>
      <w:r>
        <w:rPr>
          <w:rFonts w:ascii="Times New Roman" w:hAnsi="Times New Roman" w:eastAsia="標楷體" w:cs="Times New Roman"/>
          <w:b w:val="0"/>
          <w:color w:val="000000"/>
          <w:sz w:val="28"/>
          <w:vertAlign w:val="subscript"/>
          <w:rFonts w:ascii="Times New Roman" w:hAnsi="Times New Roman" w:eastAsia="標楷體"/>
        </w:rPr>
        <w:t>[162]</w:t>
      </w:r>
    </w:p>
    <w:tbl>
      <w:tblPr>
        <w:tblW w:type="dxa" w:w="10204"/>
        <w:tblLayout w:type="fixed"/>
        <w:tblLook w:firstColumn="1" w:firstRow="1" w:lastColumn="0" w:lastRow="0" w:noHBand="0" w:noVBand="1" w:val="04A0"/>
        <w:jc w:val="center"/>
        <w:tblBorders>
          <w:top w:val="single" w:sz="6" w:space="0" w:color="B0C4DE"/>
          <w:left w:val="single" w:sz="6" w:space="0" w:color="B0C4DE"/>
          <w:bottom w:val="single" w:sz="6" w:space="0" w:color="B0C4DE"/>
          <w:right w:val="single" w:sz="6" w:space="0" w:color="B0C4DE"/>
          <w:insideH w:val="single" w:sz="6" w:space="0" w:color="B0C4DE"/>
          <w:insideV w:val="single" w:sz="6" w:space="0" w:color="B0C4DE"/>
        </w:tblBorders>
        <w:tblCellMar>
          <w:top w:w="100" w:type="dxa"/>
          <w:bottom w:w="100" w:type="dxa"/>
          <w:left w:w="120" w:type="dxa"/>
          <w:right w:w="120" w:type="dxa"/>
        </w:tblCellMar>
      </w:tblPr>
      <w:tblGrid>
        <w:gridCol w:w="5102"/>
        <w:gridCol w:w="5102"/>
      </w:tblGrid>
      <w:tr>
        <w:trPr>
          <w:cantSplit/>
          <w:tblHeader/>
          <w:cantSplit/>
          <w:tblHeader/>
        </w:trPr>
        <w:tc>
          <w:tcPr>
            <w:tcMar>
              <w:top w:w="60" w:type="dxa"/>
              <w:bottom w:w="60" w:type="dxa"/>
              <w:left w:w="90" w:type="dxa"/>
              <w:right w:w="90" w:type="dxa"/>
            </w:tcMar>
            <w:vAlign w:val="center"/>
            <w:shd w:val="clear" w:color="auto" w:fill="C9C9C9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5102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</w:pPr>
            <w:r>
              <w:rPr>
                <w:b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檔案來源</w:t>
            </w:r>
          </w:p>
        </w:tc>
        <w:tc>
          <w:tcPr>
            <w:tcMar>
              <w:top w:w="60" w:type="dxa"/>
              <w:bottom w:w="60" w:type="dxa"/>
              <w:left w:w="90" w:type="dxa"/>
              <w:right w:w="90" w:type="dxa"/>
            </w:tcMar>
            <w:vAlign w:val="center"/>
            <w:shd w:val="clear" w:color="auto" w:fill="C9C9C9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5102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left"/>
            </w:pPr>
            <w:r>
              <w:rPr>
                <w:b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 xml:space="preserve">uban-api/services/gemini_service.py</w:t>
            </w:r>
          </w:p>
        </w:tc>
      </w:tr>
      <w:tr>
        <w:trPr>
          <w:cantSplit/>
          <w:cantSplit/>
        </w:trPr>
        <w:tc>
          <w:tcPr>
            <w:tcMar>
              <w:top w:w="60" w:type="dxa"/>
              <w:bottom w:w="60" w:type="dxa"/>
              <w:left w:w="90" w:type="dxa"/>
              <w:right w:w="9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5102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設計目的</w:t>
            </w:r>
          </w:p>
        </w:tc>
        <w:tc>
          <w:tcPr>
            <w:tcMar>
              <w:top w:w="60" w:type="dxa"/>
              <w:bottom w:w="60" w:type="dxa"/>
              <w:left w:w="90" w:type="dxa"/>
              <w:right w:w="9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5102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 xml:space="preserve">小嘎的主要模型是自架的 Ollama Gemma 4；本機 AI 伺服器無法回應時，改由本模組以 Google Gemini 接手。模組讀取長輩設定的語氣與稱呼組合系統提示，並把與 Ollama 相同的工具清單交給 Gemini（使用者編號由伺服器綁定，不讓模型自行填寫）；某個 Gemini 型號呼叫失敗時依序改用下一個型號，在時間預算內都失敗時，回覆長輩一句溫和的說明，不讓對話卡住。</w:t>
            </w:r>
          </w:p>
        </w:tc>
      </w:tr>
      <w:tr>
        <w:trPr>
          <w:cantSplit/>
          <w:cantSplit/>
        </w:trPr>
        <w:tc>
          <w:tcPr>
            <w:tcMar>
              <w:top w:w="60" w:type="dxa"/>
              <w:bottom w:w="60" w:type="dxa"/>
              <w:left w:w="90" w:type="dxa"/>
              <w:right w:w="9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5102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核心程式碼</w:t>
            </w:r>
          </w:p>
        </w:tc>
        <w:tc>
          <w:tcPr>
            <w:tcMar>
              <w:top w:w="60" w:type="dxa"/>
              <w:bottom w:w="60" w:type="dxa"/>
              <w:left w:w="90" w:type="dxa"/>
              <w:right w:w="9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5102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="360" w:lineRule="exact" w:before="0" w:after="0"/>
            </w:pPr>
            <w:r>
              <w:rPr>
                <w:sz w:val="24"/>
              </w:rPr>
              <w:t xml:space="preserve"># [核心演算法片段] Gemini 多型號輪替回覆（節錄自 services/gemini_service.py 的 get_response）</w:t>
            </w:r>
            <w:r>
              <w:rPr>
                <w:sz w:val="24"/>
              </w:rPr>
              <w:br/>
              <w:t xml:space="preserve">context = AgentTools.get_elder_context(user_id)  # 取得長輩近況作為對話脈絡</w:t>
            </w:r>
            <w:r>
              <w:rPr>
                <w:sz w:val="24"/>
              </w:rPr>
              <w:br/>
              <w:t xml:space="preserve">instruction = self._build_instruction(profile, context)  # 依長輩語氣與稱呼設定組合系統提示</w:t>
            </w:r>
            <w:r>
              <w:rPr>
                <w:sz w:val="24"/>
              </w:rPr>
              <w:br/>
              <w:t xml:space="preserve">declared_tools, _ = self._build_tools(user_id)  # 與 Ollama 同一套工具，user_id 由伺服器綁定</w:t>
            </w:r>
            <w:r>
              <w:rPr>
                <w:sz w:val="24"/>
              </w:rPr>
              <w:br/>
              <w:t xml:space="preserve">for model_name in GEMINI_MODELS:  # 依序嘗試多個 Gemini 型號</w:t>
            </w:r>
            <w:r>
              <w:rPr>
                <w:sz w:val="24"/>
              </w:rPr>
              <w:br/>
              <w:t xml:space="preserve">    if deadline is not None and time.monotonic() &gt;= deadline:  # 超過時間預算就不再嘗試</w:t>
            </w:r>
            <w:r>
              <w:rPr>
                <w:sz w:val="24"/>
              </w:rPr>
              <w:br/>
              <w:t xml:space="preserve">        break</w:t>
            </w:r>
            <w:r>
              <w:rPr>
                <w:sz w:val="24"/>
              </w:rPr>
              <w:br/>
              <w:t xml:space="preserve">    try:</w:t>
            </w:r>
            <w:r>
              <w:rPr>
                <w:sz w:val="24"/>
              </w:rPr>
              <w:br/>
              <w:t xml:space="preserve">        model = genai.GenerativeModel(</w:t>
            </w:r>
            <w:r>
              <w:rPr>
                <w:sz w:val="24"/>
              </w:rPr>
              <w:br/>
              <w:t xml:space="preserve">            model_name=model_name,</w:t>
            </w:r>
            <w:r>
              <w:rPr>
                <w:sz w:val="24"/>
              </w:rPr>
              <w:br/>
              <w:t xml:space="preserve">            tools=declared_tools,  # 宣告可呼叫的工具</w:t>
            </w:r>
            <w:r>
              <w:rPr>
                <w:sz w:val="24"/>
              </w:rPr>
              <w:br/>
              <w:t xml:space="preserve">            system_instruction=instruction</w:t>
            </w:r>
            <w:r>
              <w:rPr>
                <w:sz w:val="24"/>
              </w:rPr>
              <w:br/>
              <w:t xml:space="preserve">        )</w:t>
            </w:r>
            <w:r>
              <w:rPr>
                <w:sz w:val="24"/>
              </w:rPr>
              <w:br/>
              <w:t xml:space="preserve">        chat = model.start_chat(history=self._convert_history(history),  # 帶入歷史對話</w:t>
            </w:r>
            <w:r>
              <w:rPr>
                <w:sz w:val="24"/>
              </w:rPr>
              <w:br/>
              <w:t xml:space="preserve">                                enable_automatic_function_calling=True)  # 允許自動呼叫工具</w:t>
            </w:r>
            <w:r>
              <w:rPr>
                <w:sz w:val="24"/>
              </w:rPr>
              <w:br/>
              <w:t xml:space="preserve">        response = chat.send_message(prompt)  # 送出長輩的問題</w:t>
            </w:r>
            <w:r>
              <w:rPr>
                <w:sz w:val="24"/>
              </w:rPr>
              <w:br/>
              <w:t xml:space="preserve">        return response.text  # 成功即回傳</w:t>
            </w:r>
            <w:r>
              <w:rPr>
                <w:sz w:val="24"/>
              </w:rPr>
              <w:br/>
              <w:t xml:space="preserve">    except Exception as e:</w:t>
            </w:r>
            <w:r>
              <w:rPr>
                <w:sz w:val="24"/>
              </w:rPr>
              <w:br/>
              <w:t xml:space="preserve">        last_error = e  # 這個型號失敗，記錄後換下一個</w:t>
            </w:r>
            <w:r>
              <w:rPr>
                <w:sz w:val="24"/>
              </w:rPr>
              <w:br/>
              <w:t xml:space="preserve">        continue</w:t>
            </w:r>
            <w:r>
              <w:rPr>
                <w:sz w:val="24"/>
              </w:rPr>
              <w:br/>
              <w:t xml:space="preserve">return "抱歉，我現在暫時沒辦法回應，麻煩您稍後再試一次，或是請家人幫忙看看。"  # 全部失敗時的溫和回覆</w:t>
            </w:r>
          </w:p>
        </w:tc>
      </w:tr>
    </w:tbl>
    <w:p>
      <w:pPr>
        <w:pStyle w:val="Caption"/>
        <w:keepNext/>
        <w:spacing w:before="120" w:after="0" w:line="440" w:lineRule="exact"/>
        <w:jc w:val="center"/>
      </w:pPr>
      <w:r>
        <w:rPr>
          <w:rFonts w:ascii="Times New Roman" w:hAnsi="Times New Roman" w:eastAsia="標楷體" w:cs="Times New Roman"/>
          <w:b w:val="0"/>
          <w:color w:val="000000"/>
          <w:sz w:val="28"/>
          <w:rFonts w:ascii="Times New Roman" w:hAnsi="Times New Roman" w:eastAsia="標楷體"/>
        </w:rPr>
        <w:t xml:space="preserve">表 9-2-7 長者戶外安心提醒判斷機制</w:t>
      </w:r>
      <w:r>
        <w:rPr>
          <w:rFonts w:ascii="Times New Roman" w:hAnsi="Times New Roman" w:eastAsia="標楷體" w:cs="Times New Roman"/>
          <w:b w:val="0"/>
          <w:color w:val="000000"/>
          <w:sz w:val="28"/>
          <w:vertAlign w:val="subscript"/>
          <w:rFonts w:ascii="Times New Roman" w:hAnsi="Times New Roman" w:eastAsia="標楷體"/>
        </w:rPr>
        <w:t>[163]</w:t>
      </w:r>
    </w:p>
    <w:tbl>
      <w:tblPr>
        <w:tblW w:type="dxa" w:w="10204"/>
        <w:tblLayout w:type="fixed"/>
        <w:tblLook w:firstColumn="1" w:firstRow="1" w:lastColumn="0" w:lastRow="0" w:noHBand="0" w:noVBand="1" w:val="04A0"/>
        <w:jc w:val="center"/>
        <w:tblBorders>
          <w:top w:val="single" w:sz="6" w:space="0" w:color="B0C4DE"/>
          <w:left w:val="single" w:sz="6" w:space="0" w:color="B0C4DE"/>
          <w:bottom w:val="single" w:sz="6" w:space="0" w:color="B0C4DE"/>
          <w:right w:val="single" w:sz="6" w:space="0" w:color="B0C4DE"/>
          <w:insideH w:val="single" w:sz="6" w:space="0" w:color="B0C4DE"/>
          <w:insideV w:val="single" w:sz="6" w:space="0" w:color="B0C4DE"/>
        </w:tblBorders>
        <w:tblCellMar>
          <w:top w:w="100" w:type="dxa"/>
          <w:bottom w:w="100" w:type="dxa"/>
          <w:left w:w="120" w:type="dxa"/>
          <w:right w:w="120" w:type="dxa"/>
        </w:tblCellMar>
      </w:tblPr>
      <w:tblGrid>
        <w:gridCol w:w="5102"/>
        <w:gridCol w:w="5102"/>
      </w:tblGrid>
      <w:tr>
        <w:trPr>
          <w:cantSplit/>
          <w:tblHeader/>
          <w:cantSplit/>
          <w:tblHeader/>
        </w:trPr>
        <w:tc>
          <w:tcPr>
            <w:tcMar>
              <w:top w:w="60" w:type="dxa"/>
              <w:bottom w:w="60" w:type="dxa"/>
              <w:left w:w="90" w:type="dxa"/>
              <w:right w:w="90" w:type="dxa"/>
            </w:tcMar>
            <w:vAlign w:val="center"/>
            <w:shd w:val="clear" w:color="auto" w:fill="C9C9C9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5102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</w:pPr>
            <w:r>
              <w:rPr>
                <w:b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檔案來源</w:t>
            </w:r>
          </w:p>
        </w:tc>
        <w:tc>
          <w:tcPr>
            <w:tcMar>
              <w:top w:w="60" w:type="dxa"/>
              <w:bottom w:w="60" w:type="dxa"/>
              <w:left w:w="90" w:type="dxa"/>
              <w:right w:w="90" w:type="dxa"/>
            </w:tcMar>
            <w:vAlign w:val="center"/>
            <w:shd w:val="clear" w:color="auto" w:fill="C9C9C9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5102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left"/>
            </w:pPr>
            <w:r>
              <w:rPr>
                <w:b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 xml:space="preserve">E:/114Project/uban-api/services/location_alert_rules.py、services/location_alert_watch.py</w:t>
            </w:r>
          </w:p>
        </w:tc>
      </w:tr>
      <w:tr>
        <w:trPr>
          <w:cantSplit/>
          <w:cantSplit/>
        </w:trPr>
        <w:tc>
          <w:tcPr>
            <w:tcMar>
              <w:top w:w="60" w:type="dxa"/>
              <w:bottom w:w="60" w:type="dxa"/>
              <w:left w:w="90" w:type="dxa"/>
              <w:right w:w="9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5102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設計目的</w:t>
            </w:r>
          </w:p>
        </w:tc>
        <w:tc>
          <w:tcPr>
            <w:tcMar>
              <w:top w:w="60" w:type="dxa"/>
              <w:bottom w:w="60" w:type="dxa"/>
              <w:left w:w="90" w:type="dxa"/>
              <w:right w:w="9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5102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 xml:space="preserve">長輩單獨外出時，家屬最擔心太晚沒回家、手機失聯或走得太遠。排程每 5 分鐘巡檢一次，交給本模組的規則判斷：晚歸（過了家屬設定的時間仍不在家的範圍內）、失聯（在家屬設定的時段內超過設定時數沒收到位置）、遠離家（距離家超過設定公里數）。晚歸與遠離家只採用 30 分鐘內的位置，避免用過期資料誤報；每則提醒附上去重鍵，同一天同一條規則只通知一次。</w:t>
            </w:r>
          </w:p>
        </w:tc>
      </w:tr>
      <w:tr>
        <w:trPr>
          <w:cantSplit/>
          <w:cantSplit/>
        </w:trPr>
        <w:tc>
          <w:tcPr>
            <w:tcMar>
              <w:top w:w="60" w:type="dxa"/>
              <w:bottom w:w="60" w:type="dxa"/>
              <w:left w:w="90" w:type="dxa"/>
              <w:right w:w="9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5102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核心程式碼</w:t>
            </w:r>
          </w:p>
        </w:tc>
        <w:tc>
          <w:tcPr>
            <w:tcMar>
              <w:top w:w="60" w:type="dxa"/>
              <w:bottom w:w="60" w:type="dxa"/>
              <w:left w:w="90" w:type="dxa"/>
              <w:right w:w="9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5102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="360" w:lineRule="exact" w:before="0" w:after="0"/>
            </w:pPr>
            <w:r>
              <w:rPr>
                <w:sz w:val="24"/>
              </w:rPr>
              <w:t xml:space="preserve"># [核心演算法片段] 安心提醒三條規則（節錄自 services/location_alert_rules.py 的 evaluate，略去訊息文字）</w:t>
            </w:r>
            <w:r>
              <w:rPr>
                <w:sz w:val="24"/>
              </w:rPr>
              <w:br/>
              <w:t xml:space="preserve">cfg = normalize_settings(settings)  # 補齊家屬未設定的預設值</w:t>
            </w:r>
            <w:r>
              <w:rPr>
                <w:sz w:val="24"/>
              </w:rPr>
              <w:br/>
              <w:t xml:space="preserve">now = _naive(now_local)</w:t>
            </w:r>
            <w:r>
              <w:rPr>
                <w:sz w:val="24"/>
              </w:rPr>
              <w:br/>
              <w:t xml:space="preserve">alerts = []</w:t>
            </w:r>
            <w:r>
              <w:rPr>
                <w:sz w:val="24"/>
              </w:rPr>
              <w:br/>
              <w:t xml:space="preserve">ping_age = None</w:t>
            </w:r>
            <w:r>
              <w:rPr>
                <w:sz w:val="24"/>
              </w:rPr>
              <w:br/>
              <w:t xml:space="preserve">if last_ping is not None:</w:t>
            </w:r>
            <w:r>
              <w:rPr>
                <w:sz w:val="24"/>
              </w:rPr>
              <w:br/>
              <w:t xml:space="preserve">    ping_age = now - _naive(last_ping["recorded_at_local"])  # 最後一筆位置距今多久</w:t>
            </w:r>
            <w:r>
              <w:rPr>
                <w:sz w:val="24"/>
              </w:rPr>
              <w:br/>
              <w:t xml:space="preserve">fresh = ping_age is not None and ping_age &lt;= FRESH_PING_WINDOW  # 30 分鐘內才算新鮮位置</w:t>
            </w:r>
            <w:r>
              <w:rPr>
                <w:sz w:val="24"/>
              </w:rPr>
              <w:br/>
              <w:t xml:space="preserve">today = now.date().isoformat()</w:t>
            </w:r>
            <w:r>
              <w:rPr>
                <w:sz w:val="24"/>
              </w:rPr>
              <w:br/>
              <w:t xml:space="preserve">if cfg["late_return_enabled"] and home is not None and fresh:  # 規則一：晚歸</w:t>
            </w:r>
            <w:r>
              <w:rPr>
                <w:sz w:val="24"/>
              </w:rPr>
              <w:br/>
              <w:t xml:space="preserve">    threshold = parse_hhmm(cfg["late_return_time"])  # 家屬設定的回家時間</w:t>
            </w:r>
            <w:r>
              <w:rPr>
                <w:sz w:val="24"/>
              </w:rPr>
              <w:br/>
              <w:t xml:space="preserve">    if threshold is not None and _minute_of_day(now) &gt;= threshold:  # 已過回家時間</w:t>
            </w:r>
            <w:r>
              <w:rPr>
                <w:sz w:val="24"/>
              </w:rPr>
              <w:br/>
              <w:t xml:space="preserve">        radius = float(home.get("radius_m") or 0)</w:t>
            </w:r>
            <w:r>
              <w:rPr>
                <w:sz w:val="24"/>
              </w:rPr>
              <w:br/>
              <w:t xml:space="preserve">        if _distance_to_home_m(last_ping, home) &gt; radius:  # 仍不在家的範圍內</w:t>
            </w:r>
            <w:r>
              <w:rPr>
                <w:sz w:val="24"/>
              </w:rPr>
              <w:br/>
              <w:t xml:space="preserve">            alerts.append({"rule": RULE_LATE_RETURN, "dedupe_key": today})  # 同一天只通知一次</w:t>
            </w:r>
            <w:r>
              <w:rPr>
                <w:sz w:val="24"/>
              </w:rPr>
              <w:br/>
              <w:t xml:space="preserve">if cfg["no_update_enabled"] and recent_activity and last_ping is not None:  # 規則二：失聯</w:t>
            </w:r>
            <w:r>
              <w:rPr>
                <w:sz w:val="24"/>
              </w:rPr>
              <w:br/>
              <w:t xml:space="preserve">    start = parse_hhmm(cfg["no_update_start"])</w:t>
            </w:r>
            <w:r>
              <w:rPr>
                <w:sz w:val="24"/>
              </w:rPr>
              <w:br/>
              <w:t xml:space="preserve">    end = parse_hhmm(cfg["no_update_end"])</w:t>
            </w:r>
            <w:r>
              <w:rPr>
                <w:sz w:val="24"/>
              </w:rPr>
              <w:br/>
              <w:t xml:space="preserve">    if start is not None and end is not None and start &lt; end:</w:t>
            </w:r>
            <w:r>
              <w:rPr>
                <w:sz w:val="24"/>
              </w:rPr>
              <w:br/>
              <w:t xml:space="preserve">        if start &lt;= _minute_of_day(now) &lt; end:  # 在家屬設定的檢查時段內</w:t>
            </w:r>
            <w:r>
              <w:rPr>
                <w:sz w:val="24"/>
              </w:rPr>
              <w:br/>
              <w:t xml:space="preserve">            if ping_age &gt;= timedelta(hours=cfg["no_update_hours"]):  # 超過設定時數沒收到位置</w:t>
            </w:r>
            <w:r>
              <w:rPr>
                <w:sz w:val="24"/>
              </w:rPr>
              <w:br/>
              <w:t xml:space="preserve">                alerts.append({"rule": RULE_NO_UPDATE, "dedupe_key": f"ping:{last_ping['id']}"})  # 同一筆位置只通知一次</w:t>
            </w:r>
            <w:r>
              <w:rPr>
                <w:sz w:val="24"/>
              </w:rPr>
              <w:br/>
              <w:t xml:space="preserve">if cfg["far_enabled"] and home is not None and fresh:  # 規則三：遠離家</w:t>
            </w:r>
            <w:r>
              <w:rPr>
                <w:sz w:val="24"/>
              </w:rPr>
              <w:br/>
              <w:t xml:space="preserve">    distance_m = _distance_to_home_m(last_ping, home)</w:t>
            </w:r>
            <w:r>
              <w:rPr>
                <w:sz w:val="24"/>
              </w:rPr>
              <w:br/>
              <w:t xml:space="preserve">    if distance_m &gt; cfg["far_km"] * 1000:  # 超過設定公里數</w:t>
            </w:r>
            <w:r>
              <w:rPr>
                <w:sz w:val="24"/>
              </w:rPr>
              <w:br/>
              <w:t xml:space="preserve">        alerts.append({"rule": RULE_FAR_FROM_HOME, "dedupe_key": today})</w:t>
            </w:r>
            <w:r>
              <w:rPr>
                <w:sz w:val="24"/>
              </w:rPr>
              <w:br/>
              <w:t xml:space="preserve">return alerts  # 交給派送器去重後通知家屬</w:t>
            </w:r>
          </w:p>
        </w:tc>
      </w:tr>
    </w:tbl>
    <w:p>
      <w:pPr>
        <w:pStyle w:val="Caption"/>
        <w:keepNext/>
        <w:spacing w:before="120" w:after="0" w:line="440" w:lineRule="exact"/>
        <w:jc w:val="center"/>
      </w:pPr>
      <w:r>
        <w:rPr>
          <w:rFonts w:ascii="Times New Roman" w:hAnsi="Times New Roman" w:eastAsia="標楷體" w:cs="Times New Roman"/>
          <w:b w:val="0"/>
          <w:color w:val="000000"/>
          <w:sz w:val="28"/>
          <w:rFonts w:ascii="Times New Roman" w:hAnsi="Times New Roman" w:eastAsia="標楷體"/>
        </w:rPr>
        <w:t>表 9-2-8 長者與家屬端 4 位數專屬配對碼防衝突綁定機制</w:t>
      </w:r>
      <w:r>
        <w:rPr>
          <w:rFonts w:ascii="Times New Roman" w:hAnsi="Times New Roman" w:eastAsia="標楷體" w:cs="Times New Roman"/>
          <w:b w:val="0"/>
          <w:color w:val="000000"/>
          <w:sz w:val="28"/>
          <w:vertAlign w:val="subscript"/>
          <w:rFonts w:ascii="Times New Roman" w:hAnsi="Times New Roman" w:eastAsia="標楷體"/>
        </w:rPr>
        <w:t>[164]</w:t>
      </w:r>
    </w:p>
    <w:tbl>
      <w:tblPr>
        <w:tblW w:type="dxa" w:w="10204"/>
        <w:tblLayout w:type="fixed"/>
        <w:tblLook w:firstColumn="1" w:firstRow="1" w:lastColumn="0" w:lastRow="0" w:noHBand="0" w:noVBand="1" w:val="04A0"/>
        <w:jc w:val="center"/>
        <w:tblBorders>
          <w:top w:val="single" w:sz="6" w:space="0" w:color="B0C4DE"/>
          <w:left w:val="single" w:sz="6" w:space="0" w:color="B0C4DE"/>
          <w:bottom w:val="single" w:sz="6" w:space="0" w:color="B0C4DE"/>
          <w:right w:val="single" w:sz="6" w:space="0" w:color="B0C4DE"/>
          <w:insideH w:val="single" w:sz="6" w:space="0" w:color="B0C4DE"/>
          <w:insideV w:val="single" w:sz="6" w:space="0" w:color="B0C4DE"/>
        </w:tblBorders>
        <w:tblCellMar>
          <w:top w:w="100" w:type="dxa"/>
          <w:bottom w:w="100" w:type="dxa"/>
          <w:left w:w="120" w:type="dxa"/>
          <w:right w:w="120" w:type="dxa"/>
        </w:tblCellMar>
      </w:tblPr>
      <w:tblGrid>
        <w:gridCol w:w="5102"/>
        <w:gridCol w:w="5102"/>
      </w:tblGrid>
      <w:tr>
        <w:trPr>
          <w:cantSplit/>
          <w:tblHeader/>
          <w:cantSplit/>
          <w:tblHeader/>
        </w:trPr>
        <w:tc>
          <w:tcPr>
            <w:tcMar>
              <w:top w:w="60" w:type="dxa"/>
              <w:bottom w:w="60" w:type="dxa"/>
              <w:left w:w="90" w:type="dxa"/>
              <w:right w:w="90" w:type="dxa"/>
            </w:tcMar>
            <w:vAlign w:val="center"/>
            <w:shd w:val="clear" w:color="auto" w:fill="C9C9C9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5102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</w:pPr>
            <w:r>
              <w:rPr>
                <w:b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檔案來源</w:t>
            </w:r>
          </w:p>
        </w:tc>
        <w:tc>
          <w:tcPr>
            <w:tcMar>
              <w:top w:w="60" w:type="dxa"/>
              <w:bottom w:w="60" w:type="dxa"/>
              <w:left w:w="90" w:type="dxa"/>
              <w:right w:w="90" w:type="dxa"/>
            </w:tcMar>
            <w:vAlign w:val="center"/>
            <w:shd w:val="clear" w:color="auto" w:fill="C9C9C9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5102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left"/>
            </w:pPr>
            <w:r>
              <w:rPr>
                <w:b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E:/114Project/uban-api/routers/pairing.py</w:t>
            </w:r>
          </w:p>
        </w:tc>
      </w:tr>
      <w:tr>
        <w:trPr>
          <w:cantSplit/>
          <w:cantSplit/>
        </w:trPr>
        <w:tc>
          <w:tcPr>
            <w:tcMar>
              <w:top w:w="60" w:type="dxa"/>
              <w:bottom w:w="60" w:type="dxa"/>
              <w:left w:w="90" w:type="dxa"/>
              <w:right w:w="9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5102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設計目的</w:t>
            </w:r>
          </w:p>
        </w:tc>
        <w:tc>
          <w:tcPr>
            <w:tcMar>
              <w:top w:w="60" w:type="dxa"/>
              <w:bottom w:w="60" w:type="dxa"/>
              <w:left w:w="90" w:type="dxa"/>
              <w:right w:w="9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5102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left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 xml:space="preserve">長輩與家屬的綁定必須簡單又不能搞混。請求配對碼時，後端產生 4 位數字碼，並確認這組碼沒有被其他未使用、或 24 小時內的配對碼佔用，重複就重新產生；配對碼 10 分鐘後失效。請求時必須明確指定要綁定哪位既有長輩，或宣告為新長輩註冊，兩者不可同時指定，避免產生無人能管理的幽靈帳號。</w:t>
            </w:r>
          </w:p>
        </w:tc>
      </w:tr>
      <w:tr>
        <w:trPr>
          <w:cantSplit/>
          <w:cantSplit/>
        </w:trPr>
        <w:tc>
          <w:tcPr>
            <w:tcMar>
              <w:top w:w="60" w:type="dxa"/>
              <w:bottom w:w="60" w:type="dxa"/>
              <w:left w:w="90" w:type="dxa"/>
              <w:right w:w="9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5102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核心程式碼</w:t>
            </w:r>
          </w:p>
        </w:tc>
        <w:tc>
          <w:tcPr>
            <w:tcMar>
              <w:top w:w="60" w:type="dxa"/>
              <w:bottom w:w="60" w:type="dxa"/>
              <w:left w:w="90" w:type="dxa"/>
              <w:right w:w="9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5102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="360" w:lineRule="exact" w:before="0" w:after="0"/>
            </w:pPr>
            <w:r>
              <w:rPr>
                <w:sz w:val="24"/>
              </w:rPr>
              <w:t xml:space="preserve"># [核心演算法片段] 產生不重複的 4 位數配對碼（節錄自 routers/pairing.py 的 request_code）</w:t>
            </w:r>
            <w:r>
              <w:rPr>
                <w:sz w:val="24"/>
              </w:rPr>
              <w:br/>
              <w:t xml:space="preserve">if target_elder_id is None and not wants_new_elder:  # 必須說清楚：綁定既有長輩或新長輩註冊</w:t>
            </w:r>
            <w:r>
              <w:rPr>
                <w:sz w:val="24"/>
              </w:rPr>
              <w:br/>
              <w:t xml:space="preserve">    raise HTTPException(status_code=400, detail="request_code 需要 elder_id（綁定既有長輩），或 new_elder=true（新長輩註冊）")</w:t>
            </w:r>
            <w:r>
              <w:rPr>
                <w:sz w:val="24"/>
              </w:rPr>
              <w:br/>
              <w:t xml:space="preserve">if target_elder_id is not None and wants_new_elder:  # 兩者不可同時指定</w:t>
            </w:r>
            <w:r>
              <w:rPr>
                <w:sz w:val="24"/>
              </w:rPr>
              <w:br/>
              <w:t xml:space="preserve">    raise HTTPException(status_code=400, detail="elder_id 與 new_elder 不可同時指定")</w:t>
            </w:r>
            <w:r>
              <w:rPr>
                <w:sz w:val="24"/>
              </w:rPr>
              <w:br/>
              <w:t xml:space="preserve">with db_cursor() as cursor:</w:t>
            </w:r>
            <w:r>
              <w:rPr>
                <w:sz w:val="24"/>
              </w:rPr>
              <w:br/>
              <w:t xml:space="preserve">    code = generate_random_code(4, alphabet='0123456789')  # 產生 4 位數字碼</w:t>
            </w:r>
            <w:r>
              <w:rPr>
                <w:sz w:val="24"/>
              </w:rPr>
              <w:br/>
              <w:t xml:space="preserve">    while True:</w:t>
            </w:r>
            <w:r>
              <w:rPr>
                <w:sz w:val="24"/>
              </w:rPr>
              <w:br/>
              <w:t xml:space="preserve">        _since = (datetime.utcnow() - timedelta(hours=24)).strftime('%Y-%m-%d %H:%M:%S')</w:t>
            </w:r>
            <w:r>
              <w:rPr>
                <w:sz w:val="24"/>
              </w:rPr>
              <w:br/>
              <w:t xml:space="preserve">        cursor.execute(</w:t>
            </w:r>
            <w:r>
              <w:rPr>
                <w:sz w:val="24"/>
              </w:rPr>
              <w:br/>
              <w:t xml:space="preserve">            "SELECT code_id FROM pairing_code WHERE code = %s AND (is_used = 0 OR expires_at &gt;= %s)",  # 參數化查詢，檢查是否撞碼</w:t>
            </w:r>
            <w:r>
              <w:rPr>
                <w:sz w:val="24"/>
              </w:rPr>
              <w:br/>
              <w:t xml:space="preserve">            (int(code), _since),</w:t>
            </w:r>
            <w:r>
              <w:rPr>
                <w:sz w:val="24"/>
              </w:rPr>
              <w:br/>
              <w:t xml:space="preserve">        )</w:t>
            </w:r>
            <w:r>
              <w:rPr>
                <w:sz w:val="24"/>
              </w:rPr>
              <w:br/>
              <w:t xml:space="preserve">        if cursor.fetchone():  # 已被未使用或 24 小時內的配對碼佔用</w:t>
            </w:r>
            <w:r>
              <w:rPr>
                <w:sz w:val="24"/>
              </w:rPr>
              <w:br/>
              <w:t xml:space="preserve">            code = generate_random_code(4, alphabet='0123456789')  # 重新產生</w:t>
            </w:r>
            <w:r>
              <w:rPr>
                <w:sz w:val="24"/>
              </w:rPr>
              <w:br/>
              <w:t xml:space="preserve">        else:</w:t>
            </w:r>
            <w:r>
              <w:rPr>
                <w:sz w:val="24"/>
              </w:rPr>
              <w:br/>
              <w:t xml:space="preserve">            break</w:t>
            </w:r>
            <w:r>
              <w:rPr>
                <w:sz w:val="24"/>
              </w:rPr>
              <w:br/>
              <w:t xml:space="preserve">    expires_at = (datetime.utcnow() + timedelta(minutes=10)).strftime('%Y-%m-%d %H:%M:%S')  # 10 分鐘後失效</w:t>
            </w:r>
            <w:r>
              <w:rPr>
                <w:sz w:val="24"/>
              </w:rPr>
              <w:br/>
              <w:t xml:space="preserve">    cursor.execute(</w:t>
            </w:r>
            <w:r>
              <w:rPr>
                <w:sz w:val="24"/>
              </w:rPr>
              <w:br/>
              <w:t xml:space="preserve">        "INSERT INTO pairing_code (creator_id, code, is_used, expires_at) VALUES (%s, %s, 0, %s)",</w:t>
            </w:r>
            <w:r>
              <w:rPr>
                <w:sz w:val="24"/>
              </w:rPr>
              <w:br/>
              <w:t xml:space="preserve">        (target_elder_id, int(code), expires_at),</w:t>
            </w:r>
            <w:r>
              <w:rPr>
                <w:sz w:val="24"/>
              </w:rPr>
              <w:br/>
              <w:t xml:space="preserve">    )</w:t>
            </w:r>
          </w:p>
        </w:tc>
      </w:tr>
    </w:tbl>
    <w:p>
      <w:pPr>
        <w:pStyle w:val="Heading2"/>
        <w:keepNext/>
        <w:pageBreakBefore/>
        <w:spacing w:before="0" w:after="240" w:line="480" w:lineRule="exact" w:afterLines="50"/>
        <w:jc w:val="left"/>
      </w:pPr>
      <w:r>
        <w:rPr>
          <w:b w:val="0"/>
          <w:color w:val="000000"/>
          <w:sz w:val="32"/>
          <w:rFonts w:ascii="Times New Roman" w:hAnsi="Times New Roman" w:eastAsia="標楷體" w:cs="Times New Roman"/>
        </w:rPr>
      </w:r>
      <w:r>
        <w:rPr>
          <w:b w:val="0"/>
          <w:color w:val="000000"/>
          <w:sz w:val="32"/>
          <w:rFonts w:ascii="Times New Roman" w:hAnsi="Times New Roman" w:eastAsia="標楷體" w:cs="Times New Roman"/>
        </w:rPr>
        <w:t>9-3 核心相依套件規格清單</w:t>
      </w:r>
    </w:p>
    <w:p>
      <w:pPr>
        <w:keepNext w:val="0"/>
        <w:spacing w:before="0" w:after="0" w:lineRule="exact" w:line="440" w:afterLines="0" w:beforeLines="0"/>
        <w:ind w:firstLine="480"/>
        <w:jc w:val="left"/>
      </w:pPr>
      <w:r>
        <w:rPr>
          <w:b w:val="0"/>
          <w:color w:val="000000"/>
          <w:sz w:val="28"/>
          <w:rFonts w:ascii="Times New Roman" w:hAnsi="Times New Roman" w:eastAsia="標楷體" w:cs="Times New Roman"/>
        </w:rPr>
      </w:r>
      <w:r>
        <w:rPr>
          <w:b w:val="0"/>
          <w:color w:val="000000"/>
          <w:sz w:val="28"/>
          <w:rFonts w:ascii="Times New Roman" w:hAnsi="Times New Roman" w:eastAsia="標楷體" w:cs="Times New Roman"/>
        </w:rPr>
        <w:t>為確保系統在各運行環境具備最佳相容性與長期維護性，本專案嚴格遴選業界成熟且具備長期支援之高品質開源套件庫。以下分別整理行動端、後端核心服務與開發者主控台之核心相依套件規格清單：</w:t>
      </w:r>
    </w:p>
    <w:p>
      <w:pPr>
        <w:pStyle w:val="Caption"/>
        <w:keepNext/>
        <w:spacing w:before="120" w:after="0" w:line="440" w:lineRule="exact"/>
        <w:jc w:val="center"/>
      </w:pPr>
      <w:r>
        <w:rPr>
          <w:rFonts w:ascii="Times New Roman" w:hAnsi="Times New Roman" w:eastAsia="標楷體" w:cs="Times New Roman"/>
          <w:b w:val="0"/>
          <w:color w:val="000000"/>
          <w:sz w:val="28"/>
          <w:rFonts w:ascii="Times New Roman" w:hAnsi="Times New Roman" w:eastAsia="標楷體"/>
        </w:rPr>
        <w:t>表 9-3-1 行動端核心相依套件規格清單 (Flutter / Dart)</w:t>
      </w:r>
      <w:r>
        <w:rPr>
          <w:rFonts w:ascii="Times New Roman" w:hAnsi="Times New Roman" w:eastAsia="標楷體" w:cs="Times New Roman"/>
          <w:b w:val="0"/>
          <w:color w:val="000000"/>
          <w:sz w:val="28"/>
          <w:vertAlign w:val="subscript"/>
          <w:rFonts w:ascii="Times New Roman" w:hAnsi="Times New Roman" w:eastAsia="標楷體"/>
        </w:rPr>
        <w:t>[165]</w:t>
      </w:r>
    </w:p>
    <w:tbl>
      <w:tblPr>
        <w:tblW w:type="dxa" w:w="10204"/>
        <w:tblLayout w:type="fixed"/>
        <w:tblLook w:firstColumn="1" w:firstRow="1" w:lastColumn="0" w:lastRow="0" w:noHBand="0" w:noVBand="1" w:val="04A0"/>
        <w:jc w:val="center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  <w:tblCellMar>
          <w:top w:w="100" w:type="dxa"/>
          <w:bottom w:w="100" w:type="dxa"/>
          <w:left w:w="120" w:type="dxa"/>
          <w:right w:w="120" w:type="dxa"/>
        </w:tblCellMar>
      </w:tblPr>
      <w:tblGrid>
        <w:gridCol w:w="3401"/>
        <w:gridCol w:w="3401"/>
        <w:gridCol w:w="3402"/>
      </w:tblGrid>
      <w:tr>
        <w:trPr>
          <w:tblHeader/>
          <w:cantSplit/>
          <w:cantSplit/>
          <w:tblHeader/>
        </w:trPr>
        <w:tc>
          <w:tcPr>
            <w:tcMar>
              <w:top w:w="60" w:type="dxa"/>
              <w:bottom w:w="60" w:type="dxa"/>
              <w:left w:w="90" w:type="dxa"/>
              <w:right w:w="90" w:type="dxa"/>
            </w:tcMar>
            <w:vAlign w:val="center"/>
            <w:shd w:val="clear" w:color="auto" w:fill="C9C9C9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1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  <w:keepNext/>
            </w:pPr>
            <w:r>
              <w:rPr>
                <w:b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套件名稱</w:t>
            </w:r>
          </w:p>
        </w:tc>
        <w:tc>
          <w:tcPr>
            <w:tcMar>
              <w:top w:w="60" w:type="dxa"/>
              <w:bottom w:w="60" w:type="dxa"/>
              <w:left w:w="90" w:type="dxa"/>
              <w:right w:w="90" w:type="dxa"/>
            </w:tcMar>
            <w:vAlign w:val="center"/>
            <w:shd w:val="clear" w:color="auto" w:fill="C9C9C9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1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  <w:keepNext/>
            </w:pPr>
            <w:r>
              <w:rPr>
                <w:b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使用版本</w:t>
            </w:r>
          </w:p>
        </w:tc>
        <w:tc>
          <w:tcPr>
            <w:tcMar>
              <w:top w:w="60" w:type="dxa"/>
              <w:bottom w:w="60" w:type="dxa"/>
              <w:left w:w="90" w:type="dxa"/>
              <w:right w:w="90" w:type="dxa"/>
            </w:tcMar>
            <w:vAlign w:val="center"/>
            <w:shd w:val="clear" w:color="auto" w:fill="C9C9C9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2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  <w:keepNext/>
            </w:pPr>
            <w:r>
              <w:rPr>
                <w:b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用途與系統職責說明</w:t>
            </w:r>
          </w:p>
        </w:tc>
      </w:tr>
      <w:tr>
        <w:trPr>
          <w:cantSplit/>
          <w:cantSplit/>
        </w:trPr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1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flutter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1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SDK 3.29.0+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2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Google 原生跨平台 UI 框架，支援 Android/iOS/Web 高效能渲染。</w:t>
            </w:r>
          </w:p>
        </w:tc>
      </w:tr>
      <w:tr>
        <w:trPr>
          <w:cantSplit/>
          <w:cantSplit/>
        </w:trPr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1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google_fonts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1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^8.0.2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2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Google 字型庫支援，提供清晰易讀之 Noto Sans TC 與 Inter 字型。</w:t>
            </w:r>
          </w:p>
        </w:tc>
      </w:tr>
      <w:tr>
        <w:trPr>
          <w:cantSplit/>
          <w:cantSplit/>
        </w:trPr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1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flutter_webrtc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1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^1.3.1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2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WebRTC 跨平台即時影音通訊外掛，支援硬體加速點對點雙向視訊串流。</w:t>
            </w:r>
          </w:p>
        </w:tc>
      </w:tr>
      <w:tr>
        <w:trPr>
          <w:cantSplit/>
          <w:cantSplit/>
        </w:trPr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1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socket_io_client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1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^3.1.4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2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Socket.IO 客戶端通訊函式庫，負責長連線全雙工信令傳遞與事件廣播。</w:t>
            </w:r>
          </w:p>
        </w:tc>
      </w:tr>
      <w:tr>
        <w:trPr>
          <w:cantSplit/>
          <w:cantSplit/>
        </w:trPr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1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firebase_core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1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^4.5.0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2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Firebase 核心基礎套件，管理雲端服務組態與生命週期。</w:t>
            </w:r>
          </w:p>
        </w:tc>
      </w:tr>
      <w:tr>
        <w:trPr>
          <w:cantSplit/>
          <w:cantSplit/>
        </w:trPr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1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firebase_messaging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1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^16.1.2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2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Firebase 雲端推播套件，支援背景高優先權緊急求救通知接收。</w:t>
            </w:r>
          </w:p>
        </w:tc>
      </w:tr>
      <w:tr>
        <w:trPr>
          <w:cantSplit/>
          <w:cantSplit/>
        </w:trPr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1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flutter_local_notifications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1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^18.0.1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2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原生高優先權通知外掛，在不同 Android 品牌手機上提供穩定喚醒備援。</w:t>
            </w:r>
          </w:p>
        </w:tc>
      </w:tr>
      <w:tr>
        <w:trPr>
          <w:cantSplit/>
          <w:cantSplit/>
        </w:trPr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1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geolocator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1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^14.0.2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2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GPS 衛星定位套件，取得精確經緯度座標與移動速度資訊。</w:t>
            </w:r>
          </w:p>
        </w:tc>
      </w:tr>
      <w:tr>
        <w:trPr>
          <w:cantSplit/>
          <w:cantSplit/>
        </w:trPr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1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flutter_map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1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^8.2.2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2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開源地圖元件，無縫整合 OpenStreetMap 免授權圖資與折線標記渲染。</w:t>
            </w:r>
          </w:p>
        </w:tc>
      </w:tr>
      <w:tr>
        <w:trPr>
          <w:cantSplit/>
          <w:cantSplit/>
        </w:trPr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1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pedometer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1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^4.2.0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2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硬體計步感測器連線外掛，取得長者日常步行步數供小豬能量轉換。</w:t>
            </w:r>
          </w:p>
        </w:tc>
      </w:tr>
      <w:tr>
        <w:trPr>
          <w:cantSplit/>
          <w:cantSplit/>
        </w:trPr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1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flutter_tts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1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 xml:space="preserve">^4.2.5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2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原生文字轉語音合成引擎，朗讀每日要聞與生活農民曆指引。</w:t>
            </w:r>
          </w:p>
        </w:tc>
      </w:tr>
      <w:tr>
        <w:trPr>
          <w:cantSplit/>
          <w:cantSplit/>
        </w:trPr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1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shared_preferences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1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 xml:space="preserve">^2.2.1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2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本機鍵值快取持久化套件，儲存登入憑證、角色狀態與介面設定。</w:t>
            </w:r>
          </w:p>
        </w:tc>
      </w:tr>
    </w:tbl>
    <w:p>
      <w:pPr>
        <w:pStyle w:val="Caption"/>
        <w:keepNext/>
        <w:spacing w:before="120" w:after="0" w:line="440" w:lineRule="exact"/>
        <w:jc w:val="center"/>
      </w:pPr>
      <w:r>
        <w:rPr>
          <w:rFonts w:ascii="Times New Roman" w:hAnsi="Times New Roman" w:eastAsia="標楷體" w:cs="Times New Roman"/>
          <w:b w:val="0"/>
          <w:color w:val="000000"/>
          <w:sz w:val="28"/>
          <w:rFonts w:ascii="Times New Roman" w:hAnsi="Times New Roman" w:eastAsia="標楷體"/>
        </w:rPr>
        <w:t>表 9-3-2 後端核心服務相依套件規格清單 (FastAPI / Python)</w:t>
      </w:r>
      <w:r>
        <w:rPr>
          <w:rFonts w:ascii="Times New Roman" w:hAnsi="Times New Roman" w:eastAsia="標楷體" w:cs="Times New Roman"/>
          <w:b w:val="0"/>
          <w:color w:val="000000"/>
          <w:sz w:val="28"/>
          <w:vertAlign w:val="subscript"/>
          <w:rFonts w:ascii="Times New Roman" w:hAnsi="Times New Roman" w:eastAsia="標楷體"/>
        </w:rPr>
        <w:t>[166]</w:t>
      </w:r>
    </w:p>
    <w:tbl>
      <w:tblPr>
        <w:tblW w:type="dxa" w:w="10204"/>
        <w:tblLayout w:type="fixed"/>
        <w:tblLook w:firstColumn="1" w:firstRow="1" w:lastColumn="0" w:lastRow="0" w:noHBand="0" w:noVBand="1" w:val="04A0"/>
        <w:jc w:val="center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  <w:tblCellMar>
          <w:top w:w="100" w:type="dxa"/>
          <w:bottom w:w="100" w:type="dxa"/>
          <w:left w:w="120" w:type="dxa"/>
          <w:right w:w="120" w:type="dxa"/>
        </w:tblCellMar>
      </w:tblPr>
      <w:tblGrid>
        <w:gridCol w:w="3401"/>
        <w:gridCol w:w="3401"/>
        <w:gridCol w:w="3402"/>
      </w:tblGrid>
      <w:tr>
        <w:trPr>
          <w:tblHeader/>
          <w:cantSplit/>
          <w:cantSplit/>
          <w:tblHeader/>
        </w:trPr>
        <w:tc>
          <w:tcPr>
            <w:tcMar>
              <w:top w:w="60" w:type="dxa"/>
              <w:bottom w:w="60" w:type="dxa"/>
              <w:left w:w="90" w:type="dxa"/>
              <w:right w:w="90" w:type="dxa"/>
            </w:tcMar>
            <w:vAlign w:val="center"/>
            <w:shd w:val="clear" w:color="auto" w:fill="C9C9C9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1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  <w:keepNext/>
            </w:pPr>
            <w:r>
              <w:rPr>
                <w:b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套件名稱</w:t>
            </w:r>
          </w:p>
        </w:tc>
        <w:tc>
          <w:tcPr>
            <w:tcMar>
              <w:top w:w="60" w:type="dxa"/>
              <w:bottom w:w="60" w:type="dxa"/>
              <w:left w:w="90" w:type="dxa"/>
              <w:right w:w="90" w:type="dxa"/>
            </w:tcMar>
            <w:vAlign w:val="center"/>
            <w:shd w:val="clear" w:color="auto" w:fill="C9C9C9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1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  <w:keepNext/>
            </w:pPr>
            <w:r>
              <w:rPr>
                <w:b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使用版本</w:t>
            </w:r>
          </w:p>
        </w:tc>
        <w:tc>
          <w:tcPr>
            <w:tcMar>
              <w:top w:w="60" w:type="dxa"/>
              <w:bottom w:w="60" w:type="dxa"/>
              <w:left w:w="90" w:type="dxa"/>
              <w:right w:w="90" w:type="dxa"/>
            </w:tcMar>
            <w:vAlign w:val="center"/>
            <w:shd w:val="clear" w:color="auto" w:fill="C9C9C9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2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  <w:keepNext/>
            </w:pPr>
            <w:r>
              <w:rPr>
                <w:b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用途與系統職責說明</w:t>
            </w:r>
          </w:p>
        </w:tc>
      </w:tr>
      <w:tr>
        <w:trPr>
          <w:cantSplit/>
          <w:cantSplit/>
        </w:trPr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1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fastapi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1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 xml:space="preserve">&gt;=0.104.0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2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現代化高效能非同步 Python Web 框架，具備自動 OpenAPI 文件產製功能。</w:t>
            </w:r>
          </w:p>
        </w:tc>
      </w:tr>
      <w:tr>
        <w:trPr>
          <w:cantSplit/>
          <w:cantSplit/>
        </w:trPr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1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python-socketio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1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 xml:space="preserve">&gt;=5.11.0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2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Python Socket.IO 非同步通訊套件，管理長連線工作階段與信令交換。</w:t>
            </w:r>
          </w:p>
        </w:tc>
      </w:tr>
      <w:tr>
        <w:trPr>
          <w:cantSplit/>
          <w:cantSplit/>
        </w:trPr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1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google-generativeai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1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 xml:space="preserve">&gt;=0.3.0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2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 xml:space="preserve">Google Gemini 官方 SDK，作為本機 Ollama 的雲端備援模型。</w:t>
            </w:r>
          </w:p>
        </w:tc>
      </w:tr>
      <w:tr>
        <w:trPr>
          <w:cantSplit/>
          <w:cantSplit/>
        </w:trPr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1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ultralytics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1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 xml:space="preserve">&gt;=8.4.105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2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 xml:space="preserve">YOLOv8 物件偵測框架，載入 yolov8n 預訓練模型偵測畫面中的人物，作為跌倒判定與室內位置偵測的依據。</w:t>
            </w:r>
          </w:p>
        </w:tc>
      </w:tr>
      <w:tr>
        <w:trPr>
          <w:cantSplit/>
          <w:cantSplit/>
        </w:trPr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1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 xml:space="preserve">mysql-connector-python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1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 xml:space="preserve">&gt;=9.0.0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2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 xml:space="preserve">MySQL 官方驅動程式，以連線池執行參數化查詢（系統不使用 ORM）。</w:t>
            </w:r>
          </w:p>
        </w:tc>
      </w:tr>
      <w:tr>
        <w:trPr>
          <w:cantSplit/>
          <w:cantSplit/>
        </w:trPr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1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firebase-admin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1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 xml:space="preserve">&gt;=6.2.0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2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Firebase 管理者端 SDK，向家屬手機派發 FCM 最高優先權推播警報。</w:t>
            </w:r>
          </w:p>
        </w:tc>
      </w:tr>
      <w:tr>
        <w:trPr>
          <w:cantSplit/>
          <w:cantSplit/>
        </w:trPr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1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pydantic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1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^2.9.0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2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資料結構模型驗證與型別轉換工具，保障 API 輸入與輸出資料完整性。</w:t>
            </w:r>
          </w:p>
        </w:tc>
      </w:tr>
      <w:tr>
        <w:trPr>
          <w:cantSplit/>
          <w:cantSplit/>
        </w:trPr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1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uvicorn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1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 xml:space="preserve">&gt;=0.24.0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2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ASGI 非同步網頁伺服器，負責運行 FastAPI 與高併發 Socket.IO 連線池。</w:t>
            </w:r>
          </w:p>
        </w:tc>
      </w:tr>
    </w:tbl>
    <w:p>
      <w:pPr>
        <w:pStyle w:val="Caption"/>
        <w:keepNext/>
        <w:spacing w:before="120" w:after="0" w:line="440" w:lineRule="exact"/>
        <w:jc w:val="center"/>
      </w:pPr>
      <w:r>
        <w:rPr>
          <w:rFonts w:ascii="Times New Roman" w:hAnsi="Times New Roman" w:eastAsia="標楷體" w:cs="Times New Roman"/>
          <w:b w:val="0"/>
          <w:color w:val="000000"/>
          <w:sz w:val="28"/>
          <w:rFonts w:ascii="Times New Roman" w:hAnsi="Times New Roman" w:eastAsia="標楷體"/>
        </w:rPr>
        <w:t>表 9-3-3 開發者主控台相依套件規格清單 (React / TypeScript)</w:t>
      </w:r>
      <w:r>
        <w:rPr>
          <w:rFonts w:ascii="Times New Roman" w:hAnsi="Times New Roman" w:eastAsia="標楷體" w:cs="Times New Roman"/>
          <w:b w:val="0"/>
          <w:color w:val="000000"/>
          <w:sz w:val="28"/>
          <w:vertAlign w:val="subscript"/>
          <w:rFonts w:ascii="Times New Roman" w:hAnsi="Times New Roman" w:eastAsia="標楷體"/>
        </w:rPr>
        <w:t>[167]</w:t>
      </w:r>
    </w:p>
    <w:tbl>
      <w:tblPr>
        <w:tblW w:type="dxa" w:w="10204"/>
        <w:tblLayout w:type="fixed"/>
        <w:tblLook w:firstColumn="1" w:firstRow="1" w:lastColumn="0" w:lastRow="0" w:noHBand="0" w:noVBand="1" w:val="04A0"/>
        <w:jc w:val="center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  <w:tblCellMar>
          <w:top w:w="100" w:type="dxa"/>
          <w:bottom w:w="100" w:type="dxa"/>
          <w:left w:w="120" w:type="dxa"/>
          <w:right w:w="120" w:type="dxa"/>
        </w:tblCellMar>
      </w:tblPr>
      <w:tblGrid>
        <w:gridCol w:w="3401"/>
        <w:gridCol w:w="3401"/>
        <w:gridCol w:w="3402"/>
      </w:tblGrid>
      <w:tr>
        <w:trPr>
          <w:tblHeader/>
          <w:cantSplit/>
          <w:cantSplit/>
          <w:tblHeader/>
        </w:trPr>
        <w:tc>
          <w:tcPr>
            <w:tcMar>
              <w:top w:w="35" w:type="dxa"/>
              <w:bottom w:w="35" w:type="dxa"/>
              <w:left w:w="60" w:type="dxa"/>
              <w:right w:w="60" w:type="dxa"/>
            </w:tcMar>
            <w:vAlign w:val="center"/>
            <w:shd w:val="clear" w:color="auto" w:fill="C9C9C9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1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  <w:keepNext/>
            </w:pPr>
            <w:r>
              <w:rPr>
                <w:b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套件名稱</w:t>
            </w:r>
          </w:p>
        </w:tc>
        <w:tc>
          <w:tcPr>
            <w:tcMar>
              <w:top w:w="35" w:type="dxa"/>
              <w:bottom w:w="35" w:type="dxa"/>
              <w:left w:w="60" w:type="dxa"/>
              <w:right w:w="60" w:type="dxa"/>
            </w:tcMar>
            <w:vAlign w:val="center"/>
            <w:shd w:val="clear" w:color="auto" w:fill="C9C9C9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1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  <w:keepNext/>
            </w:pPr>
            <w:r>
              <w:rPr>
                <w:b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使用版本</w:t>
            </w:r>
          </w:p>
        </w:tc>
        <w:tc>
          <w:tcPr>
            <w:tcMar>
              <w:top w:w="35" w:type="dxa"/>
              <w:bottom w:w="35" w:type="dxa"/>
              <w:left w:w="60" w:type="dxa"/>
              <w:right w:w="60" w:type="dxa"/>
            </w:tcMar>
            <w:vAlign w:val="center"/>
            <w:shd w:val="clear" w:color="auto" w:fill="C9C9C9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2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  <w:keepNext/>
            </w:pPr>
            <w:r>
              <w:rPr>
                <w:b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用途與系統職責說明</w:t>
            </w:r>
          </w:p>
        </w:tc>
      </w:tr>
      <w:tr>
        <w:trPr>
          <w:cantSplit/>
          <w:cantSplit/>
        </w:trPr>
        <w:tc>
          <w:tcPr>
            <w:tcMar>
              <w:top w:w="35" w:type="dxa"/>
              <w:bottom w:w="35" w:type="dxa"/>
              <w:left w:w="60" w:type="dxa"/>
              <w:right w:w="6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1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react</w:t>
            </w:r>
          </w:p>
        </w:tc>
        <w:tc>
          <w:tcPr>
            <w:tcMar>
              <w:top w:w="35" w:type="dxa"/>
              <w:bottom w:w="35" w:type="dxa"/>
              <w:left w:w="60" w:type="dxa"/>
              <w:right w:w="6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1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 xml:space="preserve">^19.2.8</w:t>
            </w:r>
          </w:p>
        </w:tc>
        <w:tc>
          <w:tcPr>
            <w:tcMar>
              <w:top w:w="35" w:type="dxa"/>
              <w:bottom w:w="35" w:type="dxa"/>
              <w:left w:w="60" w:type="dxa"/>
              <w:right w:w="6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2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前端宣告式元件化使用者介面建構庫，提供流暢的 SPA 互動體驗。</w:t>
            </w:r>
          </w:p>
        </w:tc>
      </w:tr>
      <w:tr>
        <w:trPr>
          <w:cantSplit/>
          <w:cantSplit/>
        </w:trPr>
        <w:tc>
          <w:tcPr>
            <w:tcMar>
              <w:top w:w="35" w:type="dxa"/>
              <w:bottom w:w="35" w:type="dxa"/>
              <w:left w:w="60" w:type="dxa"/>
              <w:right w:w="6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1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typescript</w:t>
            </w:r>
          </w:p>
        </w:tc>
        <w:tc>
          <w:tcPr>
            <w:tcMar>
              <w:top w:w="35" w:type="dxa"/>
              <w:bottom w:w="35" w:type="dxa"/>
              <w:left w:w="60" w:type="dxa"/>
              <w:right w:w="6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1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 xml:space="preserve">~6.0.2</w:t>
            </w:r>
          </w:p>
        </w:tc>
        <w:tc>
          <w:tcPr>
            <w:tcMar>
              <w:top w:w="35" w:type="dxa"/>
              <w:bottom w:w="35" w:type="dxa"/>
              <w:left w:w="60" w:type="dxa"/>
              <w:right w:w="6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2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微軟強型別 JavaScript 超集合，強化系統架構強健度並杜絕型別錯誤。</w:t>
            </w:r>
          </w:p>
        </w:tc>
      </w:tr>
      <w:tr>
        <w:trPr>
          <w:cantSplit/>
          <w:cantSplit/>
        </w:trPr>
        <w:tc>
          <w:tcPr>
            <w:tcMar>
              <w:top w:w="35" w:type="dxa"/>
              <w:bottom w:w="35" w:type="dxa"/>
              <w:left w:w="60" w:type="dxa"/>
              <w:right w:w="6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1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vite</w:t>
            </w:r>
          </w:p>
        </w:tc>
        <w:tc>
          <w:tcPr>
            <w:tcMar>
              <w:top w:w="35" w:type="dxa"/>
              <w:bottom w:w="35" w:type="dxa"/>
              <w:left w:w="60" w:type="dxa"/>
              <w:right w:w="6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1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 xml:space="preserve">^8.2.0</w:t>
            </w:r>
          </w:p>
        </w:tc>
        <w:tc>
          <w:tcPr>
            <w:tcMar>
              <w:top w:w="35" w:type="dxa"/>
              <w:bottom w:w="35" w:type="dxa"/>
              <w:left w:w="60" w:type="dxa"/>
              <w:right w:w="6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2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新一代極速前端建置工具，提供熱模組替換與最佳化打包流程。</w:t>
            </w:r>
          </w:p>
        </w:tc>
      </w:tr>
      <w:tr>
        <w:trPr>
          <w:cantSplit/>
          <w:cantSplit/>
        </w:trPr>
        <w:tc>
          <w:tcPr>
            <w:tcMar>
              <w:top w:w="35" w:type="dxa"/>
              <w:bottom w:w="35" w:type="dxa"/>
              <w:left w:w="60" w:type="dxa"/>
              <w:right w:w="6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1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 xml:space="preserve">@tanstack/react-query</w:t>
            </w:r>
          </w:p>
        </w:tc>
        <w:tc>
          <w:tcPr>
            <w:tcMar>
              <w:top w:w="35" w:type="dxa"/>
              <w:bottom w:w="35" w:type="dxa"/>
              <w:left w:w="60" w:type="dxa"/>
              <w:right w:w="6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1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 xml:space="preserve">^5.101.4</w:t>
            </w:r>
          </w:p>
        </w:tc>
        <w:tc>
          <w:tcPr>
            <w:tcMar>
              <w:top w:w="35" w:type="dxa"/>
              <w:bottom w:w="35" w:type="dxa"/>
              <w:left w:w="60" w:type="dxa"/>
              <w:right w:w="6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2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 xml:space="preserve">伺服器資料快取與同步，管理主控台的 API 請求與重新整理。</w:t>
            </w:r>
          </w:p>
        </w:tc>
      </w:tr>
      <w:tr>
        <w:trPr>
          <w:cantSplit/>
          <w:cantSplit/>
        </w:trPr>
        <w:tc>
          <w:tcPr>
            <w:tcMar>
              <w:top w:w="35" w:type="dxa"/>
              <w:bottom w:w="35" w:type="dxa"/>
              <w:left w:w="60" w:type="dxa"/>
              <w:right w:w="6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1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 xml:space="preserve">recharts</w:t>
            </w:r>
          </w:p>
        </w:tc>
        <w:tc>
          <w:tcPr>
            <w:tcMar>
              <w:top w:w="35" w:type="dxa"/>
              <w:bottom w:w="35" w:type="dxa"/>
              <w:left w:w="60" w:type="dxa"/>
              <w:right w:w="6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1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 xml:space="preserve">^3.10.1</w:t>
            </w:r>
          </w:p>
        </w:tc>
        <w:tc>
          <w:tcPr>
            <w:tcMar>
              <w:top w:w="35" w:type="dxa"/>
              <w:bottom w:w="35" w:type="dxa"/>
              <w:left w:w="60" w:type="dxa"/>
              <w:right w:w="6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2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 xml:space="preserve">React 圖表元件庫，繪製年齡分布、警報與通話統計圖表。</w:t>
            </w:r>
          </w:p>
        </w:tc>
      </w:tr>
      <w:tr>
        <w:trPr>
          <w:cantSplit/>
          <w:cantSplit/>
        </w:trPr>
        <w:tc>
          <w:tcPr>
            <w:tcMar>
              <w:top w:w="35" w:type="dxa"/>
              <w:bottom w:w="35" w:type="dxa"/>
              <w:left w:w="60" w:type="dxa"/>
              <w:right w:w="6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1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 xml:space="preserve">react-router-dom</w:t>
            </w:r>
          </w:p>
        </w:tc>
        <w:tc>
          <w:tcPr>
            <w:tcMar>
              <w:top w:w="35" w:type="dxa"/>
              <w:bottom w:w="35" w:type="dxa"/>
              <w:left w:w="60" w:type="dxa"/>
              <w:right w:w="6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1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 xml:space="preserve">^7.18.2</w:t>
            </w:r>
          </w:p>
        </w:tc>
        <w:tc>
          <w:tcPr>
            <w:tcMar>
              <w:top w:w="35" w:type="dxa"/>
              <w:bottom w:w="35" w:type="dxa"/>
              <w:left w:w="60" w:type="dxa"/>
              <w:right w:w="6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2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 xml:space="preserve">主控台頁面路由與登入守門。</w:t>
            </w:r>
          </w:p>
        </w:tc>
      </w:tr>
    </w:tbl>
    <w:p>
      <w:pPr>
        <w:pStyle w:val="Heading2"/>
        <w:keepNext/>
        <w:pageBreakBefore/>
        <w:spacing w:before="0" w:after="240" w:line="480" w:lineRule="exact" w:afterLines="50"/>
        <w:jc w:val="left"/>
      </w:pPr>
      <w:r>
        <w:rPr>
          <w:b w:val="0"/>
          <w:color w:val="000000"/>
          <w:sz w:val="32"/>
          <w:rFonts w:ascii="Times New Roman" w:hAnsi="Times New Roman" w:eastAsia="標楷體" w:cs="Times New Roman"/>
        </w:rPr>
      </w:r>
      <w:r>
        <w:rPr>
          <w:b w:val="0"/>
          <w:color w:val="000000"/>
          <w:sz w:val="32"/>
          <w:rFonts w:ascii="Times New Roman" w:hAnsi="Times New Roman" w:eastAsia="標楷體" w:cs="Times New Roman"/>
        </w:rPr>
        <w:t>9-4 外部整合 API 服務清單</w:t>
      </w:r>
    </w:p>
    <w:p>
      <w:pPr>
        <w:keepNext w:val="0"/>
        <w:spacing w:before="0" w:after="0" w:lineRule="exact" w:line="440" w:afterLines="0" w:beforeLines="0"/>
        <w:ind w:firstLine="480"/>
        <w:jc w:val="left"/>
      </w:pPr>
      <w:r>
        <w:rPr>
          <w:b w:val="0"/>
          <w:color w:val="000000"/>
          <w:sz w:val="28"/>
          <w:rFonts w:ascii="Times New Roman" w:hAnsi="Times New Roman" w:eastAsia="標楷體" w:cs="Times New Roman"/>
        </w:rPr>
      </w:r>
      <w:r>
        <w:rPr>
          <w:b w:val="0"/>
          <w:color w:val="000000"/>
          <w:sz w:val="28"/>
          <w:rFonts w:ascii="Times New Roman" w:hAnsi="Times New Roman" w:eastAsia="標楷體" w:cs="Times New Roman"/>
        </w:rPr>
        <w:t>Uban 系統整合多項具備高可用度之雲端與網路協定服務，為家庭成員提供全方位、不間斷的智慧守護。相關整合端點與通訊協定清單如表 9-4-1 所示：</w:t>
      </w:r>
    </w:p>
    <w:p>
      <w:pPr>
        <w:pStyle w:val="Caption"/>
        <w:keepNext/>
        <w:spacing w:before="120" w:after="0" w:line="440" w:lineRule="exact"/>
        <w:jc w:val="center"/>
      </w:pPr>
      <w:r>
        <w:rPr>
          <w:rFonts w:ascii="Times New Roman" w:hAnsi="Times New Roman" w:eastAsia="標楷體" w:cs="Times New Roman"/>
          <w:b w:val="0"/>
          <w:color w:val="000000"/>
          <w:sz w:val="28"/>
          <w:rFonts w:ascii="Times New Roman" w:hAnsi="Times New Roman" w:eastAsia="標楷體"/>
        </w:rPr>
        <w:t>表 9-4-1 外部整合 API 與雲端通訊協定服務清單</w:t>
      </w:r>
      <w:r>
        <w:rPr>
          <w:rFonts w:ascii="Times New Roman" w:hAnsi="Times New Roman" w:eastAsia="標楷體" w:cs="Times New Roman"/>
          <w:b w:val="0"/>
          <w:color w:val="000000"/>
          <w:sz w:val="28"/>
          <w:vertAlign w:val="subscript"/>
          <w:rFonts w:ascii="Times New Roman" w:hAnsi="Times New Roman" w:eastAsia="標楷體"/>
        </w:rPr>
        <w:t>[168]</w:t>
      </w:r>
    </w:p>
    <w:tbl>
      <w:tblPr>
        <w:tblW w:type="dxa" w:w="10204"/>
        <w:tblLayout w:type="fixed"/>
        <w:tblLook w:firstColumn="1" w:firstRow="1" w:lastColumn="0" w:lastRow="0" w:noHBand="0" w:noVBand="1" w:val="04A0"/>
        <w:jc w:val="center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  <w:tblCellMar>
          <w:top w:w="100" w:type="dxa"/>
          <w:bottom w:w="100" w:type="dxa"/>
          <w:left w:w="120" w:type="dxa"/>
          <w:right w:w="120" w:type="dxa"/>
        </w:tblCellMar>
      </w:tblPr>
      <w:tblGrid>
        <w:gridCol w:w="3401"/>
        <w:gridCol w:w="3401"/>
        <w:gridCol w:w="3402"/>
      </w:tblGrid>
      <w:tr>
        <w:trPr>
          <w:tblHeader/>
          <w:cantSplit/>
          <w:cantSplit/>
          <w:tblHeader/>
        </w:trPr>
        <w:tc>
          <w:tcPr>
            <w:tcMar>
              <w:top w:w="60" w:type="dxa"/>
              <w:bottom w:w="60" w:type="dxa"/>
              <w:left w:w="90" w:type="dxa"/>
              <w:right w:w="90" w:type="dxa"/>
            </w:tcMar>
            <w:vAlign w:val="center"/>
            <w:shd w:val="clear" w:color="auto" w:fill="C9C9C9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1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  <w:keepNext/>
            </w:pPr>
            <w:r>
              <w:rPr>
                <w:b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服務名稱</w:t>
            </w:r>
          </w:p>
        </w:tc>
        <w:tc>
          <w:tcPr>
            <w:tcMar>
              <w:top w:w="60" w:type="dxa"/>
              <w:bottom w:w="60" w:type="dxa"/>
              <w:left w:w="90" w:type="dxa"/>
              <w:right w:w="90" w:type="dxa"/>
            </w:tcMar>
            <w:vAlign w:val="center"/>
            <w:shd w:val="clear" w:color="auto" w:fill="C9C9C9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1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  <w:keepNext/>
            </w:pPr>
            <w:r>
              <w:rPr>
                <w:b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通訊協定 / 格式</w:t>
            </w:r>
          </w:p>
        </w:tc>
        <w:tc>
          <w:tcPr>
            <w:tcMar>
              <w:top w:w="60" w:type="dxa"/>
              <w:bottom w:w="60" w:type="dxa"/>
              <w:left w:w="90" w:type="dxa"/>
              <w:right w:w="90" w:type="dxa"/>
            </w:tcMar>
            <w:vAlign w:val="center"/>
            <w:shd w:val="clear" w:color="auto" w:fill="C9C9C9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2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  <w:keepNext/>
            </w:pPr>
            <w:r>
              <w:rPr>
                <w:b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整合目的與業務運作職責</w:t>
            </w:r>
          </w:p>
        </w:tc>
      </w:tr>
      <w:tr>
        <w:trPr>
          <w:cantSplit/>
          <w:cantSplit/>
        </w:trPr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1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 xml:space="preserve">Google Gemini API（Flash 系列）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1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HTTPS / REST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2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 xml:space="preserve">作為本機 Ollama Gemma 4 的雲端備援，提供陪伴對話與工具呼叫；多個型號依序輪替。</w:t>
            </w:r>
          </w:p>
        </w:tc>
      </w:tr>
      <w:tr>
        <w:trPr>
          <w:cantSplit/>
          <w:cantSplit/>
        </w:trPr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1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Firebase Cloud Messaging (FCM)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1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HTTP/2 / TLS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2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  <w:keepNext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 xml:space="preserve">發送高優先權純資料推播：長輩端在 App 關閉時可被喚醒接聽緊急通話，家屬端則在鎖定畫面顯示警報通知。</w:t>
            </w:r>
          </w:p>
        </w:tc>
      </w:tr>
      <w:tr>
        <w:trPr>
          <w:cantSplit/>
          <w:cantSplit/>
        </w:trPr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1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OpenStreetMap Tile Server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1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HTTPS / WMS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2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提供免 API Key 之全球開放圖資瓦片圖層，支援家屬端長者戶外移動軌跡與停留點回溯。</w:t>
            </w:r>
          </w:p>
        </w:tc>
      </w:tr>
      <w:tr>
        <w:trPr>
          <w:cantSplit/>
          <w:cantSplit/>
        </w:trPr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1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Open-Meteo Weather API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1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HTTPS / JSON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2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依據長者居住行政區座標，提供無廣告限制之即時氣溫、降雨機率與節氣生活指數。</w:t>
            </w:r>
          </w:p>
        </w:tc>
      </w:tr>
      <w:tr>
        <w:trPr>
          <w:cantSplit/>
          <w:cantSplit/>
        </w:trPr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1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Tailscale Secure Overlay VPN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1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>WireGuard 協定</w:t>
            </w:r>
          </w:p>
        </w:tc>
        <w:tc>
          <w:tcPr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402" w:type="dxa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before="0" w:after="0" w:lineRule="exact" w:line="440" w:afterLines="0" w:beforeLines="0"/>
              <w:jc w:val="center"/>
            </w:pPr>
            <w:r>
              <w:rPr>
                <w:b w:val="0"/>
                <w:color w:val="000000"/>
                <w:sz w:val="28"/>
                <w:rFonts w:ascii="Times New Roman" w:hAnsi="Times New Roman" w:eastAsia="標楷體" w:cs="Times New Roman"/>
                <w:rFonts w:ascii="Times New Roman" w:hAnsi="Times New Roman" w:eastAsia="標楷體"/>
              </w:rPr>
              <w:t xml:space="preserve">建立 FastAPI 伺服器、AI 伺服器與開發者環境之加密虛擬專網，並以 Funnel 提供 HTTPS 對外連線。</w:t>
            </w:r>
          </w:p>
        </w:tc>
      </w:tr>
    </w:tbl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圖標題">
    <w:name w:val="圖標題"/>
    <w:basedOn w:val="Caption"/>
    <w:pPr>
      <w:spacing w:before="120" w:after="120"/>
      <w:jc w:val="center"/>
    </w:pPr>
    <w:rPr>
      <w:rFonts w:ascii="Times New Roman" w:hAnsi="Times New Roman" w:eastAsia="標楷體"/>
      <w:b/>
      <w:color w:val="000000"/>
      <w:sz w:val="28"/>
    </w:rPr>
  </w:style>
  <w:style w:type="paragraph" w:customStyle="1" w:styleId="表標題">
    <w:name w:val="表標題"/>
    <w:basedOn w:val="Caption"/>
    <w:pPr>
      <w:spacing w:before="120" w:after="120"/>
      <w:jc w:val="center"/>
    </w:pPr>
    <w:rPr>
      <w:rFonts w:ascii="Times New Roman" w:hAnsi="Times New Roman" w:eastAsia="標楷體"/>
      <w:b/>
      <w:color w:val="000000"/>
      <w:sz w:val="2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