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ageBreakBefore/>
        <w:spacing w:before="0" w:after="560" w:line="560" w:lineRule="exact" w:afterLines="100"/>
        <w:jc w:val="center"/>
      </w:pPr>
      <w:r>
        <w:rPr>
          <w:b w:val="0"/>
          <w:color w:val="000000"/>
          <w:sz w:val="36"/>
          <w:rFonts w:ascii="Times New Roman" w:hAnsi="Times New Roman" w:eastAsia="標楷體" w:cs="Times New Roman"/>
        </w:rPr>
        <w:t>第二章 營運計劃</w:t>
      </w:r>
    </w:p>
    <w:p w14:paraId="712F62EB" w14:textId="77777777" w:rsidR="00073DF4" w:rsidRPr="00B31352" w:rsidRDefault="00073DF4" w:rsidP="00073DF4">
      <w:pPr>
        <w:pStyle w:val="2"/>
        <w:keepNext/>
        <w:pageBreakBefore w:val="0"/>
        <w:spacing w:before="0" w:after="240" w:line="480" w:lineRule="exact" w:afterLines="50"/>
        <w:jc w:val="left"/>
      </w:pPr>
      <w:r>
        <w:rPr>
          <w:b w:val="0"/>
          <w:color w:val="000000"/>
          <w:sz w:val="32"/>
          <w:rFonts w:ascii="Times New Roman" w:hAnsi="Times New Roman" w:eastAsia="標楷體" w:cs="Times New Roman"/>
        </w:rPr>
        <w:t>2-1 可行性分析</w:t>
      </w:r>
    </w:p>
    <w:p w14:paraId="41F2D1A6" w14:textId="77777777" w:rsidR="00073DF4" w:rsidRDefault="00073DF4" w:rsidP="00073DF4">
      <w:pPr>
        <w:keepNext w:val="0"/>
        <w:spacing w:line="440" w:lineRule="exact" w:before="0" w:after="0" w:afterLines="0" w:beforeLines="0"/>
        <w:jc w:val="left"/>
        <w:rPr>
          <w:b/>
          <w:bCs/>
        </w:rPr>
      </w:pPr>
      <w:r>
        <w:rPr>
          <w:rFonts w:ascii="Times New Roman" w:hAnsi="Times New Roman" w:eastAsia="標楷體" w:cs="Times New Roman"/>
          <w:b w:val="0"/>
          <w:color w:val="000000"/>
          <w:sz w:val="28"/>
        </w:rPr>
      </w:r>
      <w:r>
        <w:rPr>
          <w:b w:val="0"/>
          <w:color w:val="000000"/>
          <w:sz w:val="28"/>
          <w:rFonts w:ascii="Times New Roman" w:hAnsi="Times New Roman" w:eastAsia="標楷體" w:cs="Times New Roman"/>
        </w:rPr>
        <w:t>【操作可行性】</w:t>
      </w:r>
      <w:r>
        <w:rPr>
          <w:b w:val="0"/>
          <w:color w:val="000000"/>
          <w:sz w:val="28"/>
          <w:vertAlign w:val="subscript"/>
          <w:rFonts w:ascii="Times New Roman" w:hAnsi="Times New Roman" w:eastAsia="標楷體" w:cs="Times New Roman"/>
        </w:rPr>
        <w:t>[1]</w:t>
      </w:r>
    </w:p>
    <w:p w14:paraId="1B61A5F3" w14:textId="77777777" w:rsidR="00073DF4" w:rsidRDefault="00073DF4" w:rsidP="00073DF4">
      <w:pPr>
        <w:pStyle w:val="af"/>
        <w:keepNext/>
        <w:spacing w:after="0" w:line="440" w:lineRule="exact" w:before="120"/>
        <w:jc w:val="center"/>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2-1-1 操作可行性表</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1360"/>
        <w:gridCol w:w="1587"/>
        <w:gridCol w:w="3628"/>
        <w:gridCol w:w="3629"/>
        <w:gridCol w:w="602"/>
      </w:tblGrid>
      <w:tr w:rsidR="00073DF4" w:rsidRPr="001C403E" w14:paraId="6744AFD4" w14:textId="77777777" w:rsidTr="00AB30D2">
        <w:trPr>
          <w:gridAfter w:val="1"/>
          <w:wAfter w:w="30" w:type="pct"/>
          <w:trHeight w:val="636"/>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60" w:type="dxa"/>
            <w:tcMar>
              <w:top w:w="30" w:type="dxa"/>
              <w:bottom w:w="30" w:type="dxa"/>
              <w:left w:w="50" w:type="dxa"/>
              <w:right w:w="50" w:type="dxa"/>
            </w:tcMar>
          </w:tcPr>
          <w:p w14:paraId="0C280A30" w14:textId="77777777" w:rsidR="00073DF4" w:rsidRPr="001C403E" w:rsidRDefault="00073DF4" w:rsidP="00AB30D2">
            <w:pPr>
              <w:widowControl/>
              <w:spacing w:after="0" w:line="440" w:lineRule="exact" w:before="0" w:afterLines="0" w:beforeLines="0"/>
              <w:jc w:val="center"/>
              <w:rPr>
                <w:b/>
                <w:bCs/>
              </w:rPr>
              <w:keepNext/>
            </w:pPr>
            <w:r w:rsidRPr="001C403E">
              <w:rPr>
                <w:b/>
                <w:bCs/>
                <w:color w:val="000000"/>
                <w:sz w:val="28"/>
                <w:rFonts w:ascii="Times New Roman" w:hAnsi="Times New Roman" w:eastAsia="標楷體" w:cs="Times New Roman"/>
              </w:rPr>
              <w:t>適用對象</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Pr>
          <w:p w14:paraId="771B7BAC" w14:textId="77777777" w:rsidR="00073DF4" w:rsidRPr="001C403E" w:rsidRDefault="00073DF4" w:rsidP="00AB30D2">
            <w:pPr>
              <w:widowControl/>
              <w:spacing w:after="0" w:line="440" w:lineRule="exact" w:before="0" w:afterLines="0" w:beforeLines="0"/>
              <w:jc w:val="center"/>
              <w:rPr>
                <w:b/>
                <w:bCs/>
              </w:rPr>
              <w:keepNext/>
            </w:pPr>
            <w:r w:rsidRPr="001C403E">
              <w:rPr>
                <w:b/>
                <w:bCs/>
                <w:color w:val="000000"/>
                <w:sz w:val="28"/>
                <w:rFonts w:ascii="Times New Roman" w:hAnsi="Times New Roman" w:eastAsia="標楷體" w:cs="Times New Roman"/>
              </w:rPr>
              <w:t>核心特色</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74646413" w14:textId="77777777" w:rsidR="00073DF4" w:rsidRPr="001C403E" w:rsidRDefault="00073DF4" w:rsidP="00AB30D2">
            <w:pPr>
              <w:widowControl/>
              <w:spacing w:after="0" w:line="440" w:lineRule="exact" w:before="0" w:afterLines="0" w:beforeLines="0"/>
              <w:jc w:val="center"/>
              <w:rPr>
                <w:b/>
                <w:bCs/>
              </w:rPr>
              <w:keepNext/>
            </w:pPr>
            <w:r w:rsidRPr="001C403E">
              <w:rPr>
                <w:b/>
                <w:bCs/>
                <w:color w:val="000000"/>
                <w:sz w:val="28"/>
                <w:rFonts w:ascii="Times New Roman" w:hAnsi="Times New Roman" w:eastAsia="標楷體" w:cs="Times New Roman"/>
              </w:rPr>
              <w:t>具體操作設計與技術應用</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Pr>
          <w:p w14:paraId="4A603100" w14:textId="77777777" w:rsidR="00073DF4" w:rsidRPr="001C403E" w:rsidRDefault="00073DF4" w:rsidP="00AB30D2">
            <w:pPr>
              <w:widowControl/>
              <w:spacing w:after="0" w:line="440" w:lineRule="exact" w:before="0" w:afterLines="0" w:beforeLines="0"/>
              <w:jc w:val="center"/>
              <w:rPr>
                <w:b/>
                <w:bCs/>
              </w:rPr>
              <w:keepNext/>
            </w:pPr>
            <w:r w:rsidRPr="001C403E">
              <w:rPr>
                <w:b/>
                <w:bCs/>
                <w:color w:val="000000"/>
                <w:sz w:val="28"/>
                <w:rFonts w:ascii="Times New Roman" w:hAnsi="Times New Roman" w:eastAsia="標楷體" w:cs="Times New Roman"/>
              </w:rPr>
              <w:t>解決之痛點</w:t>
            </w:r>
          </w:p>
        </w:tc>
      </w:tr>
      <w:tr w:rsidR="00073DF4" w:rsidRPr="001C403E" w14:paraId="4F81AAD2" w14:textId="77777777" w:rsidTr="00AB30D2">
        <w:trPr>
          <w:gridAfter w:val="1"/>
          <w:wAfter w:w="30" w:type="pct"/>
          <w:trHeight w:val="577"/>
          <w:cantSplit/>
          <w:cantSplit/>
        </w:trPr>
        <w:tc>
          <w:tcPr>
            <w:vMerge w:val="restart"/>
            <w:vAlign w:val="center"/>
            <w:hideMark/>
            <w:tcBorders>
              <w:top w:val="single" w:sz="8" w:space="0" w:color="000000"/>
              <w:left w:val="single" w:sz="8" w:space="0" w:color="000000"/>
              <w:bottom w:val="single" w:sz="8" w:space="0" w:color="000000"/>
              <w:right w:val="single" w:sz="8" w:space="0" w:color="000000"/>
            </w:tcBorders>
            <w:tcW w:w="1360"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11A4842" w14:textId="77777777" w:rsidR="00073DF4" w:rsidRPr="001C403E" w:rsidRDefault="00073DF4" w:rsidP="00AB30D2">
            <w:pPr>
              <w:widowControl/>
              <w:spacing w:after="0" w:line="440" w:lineRule="exact" w:before="0" w:afterLines="0" w:beforeLines="0"/>
              <w:jc w:val="center"/>
              <w:rPr>
                <w:b/>
                <w:bCs/>
              </w:rPr>
              <w:keepNext/>
            </w:pPr>
            <w:r w:rsidRPr="001C403E">
              <w:rPr>
                <w:b w:val="0"/>
                <w:bCs/>
                <w:color w:val="000000"/>
                <w:sz w:val="28"/>
                <w:rFonts w:ascii="Times New Roman" w:hAnsi="Times New Roman" w:eastAsia="標楷體" w:cs="Times New Roman"/>
              </w:rPr>
              <w:t>長者端</w:t>
            </w:r>
          </w:p>
        </w:tc>
        <w:tc>
          <w:tcPr>
            <w:vMerge w:val="restart"/>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7852E98F" w14:textId="77777777" w:rsidR="00073DF4" w:rsidRPr="00072DEB" w:rsidRDefault="00073DF4" w:rsidP="00AB30D2">
            <w:pPr>
              <w:widowControl/>
              <w:spacing w:after="0" w:line="440" w:lineRule="exact" w:before="0" w:afterLines="0" w:beforeLines="0"/>
              <w:jc w:val="center"/>
              <w:keepNext/>
            </w:pPr>
            <w:r w:rsidRPr="00072DEB">
              <w:rPr>
                <w:b w:val="0"/>
                <w:color w:val="000000"/>
                <w:sz w:val="28"/>
                <w:rFonts w:ascii="Times New Roman" w:hAnsi="Times New Roman" w:eastAsia="標楷體" w:cs="Times New Roman"/>
              </w:rPr>
              <w:t>全語音互動</w:t>
            </w:r>
          </w:p>
        </w:tc>
        <w:tc>
          <w:tcPr>
            <w:vMerge w:val="restart"/>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FD70E22" w14:textId="77777777" w:rsidR="00073DF4" w:rsidRPr="001C403E" w:rsidRDefault="00073DF4" w:rsidP="00AB30D2">
            <w:pPr>
              <w:widowControl/>
              <w:spacing w:after="0" w:line="440" w:lineRule="exact" w:before="0" w:afterLines="0" w:beforeLines="0"/>
              <w:keepNext/>
            </w:pPr>
            <w:r w:rsidRPr="001C403E">
              <w:rPr>
                <w:b w:val="0"/>
                <w:color w:val="000000"/>
                <w:sz w:val="28"/>
                <w:rFonts w:ascii="Times New Roman" w:hAnsi="Times New Roman" w:eastAsia="標楷體" w:cs="Times New Roman"/>
              </w:rPr>
              <w:t>支援語音喚醒與麥克風一鍵輸入，無須繁瑣的鍵盤打字。</w:t>
            </w:r>
          </w:p>
        </w:tc>
        <w:tc>
          <w:tcPr>
            <w:vMerge w:val="restart"/>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845F982" w14:textId="77777777" w:rsidR="00073DF4" w:rsidRPr="001C403E" w:rsidRDefault="00073DF4" w:rsidP="00AB30D2">
            <w:pPr>
              <w:widowControl/>
              <w:spacing w:after="0" w:line="440" w:lineRule="exact" w:before="0" w:afterLines="0" w:beforeLines="0"/>
              <w:keepNext/>
            </w:pPr>
            <w:r w:rsidRPr="001C403E">
              <w:rPr>
                <w:b w:val="0"/>
                <w:color w:val="000000"/>
                <w:sz w:val="28"/>
                <w:rFonts w:ascii="Times New Roman" w:hAnsi="Times New Roman" w:eastAsia="標楷體" w:cs="Times New Roman"/>
              </w:rPr>
              <w:t>解決長輩視力退化、不熟悉智慧型手機鍵盤操作的障礙。</w:t>
            </w:r>
          </w:p>
        </w:tc>
      </w:tr>
      <w:tr w:rsidR="00073DF4" w:rsidRPr="001C403E" w14:paraId="6DB5937F" w14:textId="77777777" w:rsidTr="00AB30D2">
        <w:trPr>
          <w:trHeight w:val="324"/>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C8315C7" w14:textId="77777777" w:rsidR="00073DF4" w:rsidRPr="001C403E" w:rsidRDefault="00073DF4" w:rsidP="00AB30D2">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0BE744D2" w14:textId="77777777" w:rsidR="00073DF4" w:rsidRPr="00072DEB" w:rsidRDefault="00073DF4" w:rsidP="00AB30D2">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247D161" w14:textId="77777777" w:rsidR="00073DF4" w:rsidRPr="001C403E" w:rsidRDefault="00073DF4" w:rsidP="00AB30D2">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58384CB4" w14:textId="77777777" w:rsidR="00073DF4" w:rsidRPr="001C403E" w:rsidRDefault="00073DF4" w:rsidP="00AB30D2">
            <w:pPr>
              <w:widowControl/>
              <w:spacing w:after="0" w:line="240" w:lineRule="auto"/>
            </w:pPr>
          </w:p>
        </w:tc>
        <w:tc>
          <w:tcPr>
            <w:noWrap/>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02E386C3" w14:textId="77777777" w:rsidR="00073DF4" w:rsidRPr="001C403E" w:rsidRDefault="00073DF4" w:rsidP="00AB30D2">
            <w:pPr>
              <w:widowControl/>
              <w:spacing w:after="0" w:line="440" w:lineRule="exact" w:before="0" w:afterLines="0" w:beforeLines="0"/>
              <w:keepNext/>
            </w:pPr>
          </w:p>
        </w:tc>
      </w:tr>
      <w:tr w:rsidR="00073DF4" w:rsidRPr="001C403E" w14:paraId="5A87E261" w14:textId="77777777" w:rsidTr="00AB30D2">
        <w:trPr>
          <w:trHeight w:val="336"/>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9E852DE" w14:textId="77777777" w:rsidR="00073DF4" w:rsidRPr="001C403E" w:rsidRDefault="00073DF4" w:rsidP="00AB30D2">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0BFF66D" w14:textId="77777777" w:rsidR="00073DF4" w:rsidRPr="00072DEB" w:rsidRDefault="00073DF4" w:rsidP="00AB30D2">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F5D7D07" w14:textId="77777777" w:rsidR="00073DF4" w:rsidRPr="001C403E" w:rsidRDefault="00073DF4" w:rsidP="00AB30D2">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30924FAF" w14:textId="77777777" w:rsidR="00073DF4" w:rsidRPr="001C403E" w:rsidRDefault="00073DF4" w:rsidP="00AB30D2">
            <w:pPr>
              <w:widowControl/>
              <w:spacing w:after="0" w:line="240" w:lineRule="auto"/>
            </w:pPr>
          </w:p>
        </w:tc>
        <w:tc>
          <w:tcPr>
            <w:noWrap/>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7807B3C1"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0DF53B29" w14:textId="77777777" w:rsidTr="00AB30D2">
        <w:trPr>
          <w:trHeight w:val="1212"/>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A049967" w14:textId="77777777" w:rsidR="00073DF4" w:rsidRPr="001C403E" w:rsidRDefault="00073DF4" w:rsidP="00AB30D2">
            <w:pPr>
              <w:widowControl/>
              <w:spacing w:after="0" w:line="240" w:lineRule="auto"/>
              <w:rPr>
                <w:b/>
                <w:bCs/>
              </w:rPr>
            </w:pPr>
          </w:p>
        </w:tc>
        <w:tc>
          <w:tcPr>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Pr>
          <w:p w14:paraId="0D7DC90E" w14:textId="77777777" w:rsidR="00073DF4" w:rsidRPr="00072DEB" w:rsidRDefault="00073DF4" w:rsidP="00AB30D2">
            <w:pPr>
              <w:widowControl/>
              <w:spacing w:after="0" w:line="440" w:lineRule="exact" w:before="0" w:afterLines="0" w:beforeLines="0"/>
              <w:jc w:val="center"/>
            </w:pPr>
            <w:r w:rsidRPr="00072DEB">
              <w:rPr>
                <w:b w:val="0"/>
                <w:color w:val="000000"/>
                <w:sz w:val="28"/>
                <w:rFonts w:ascii="Times New Roman" w:hAnsi="Times New Roman" w:eastAsia="標楷體" w:cs="Times New Roman"/>
              </w:rPr>
              <w:t>無障礙極簡介面</w:t>
            </w:r>
          </w:p>
        </w:tc>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2D96E040"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捨棄多層級選單與繁雜按鈕，採用「高對比度」與「超大圖示」視覺設計。</w:t>
            </w:r>
          </w:p>
        </w:tc>
        <w:tc>
          <w:tcPr>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Pr>
          <w:p w14:paraId="1025B9A4"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降低科技學習門檻與操作挫折感，防範誤觸。</w:t>
            </w:r>
          </w:p>
        </w:tc>
        <w:tc>
          <w:tcPr>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124F7982"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2EA8B53F" w14:textId="77777777" w:rsidTr="00AB30D2">
        <w:trPr>
          <w:trHeight w:val="1212"/>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3EB3996" w14:textId="77777777" w:rsidR="00073DF4" w:rsidRPr="001C403E" w:rsidRDefault="00073DF4" w:rsidP="00AB30D2">
            <w:pPr>
              <w:widowControl/>
              <w:spacing w:after="0" w:line="240" w:lineRule="auto"/>
              <w:rPr>
                <w:b/>
                <w:bCs/>
              </w:rPr>
            </w:pPr>
          </w:p>
        </w:tc>
        <w:tc>
          <w:tcPr>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Pr>
          <w:p w14:paraId="420CF0FB" w14:textId="77777777" w:rsidR="00073DF4" w:rsidRPr="00072DEB" w:rsidRDefault="00073DF4" w:rsidP="00AB30D2">
            <w:pPr>
              <w:widowControl/>
              <w:spacing w:after="0" w:line="440" w:lineRule="exact" w:before="0" w:afterLines="0" w:beforeLines="0"/>
              <w:jc w:val="center"/>
            </w:pPr>
            <w:r w:rsidRPr="00072DEB">
              <w:rPr>
                <w:b w:val="0"/>
                <w:color w:val="000000"/>
                <w:sz w:val="28"/>
                <w:rFonts w:ascii="Times New Roman" w:hAnsi="Times New Roman" w:eastAsia="標楷體" w:cs="Times New Roman"/>
              </w:rPr>
              <w:t>在地化慢速語音</w:t>
            </w:r>
          </w:p>
        </w:tc>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05859D96"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導入語速可調的高階文字轉語音</w:t>
            </w:r>
            <w:r w:rsidRPr="001C403E">
              <w:rPr>
                <w:b w:val="0"/>
                <w:color w:val="000000"/>
                <w:sz w:val="28"/>
                <w:rFonts w:ascii="Times New Roman" w:hAnsi="Times New Roman" w:eastAsia="標楷體" w:cs="Times New Roman"/>
              </w:rPr>
              <w:t xml:space="preserve"> (TTS) </w:t>
            </w:r>
            <w:r w:rsidRPr="001C403E">
              <w:rPr>
                <w:b w:val="0"/>
                <w:color w:val="000000"/>
                <w:sz w:val="28"/>
                <w:rFonts w:ascii="Times New Roman" w:hAnsi="Times New Roman" w:eastAsia="標楷體" w:cs="Times New Roman"/>
              </w:rPr>
              <w:t>技術，支援慢速中文與在地鄉土語言。</w:t>
            </w:r>
          </w:p>
        </w:tc>
        <w:tc>
          <w:tcPr>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Pr>
          <w:p w14:paraId="71FB3325"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消除機器人語音的冷硬感，提升長輩聆聽理解度與親和力。</w:t>
            </w:r>
          </w:p>
        </w:tc>
        <w:tc>
          <w:tcPr>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4CE6005C"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58348EDB" w14:textId="77777777" w:rsidTr="00AB30D2">
        <w:trPr>
          <w:trHeight w:val="324"/>
          <w:cantSplit/>
          <w:cantSplit/>
        </w:trPr>
        <w:tc>
          <w:tcPr>
            <w:vMerge w:val="restart"/>
            <w:vAlign w:val="center"/>
            <w:hideMark/>
            <w:tcBorders>
              <w:top w:val="single" w:sz="8" w:space="0" w:color="000000"/>
              <w:left w:val="single" w:sz="8" w:space="0" w:color="000000"/>
              <w:bottom w:val="single" w:sz="8" w:space="0" w:color="000000"/>
              <w:right w:val="single" w:sz="8" w:space="0" w:color="000000"/>
            </w:tcBorders>
            <w:tcW w:w="1360"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93DF3FA" w14:textId="77777777" w:rsidR="00073DF4" w:rsidRPr="001C403E" w:rsidRDefault="00073DF4" w:rsidP="00AB30D2">
            <w:pPr>
              <w:widowControl/>
              <w:spacing w:after="0" w:line="440" w:lineRule="exact" w:before="0" w:afterLines="0" w:beforeLines="0"/>
              <w:jc w:val="center"/>
              <w:rPr>
                <w:b/>
                <w:bCs/>
              </w:rPr>
            </w:pPr>
            <w:r w:rsidRPr="001C403E">
              <w:rPr>
                <w:b w:val="0"/>
                <w:bCs/>
                <w:color w:val="000000"/>
                <w:sz w:val="28"/>
                <w:rFonts w:ascii="Times New Roman" w:hAnsi="Times New Roman" w:eastAsia="標楷體" w:cs="Times New Roman"/>
              </w:rPr>
              <w:t>家屬端</w:t>
            </w:r>
          </w:p>
        </w:tc>
        <w:tc>
          <w:tcPr>
            <w:vMerge w:val="restart"/>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78C5793C" w14:textId="77777777" w:rsidR="00073DF4" w:rsidRPr="00072DEB" w:rsidRDefault="00073DF4" w:rsidP="00AB30D2">
            <w:pPr>
              <w:widowControl/>
              <w:spacing w:after="0" w:line="440" w:lineRule="exact" w:before="0" w:afterLines="0" w:beforeLines="0"/>
              <w:jc w:val="center"/>
            </w:pPr>
            <w:r w:rsidRPr="00072DEB">
              <w:rPr>
                <w:b w:val="0"/>
                <w:color w:val="000000"/>
                <w:sz w:val="28"/>
                <w:rFonts w:ascii="Times New Roman" w:hAnsi="Times New Roman" w:eastAsia="標楷體" w:cs="Times New Roman"/>
              </w:rPr>
              <w:t>跨平台一站式管理</w:t>
            </w:r>
          </w:p>
        </w:tc>
        <w:tc>
          <w:tcPr>
            <w:vMerge w:val="restart"/>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AC8F493"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提供</w:t>
            </w:r>
            <w:r w:rsidRPr="001C403E">
              <w:rPr>
                <w:b w:val="0"/>
                <w:color w:val="000000"/>
                <w:sz w:val="28"/>
                <w:rFonts w:ascii="Times New Roman" w:hAnsi="Times New Roman" w:eastAsia="標楷體" w:cs="Times New Roman"/>
              </w:rPr>
              <w:t xml:space="preserve"> iOS </w:t>
            </w:r>
            <w:r w:rsidRPr="001C403E">
              <w:rPr>
                <w:b w:val="0"/>
                <w:color w:val="000000"/>
                <w:sz w:val="28"/>
                <w:rFonts w:ascii="Times New Roman" w:hAnsi="Times New Roman" w:eastAsia="標楷體" w:cs="Times New Roman"/>
              </w:rPr>
              <w:t>與</w:t>
            </w:r>
            <w:r w:rsidRPr="001C403E">
              <w:rPr>
                <w:b w:val="0"/>
                <w:color w:val="000000"/>
                <w:sz w:val="28"/>
                <w:rFonts w:ascii="Times New Roman" w:hAnsi="Times New Roman" w:eastAsia="標楷體" w:cs="Times New Roman"/>
              </w:rPr>
              <w:t xml:space="preserve"> Android </w:t>
            </w:r>
            <w:r w:rsidRPr="001C403E">
              <w:rPr>
                <w:b w:val="0"/>
                <w:color w:val="000000"/>
                <w:sz w:val="28"/>
                <w:rFonts w:ascii="Times New Roman" w:hAnsi="Times New Roman" w:eastAsia="標楷體" w:cs="Times New Roman"/>
              </w:rPr>
              <w:t>雙平台一致的流暢體驗，具備直覺的模組化照護儀表板。</w:t>
            </w:r>
          </w:p>
        </w:tc>
        <w:tc>
          <w:tcPr>
            <w:vMerge w:val="restart"/>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A5B75F5"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解決家屬需切換多個</w:t>
            </w:r>
            <w:r w:rsidRPr="001C403E">
              <w:rPr>
                <w:b w:val="0"/>
                <w:color w:val="000000"/>
                <w:sz w:val="28"/>
                <w:rFonts w:ascii="Times New Roman" w:hAnsi="Times New Roman" w:eastAsia="標楷體" w:cs="Times New Roman"/>
              </w:rPr>
              <w:t xml:space="preserve"> APP </w:t>
            </w:r>
            <w:r w:rsidRPr="001C403E">
              <w:rPr>
                <w:b w:val="0"/>
                <w:color w:val="000000"/>
                <w:sz w:val="28"/>
                <w:rFonts w:ascii="Times New Roman" w:hAnsi="Times New Roman" w:eastAsia="標楷體" w:cs="Times New Roman"/>
              </w:rPr>
              <w:t>才能掌握長輩作息的痛點。</w:t>
            </w:r>
          </w:p>
        </w:tc>
        <w:tc>
          <w:tcPr>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41C90794"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27D911DD" w14:textId="77777777" w:rsidTr="00AB30D2">
        <w:trPr>
          <w:trHeight w:val="324"/>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3595C72" w14:textId="77777777" w:rsidR="00073DF4" w:rsidRPr="001C403E" w:rsidRDefault="00073DF4" w:rsidP="00AB30D2">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63C690A" w14:textId="77777777" w:rsidR="00073DF4" w:rsidRPr="00072DEB" w:rsidRDefault="00073DF4" w:rsidP="00AB30D2">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16968691" w14:textId="77777777" w:rsidR="00073DF4" w:rsidRPr="001C403E" w:rsidRDefault="00073DF4" w:rsidP="00AB30D2">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7B52BAA" w14:textId="77777777" w:rsidR="00073DF4" w:rsidRPr="001C403E" w:rsidRDefault="00073DF4" w:rsidP="00AB30D2">
            <w:pPr>
              <w:widowControl/>
              <w:spacing w:after="0" w:line="240" w:lineRule="auto"/>
            </w:pPr>
          </w:p>
        </w:tc>
        <w:tc>
          <w:tcPr>
            <w:noWrap/>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6C58DB11" w14:textId="77777777" w:rsidR="00073DF4" w:rsidRPr="001C403E" w:rsidRDefault="00073DF4" w:rsidP="00AB30D2">
            <w:pPr>
              <w:widowControl/>
              <w:spacing w:after="0" w:line="440" w:lineRule="exact" w:before="0" w:afterLines="0" w:beforeLines="0"/>
            </w:pPr>
          </w:p>
        </w:tc>
      </w:tr>
      <w:tr w:rsidR="00073DF4" w:rsidRPr="001C403E" w14:paraId="6C5F312D" w14:textId="77777777" w:rsidTr="00AB30D2">
        <w:trPr>
          <w:trHeight w:val="336"/>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D8F1A56" w14:textId="77777777" w:rsidR="00073DF4" w:rsidRPr="001C403E" w:rsidRDefault="00073DF4" w:rsidP="00AB30D2">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05F220EC" w14:textId="77777777" w:rsidR="00073DF4" w:rsidRPr="00072DEB" w:rsidRDefault="00073DF4" w:rsidP="00AB30D2">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34E5C2BF" w14:textId="77777777" w:rsidR="00073DF4" w:rsidRPr="001C403E" w:rsidRDefault="00073DF4" w:rsidP="00AB30D2">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D6CD806" w14:textId="77777777" w:rsidR="00073DF4" w:rsidRPr="001C403E" w:rsidRDefault="00073DF4" w:rsidP="00AB30D2">
            <w:pPr>
              <w:widowControl/>
              <w:spacing w:after="0" w:line="240" w:lineRule="auto"/>
            </w:pPr>
          </w:p>
        </w:tc>
        <w:tc>
          <w:tcPr>
            <w:noWrap/>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03A858B1"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3E8F422F" w14:textId="77777777" w:rsidTr="00AB30D2">
        <w:trPr>
          <w:trHeight w:val="1212"/>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EE7201" w14:textId="77777777" w:rsidR="00073DF4" w:rsidRPr="001C403E" w:rsidRDefault="00073DF4" w:rsidP="00AB30D2">
            <w:pPr>
              <w:widowControl/>
              <w:spacing w:after="0" w:line="240" w:lineRule="auto"/>
              <w:rPr>
                <w:b/>
                <w:bCs/>
              </w:rPr>
            </w:pPr>
          </w:p>
        </w:tc>
        <w:tc>
          <w:tcPr>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Pr>
          <w:p w14:paraId="48983E25" w14:textId="77777777" w:rsidR="00073DF4" w:rsidRPr="00072DEB" w:rsidRDefault="00073DF4" w:rsidP="00AB30D2">
            <w:pPr>
              <w:widowControl/>
              <w:spacing w:after="0" w:line="440" w:lineRule="exact" w:before="0" w:afterLines="0" w:beforeLines="0"/>
              <w:jc w:val="center"/>
            </w:pPr>
            <w:r w:rsidRPr="00072DEB">
              <w:rPr>
                <w:b w:val="0"/>
                <w:color w:val="000000"/>
                <w:sz w:val="28"/>
                <w:rFonts w:ascii="Times New Roman" w:hAnsi="Times New Roman" w:eastAsia="標楷體" w:cs="Times New Roman"/>
              </w:rPr>
              <w:t xml:space="preserve">AI </w:t>
            </w:r>
            <w:r w:rsidRPr="00072DEB">
              <w:rPr>
                <w:b w:val="0"/>
                <w:color w:val="000000"/>
                <w:sz w:val="28"/>
                <w:rFonts w:ascii="Times New Roman" w:hAnsi="Times New Roman" w:eastAsia="標楷體" w:cs="Times New Roman"/>
              </w:rPr>
              <w:t>智慧摘要與分析</w:t>
            </w:r>
          </w:p>
        </w:tc>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1394EA9C"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統整長輩日常互動語音，自動生成易讀的情緒分析與作息摘要報告。</w:t>
            </w:r>
          </w:p>
        </w:tc>
        <w:tc>
          <w:tcPr>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Pr>
          <w:p w14:paraId="52F91BFE"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減輕家屬消化大量日常訊息的認知負擔，精準掌握潛在需求。</w:t>
            </w:r>
          </w:p>
        </w:tc>
        <w:tc>
          <w:tcPr>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39B3B764" w14:textId="77777777" w:rsidR="00073DF4" w:rsidRPr="001C403E" w:rsidRDefault="00073DF4" w:rsidP="00AB30D2">
            <w:pPr>
              <w:widowControl/>
              <w:spacing w:after="0" w:line="440" w:lineRule="exact" w:before="0" w:afterLines="0" w:beforeLines="0"/>
              <w:rPr>
                <w:rFonts w:cs="Times New Roman"/>
              </w:rPr>
            </w:pPr>
          </w:p>
        </w:tc>
      </w:tr>
      <w:tr w:rsidR="00073DF4" w:rsidRPr="001C403E" w14:paraId="04583EEE" w14:textId="77777777" w:rsidTr="00AB30D2">
        <w:trPr>
          <w:trHeight w:val="1212"/>
          <w:cantSplit/>
          <w:cantSplit/>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8EACA29" w14:textId="77777777" w:rsidR="00073DF4" w:rsidRPr="001C403E" w:rsidRDefault="00073DF4" w:rsidP="00AB30D2">
            <w:pPr>
              <w:widowControl/>
              <w:spacing w:after="0" w:line="240" w:lineRule="auto"/>
              <w:rPr>
                <w:b/>
                <w:bCs/>
              </w:rPr>
            </w:pPr>
          </w:p>
        </w:tc>
        <w:tc>
          <w:tcPr>
            <w:vAlign w:val="center"/>
            <w:hideMark/>
            <w:tcBorders>
              <w:top w:val="single" w:sz="8" w:space="0" w:color="000000"/>
              <w:left w:val="single" w:sz="8" w:space="0" w:color="000000"/>
              <w:bottom w:val="single" w:sz="8" w:space="0" w:color="000000"/>
              <w:right w:val="single" w:sz="8" w:space="0" w:color="000000"/>
            </w:tcBorders>
            <w:tcW w:w="1587" w:type="dxa"/>
            <w:tcMar>
              <w:top w:w="30" w:type="dxa"/>
              <w:bottom w:w="30" w:type="dxa"/>
              <w:left w:w="50" w:type="dxa"/>
              <w:right w:w="50" w:type="dxa"/>
            </w:tcMar>
          </w:tcPr>
          <w:p w14:paraId="025A4C82" w14:textId="77777777" w:rsidR="00073DF4" w:rsidRPr="00072DEB" w:rsidRDefault="00073DF4" w:rsidP="00AB30D2">
            <w:pPr>
              <w:widowControl/>
              <w:spacing w:after="0" w:line="440" w:lineRule="exact" w:before="0" w:afterLines="0" w:beforeLines="0"/>
              <w:jc w:val="center"/>
            </w:pPr>
            <w:r w:rsidRPr="00072DEB">
              <w:rPr>
                <w:b w:val="0"/>
                <w:color w:val="000000"/>
                <w:sz w:val="28"/>
                <w:rFonts w:ascii="Times New Roman" w:hAnsi="Times New Roman" w:eastAsia="標楷體" w:cs="Times New Roman"/>
              </w:rPr>
              <w:t>硬體活化與緊急監控</w:t>
            </w:r>
          </w:p>
        </w:tc>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5D35C0E3"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支援將閒置的舊手機轉化為實時監視器；支援遠端強制喚醒與緊急視訊通話。</w:t>
            </w:r>
          </w:p>
        </w:tc>
        <w:tc>
          <w:tcPr>
            <w:vAlign w:val="center"/>
            <w:hideMark/>
            <w:tcBorders>
              <w:top w:val="single" w:sz="8" w:space="0" w:color="000000"/>
              <w:left w:val="single" w:sz="8" w:space="0" w:color="000000"/>
              <w:bottom w:val="single" w:sz="8" w:space="0" w:color="000000"/>
              <w:right w:val="single" w:sz="8" w:space="0" w:color="000000"/>
            </w:tcBorders>
            <w:tcW w:w="3629" w:type="dxa"/>
            <w:tcMar>
              <w:top w:w="30" w:type="dxa"/>
              <w:bottom w:w="30" w:type="dxa"/>
              <w:left w:w="50" w:type="dxa"/>
              <w:right w:w="50" w:type="dxa"/>
            </w:tcMar>
          </w:tcPr>
          <w:p w14:paraId="72359E01" w14:textId="77777777" w:rsidR="00073DF4" w:rsidRPr="001C403E" w:rsidRDefault="00073DF4" w:rsidP="00AB30D2">
            <w:pPr>
              <w:widowControl/>
              <w:spacing w:after="0" w:line="440" w:lineRule="exact" w:before="0" w:afterLines="0" w:beforeLines="0"/>
            </w:pPr>
            <w:r w:rsidRPr="001C403E">
              <w:rPr>
                <w:b w:val="0"/>
                <w:color w:val="000000"/>
                <w:sz w:val="28"/>
                <w:rFonts w:ascii="Times New Roman" w:hAnsi="Times New Roman" w:eastAsia="標楷體" w:cs="Times New Roman"/>
              </w:rPr>
              <w:t>實現零硬體添購成本的監控方案，並大幅降低對突發狀況的未知焦慮。</w:t>
            </w:r>
          </w:p>
        </w:tc>
        <w:tc>
          <w:tcPr>
            <w:vAlign w:val="center"/>
            <w:hideMark/>
            <w:tcBorders>
              <w:top w:val="single" w:sz="8" w:space="0" w:color="000000"/>
              <w:left w:val="single" w:sz="8" w:space="0" w:color="000000"/>
              <w:bottom w:val="single" w:sz="8" w:space="0" w:color="000000"/>
              <w:right w:val="single" w:sz="8" w:space="0" w:color="000000"/>
            </w:tcBorders>
            <w:tcW w:w="602" w:type="dxa"/>
            <w:tcMar>
              <w:top w:w="30" w:type="dxa"/>
              <w:bottom w:w="30" w:type="dxa"/>
              <w:left w:w="50" w:type="dxa"/>
              <w:right w:w="50" w:type="dxa"/>
            </w:tcMar>
          </w:tcPr>
          <w:p w14:paraId="0DFB7F88" w14:textId="77777777" w:rsidR="00073DF4" w:rsidRPr="001C403E" w:rsidRDefault="00073DF4" w:rsidP="00AB30D2">
            <w:pPr>
              <w:keepNext/>
              <w:widowControl/>
              <w:spacing w:after="0" w:line="440" w:lineRule="exact" w:before="0" w:afterLines="0" w:beforeLines="0"/>
              <w:rPr>
                <w:rFonts w:cs="Times New Roman"/>
              </w:rPr>
            </w:pPr>
          </w:p>
        </w:tc>
      </w:tr>
    </w:tbl>
    <w:p w14:paraId="4872DE9E" w14:textId="77777777" w:rsidR="00073DF4" w:rsidRPr="001C403E" w:rsidRDefault="00073DF4" w:rsidP="00073DF4">
      <w:pPr>
        <w:keepNext w:val="0"/>
        <w:widowControl/>
        <w:spacing w:after="0" w:line="440" w:lineRule="exact" w:before="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具體操作設計說明</w:t>
      </w:r>
    </w:p>
    <w:p w14:paraId="79D3290A" w14:textId="77777777" w:rsidR="00073DF4" w:rsidRPr="001C403E" w:rsidRDefault="00073DF4" w:rsidP="00073DF4">
      <w:pPr>
        <w:keepNext w:val="0"/>
        <w:widowControl/>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針對長者端（零門檻的數位陪伴）： Uban 的長者端介面設計邏輯為「化繁為簡」。系統捨棄部份傳統 APP 深層的按鈕層級與鍵盤輸入，將「語音互動」與「高對比大圖示」作為核心交互手段。為了進一步貼近高齡者的真實需求，系統特別導入了語速可調的高品質在地化文字轉語音（TTS）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34DA5613" w14:textId="77777777" w:rsidR="00073DF4" w:rsidRDefault="00073DF4" w:rsidP="00073DF4">
      <w:pPr>
        <w:keepNext w:val="0"/>
        <w:widowControl/>
        <w:spacing w:after="0" w:line="440" w:lineRule="exact" w:before="0" w:afterLines="0" w:beforeLines="0"/>
        <w:ind w:firstLine="482"/>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針對家屬端（低負擔的高效管理）： 在家屬端的設計上，Uban 著重於「管理效率」與「安心感」的提升。</w:t>
      </w:r>
    </w:p>
    <w:p w14:paraId="3724F10B" w14:textId="77777777" w:rsidR="00073DF4" w:rsidRDefault="00073DF4" w:rsidP="00073DF4">
      <w:pPr>
        <w:keepNext w:val="0"/>
        <w:widowControl/>
        <w:spacing w:after="0" w:line="440" w:lineRule="exact" w:before="0" w:afterLines="0" w:beforeLines="0"/>
        <w:ind w:firstLine="482"/>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系統透過現代化跨平台技術打造出直覺且結構清晰的照護管理儀表板，完美支援 iOS 與 Android 雙平台用戶。家屬可透過模組化的介面，利用通勤或零碎時間快速設定長輩的吃藥或回診排程。同時，系統會將長者端的語音互動紀錄，透過後端 AI 轉化為精煉的「長輩互動摘要與情緒分析」，讓家屬一目了然。</w:t>
      </w:r>
    </w:p>
    <w:p w14:paraId="1F3FFA2E" w14:textId="77777777" w:rsidR="00073DF4" w:rsidRDefault="00073DF4" w:rsidP="00073DF4">
      <w:pPr>
        <w:keepNext w:val="0"/>
        <w:widowControl/>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746D7F9D" w14:textId="77777777" w:rsidR="00073DF4" w:rsidRPr="00FB4095" w:rsidRDefault="00073DF4" w:rsidP="00073DF4">
      <w:pPr>
        <w:keepNext w:val="0"/>
        <w:widowControl/>
        <w:spacing w:after="0" w:line="440" w:lineRule="exact" w:before="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【時程可行性】</w:t>
      </w:r>
    </w:p>
    <w:p w14:paraId="27C5A020" w14:textId="77777777" w:rsidR="00073DF4" w:rsidRDefault="00073DF4" w:rsidP="00073DF4">
      <w:pPr>
        <w:keepNext w:val="0"/>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專案採用敏捷式開發，為確保如今社會需求的不確定性與AI環境的高變動性，將時程劃分為短、中、長期三個階段，在採取階段性推進也同時進行對應需求與功能調整，確保初期資源集中於 C 端（一般家庭）用戶開發與驗證系統迎合需求的成果，後續(後/長期)再逐步擴張至 B 端（機構）市場。</w:t>
      </w:r>
    </w:p>
    <w:p w14:paraId="639CA94A" w14:textId="77777777" w:rsidR="00073DF4" w:rsidRDefault="00073DF4" w:rsidP="00073DF4">
      <w:pPr>
        <w:pStyle w:val="af"/>
        <w:keepNext/>
        <w:spacing w:after="0" w:line="440" w:lineRule="exact" w:before="120"/>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2-1-2時程可行性三階段表</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3401"/>
        <w:gridCol w:w="3401"/>
        <w:gridCol w:w="3402"/>
      </w:tblGrid>
      <w:tr w:rsidR="00073DF4" w:rsidRPr="00F6718C" w14:paraId="5CE8131B" w14:textId="77777777" w:rsidTr="00AB30D2">
        <w:trPr>
          <w:trHeight w:val="1056"/>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0C176888"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開發階段</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7911EB6A"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預估時程</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3F8142AF"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階段核心目標與工作項目</w:t>
            </w:r>
          </w:p>
        </w:tc>
      </w:tr>
      <w:tr w:rsidR="00073DF4" w:rsidRPr="00F6718C" w14:paraId="212CD848" w14:textId="77777777" w:rsidTr="00AB30D2">
        <w:trPr>
          <w:trHeight w:val="348"/>
          <w:cantSplit/>
          <w:cantSplit/>
        </w:trPr>
        <w:tc>
          <w:tcPr>
            <w:vMerge w:val="restart"/>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Mar>
              <w:top w:w="30" w:type="dxa"/>
              <w:bottom w:w="30" w:type="dxa"/>
              <w:left w:w="50" w:type="dxa"/>
              <w:right w:w="50" w:type="dxa"/>
            </w:tcMar>
          </w:tcPr>
          <w:p w14:paraId="4E31E35A" w14:textId="77777777" w:rsidR="00073DF4" w:rsidRPr="00F6718C" w:rsidRDefault="00073DF4" w:rsidP="00AB30D2">
            <w:pPr>
              <w:widowControl/>
              <w:spacing w:after="0" w:line="440" w:lineRule="exact" w:before="0" w:afterLines="0" w:beforeLines="0"/>
              <w:jc w:val="center"/>
              <w:rPr>
                <w:b/>
                <w:bCs/>
              </w:rPr>
              <w:keepNext/>
            </w:pPr>
            <w:r w:rsidRPr="00F6718C">
              <w:rPr>
                <w:b w:val="0"/>
                <w:bCs/>
                <w:color w:val="000000"/>
                <w:sz w:val="28"/>
                <w:rFonts w:ascii="Times New Roman" w:hAnsi="Times New Roman" w:eastAsia="標楷體" w:cs="Times New Roman"/>
              </w:rPr>
              <w:t>短期</w:t>
            </w:r>
          </w:p>
        </w:tc>
        <w:tc>
          <w:tcPr>
            <w:vMerge w:val="restart"/>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Mar>
              <w:top w:w="30" w:type="dxa"/>
              <w:bottom w:w="30" w:type="dxa"/>
              <w:left w:w="50" w:type="dxa"/>
              <w:right w:w="50" w:type="dxa"/>
            </w:tcMar>
          </w:tcPr>
          <w:p w14:paraId="6AEBC6CA"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0</w:t>
            </w: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 xml:space="preserve">12 </w:t>
            </w:r>
            <w:r w:rsidRPr="00F6718C">
              <w:rPr>
                <w:b w:val="0"/>
                <w:color w:val="000000"/>
                <w:sz w:val="28"/>
                <w:rFonts w:ascii="Times New Roman" w:hAnsi="Times New Roman" w:eastAsia="標楷體" w:cs="Times New Roman"/>
              </w:rPr>
              <w:t>個月</w:t>
            </w:r>
          </w:p>
        </w:tc>
        <w:tc>
          <w:tcPr>
            <w:vAlign w:val="center"/>
            <w:hideMark/>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72361E14" w14:textId="77777777" w:rsidR="00073DF4" w:rsidRPr="00F6718C" w:rsidRDefault="00073DF4" w:rsidP="00AB30D2">
            <w:pPr>
              <w:widowControl/>
              <w:spacing w:after="0" w:line="440" w:lineRule="exact" w:before="0" w:afterLines="0" w:beforeLines="0"/>
              <w:rPr>
                <w:b/>
                <w:bCs/>
              </w:rPr>
              <w:keepNext/>
            </w:pPr>
            <w:r w:rsidRPr="00F6718C">
              <w:rPr>
                <w:b w:val="0"/>
                <w:bCs/>
                <w:color w:val="000000"/>
                <w:sz w:val="28"/>
                <w:rFonts w:ascii="Times New Roman" w:hAnsi="Times New Roman" w:eastAsia="標楷體" w:cs="Times New Roman"/>
              </w:rPr>
              <w:t xml:space="preserve">C </w:t>
            </w:r>
            <w:r w:rsidRPr="00F6718C">
              <w:rPr>
                <w:b w:val="0"/>
                <w:bCs/>
                <w:color w:val="000000"/>
                <w:sz w:val="28"/>
                <w:rFonts w:ascii="Times New Roman" w:hAnsi="Times New Roman" w:eastAsia="標楷體" w:cs="Times New Roman"/>
              </w:rPr>
              <w:t>端核心開發與種子測試</w:t>
            </w:r>
          </w:p>
        </w:tc>
      </w:tr>
      <w:tr w:rsidR="00073DF4" w:rsidRPr="00F6718C" w14:paraId="66072CED" w14:textId="77777777" w:rsidTr="00AB30D2">
        <w:trPr>
          <w:trHeight w:val="1404"/>
          <w:cantSplit/>
          <w:cantSplit/>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072151A" w14:textId="77777777" w:rsidR="00073DF4" w:rsidRPr="00F6718C" w:rsidRDefault="00073DF4" w:rsidP="00AB30D2">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3A06335" w14:textId="77777777" w:rsidR="00073DF4" w:rsidRPr="00F6718C" w:rsidRDefault="00073DF4" w:rsidP="00AB30D2">
            <w:pPr>
              <w:widowControl/>
              <w:spacing w:after="0" w:line="240" w:lineRule="auto"/>
              <w:jc w:val="center"/>
            </w:pPr>
          </w:p>
        </w:tc>
        <w:tc>
          <w:tcPr>
            <w:vAlign w:val="center"/>
            <w:hideMark/>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7B0ABD25" w14:textId="77777777" w:rsidR="00073DF4" w:rsidRPr="00F6718C" w:rsidRDefault="00073DF4" w:rsidP="00AB30D2">
            <w:pPr>
              <w:widowControl/>
              <w:spacing w:after="0" w:line="440" w:lineRule="exact" w:before="0" w:afterLines="0" w:beforeLines="0"/>
              <w:keepNext/>
            </w:pPr>
            <w:r w:rsidRPr="00F6718C">
              <w:rPr>
                <w:b w:val="0"/>
                <w:color w:val="000000"/>
                <w:sz w:val="28"/>
                <w:rFonts w:ascii="Times New Roman" w:hAnsi="Times New Roman" w:eastAsia="標楷體" w:cs="Times New Roman"/>
              </w:rPr>
              <w:t>完成雙端前端與後端架構，達成自架伺服器環境之部署。重點在於實現</w:t>
            </w:r>
            <w:r w:rsidRPr="00F6718C">
              <w:rPr>
                <w:b w:val="0"/>
                <w:color w:val="000000"/>
                <w:sz w:val="28"/>
                <w:rFonts w:ascii="Times New Roman" w:hAnsi="Times New Roman" w:eastAsia="標楷體" w:cs="Times New Roman"/>
              </w:rPr>
              <w:t xml:space="preserve"> AI </w:t>
            </w:r>
            <w:r w:rsidRPr="00F6718C">
              <w:rPr>
                <w:b w:val="0"/>
                <w:color w:val="000000"/>
                <w:sz w:val="28"/>
                <w:rFonts w:ascii="Times New Roman" w:hAnsi="Times New Roman" w:eastAsia="標楷體" w:cs="Times New Roman"/>
              </w:rPr>
              <w:t>語音互動、基本排程與家屬儀表板，並針對核心家庭進行封測，建立首批種子用戶回饋迴圈。</w:t>
            </w:r>
          </w:p>
        </w:tc>
      </w:tr>
      <w:tr w:rsidR="00073DF4" w:rsidRPr="00F6718C" w14:paraId="06CE0567" w14:textId="77777777" w:rsidTr="00AB30D2">
        <w:trPr>
          <w:trHeight w:val="348"/>
          <w:cantSplit/>
          <w:cantSplit/>
        </w:trPr>
        <w:tc>
          <w:tcPr>
            <w:vMerge w:val="restart"/>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Mar>
              <w:top w:w="30" w:type="dxa"/>
              <w:bottom w:w="30" w:type="dxa"/>
              <w:left w:w="50" w:type="dxa"/>
              <w:right w:w="50" w:type="dxa"/>
            </w:tcMar>
          </w:tcPr>
          <w:p w14:paraId="3C535CEF"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中期</w:t>
            </w:r>
          </w:p>
        </w:tc>
        <w:tc>
          <w:tcPr>
            <w:vMerge w:val="restart"/>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Mar>
              <w:top w:w="30" w:type="dxa"/>
              <w:bottom w:w="30" w:type="dxa"/>
              <w:left w:w="50" w:type="dxa"/>
              <w:right w:w="50" w:type="dxa"/>
            </w:tcMar>
          </w:tcPr>
          <w:p w14:paraId="652118AF"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1</w:t>
            </w: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 xml:space="preserve">2 </w:t>
            </w:r>
            <w:r w:rsidRPr="00F6718C">
              <w:rPr>
                <w:b w:val="0"/>
                <w:color w:val="000000"/>
                <w:sz w:val="28"/>
                <w:rFonts w:ascii="Times New Roman" w:hAnsi="Times New Roman" w:eastAsia="標楷體" w:cs="Times New Roman"/>
              </w:rPr>
              <w:t>年</w:t>
            </w:r>
          </w:p>
        </w:tc>
        <w:tc>
          <w:tcPr>
            <w:vAlign w:val="center"/>
            <w:hideMark/>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41BCE5F0" w14:textId="77777777" w:rsidR="00073DF4" w:rsidRPr="00F6718C" w:rsidRDefault="00073DF4" w:rsidP="00AB30D2">
            <w:pPr>
              <w:widowControl/>
              <w:spacing w:after="0" w:line="440" w:lineRule="exact" w:before="0" w:afterLines="0" w:beforeLines="0"/>
              <w:rPr>
                <w:b/>
                <w:bCs/>
              </w:rPr>
            </w:pPr>
            <w:r w:rsidRPr="00F6718C">
              <w:rPr>
                <w:b w:val="0"/>
                <w:bCs/>
                <w:color w:val="000000"/>
                <w:sz w:val="28"/>
                <w:rFonts w:ascii="Times New Roman" w:hAnsi="Times New Roman" w:eastAsia="標楷體" w:cs="Times New Roman"/>
              </w:rPr>
              <w:t>社群營運與商業化驗證</w:t>
            </w:r>
          </w:p>
        </w:tc>
      </w:tr>
      <w:tr w:rsidR="00073DF4" w:rsidRPr="00F6718C" w14:paraId="27FAA305" w14:textId="77777777" w:rsidTr="00AB30D2">
        <w:trPr>
          <w:trHeight w:val="1404"/>
          <w:cantSplit/>
          <w:cantSplit/>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8B1F266" w14:textId="77777777" w:rsidR="00073DF4" w:rsidRPr="00F6718C" w:rsidRDefault="00073DF4" w:rsidP="00AB30D2">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DACEC73" w14:textId="77777777" w:rsidR="00073DF4" w:rsidRPr="00F6718C" w:rsidRDefault="00073DF4" w:rsidP="00AB30D2">
            <w:pPr>
              <w:widowControl/>
              <w:spacing w:after="0" w:line="240" w:lineRule="auto"/>
              <w:jc w:val="center"/>
            </w:pPr>
          </w:p>
        </w:tc>
        <w:tc>
          <w:tcPr>
            <w:vAlign w:val="center"/>
            <w:hideMark/>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7DF7D6DC" w14:textId="77777777" w:rsidR="00073DF4" w:rsidRPr="00F6718C" w:rsidRDefault="00073DF4" w:rsidP="00AB30D2">
            <w:pPr>
              <w:widowControl/>
              <w:spacing w:after="0" w:line="440" w:lineRule="exact" w:before="0" w:afterLines="0" w:beforeLines="0"/>
            </w:pPr>
            <w:r w:rsidRPr="00F6718C">
              <w:rPr>
                <w:b w:val="0"/>
                <w:color w:val="000000"/>
                <w:sz w:val="28"/>
                <w:rFonts w:ascii="Times New Roman" w:hAnsi="Times New Roman" w:eastAsia="標楷體" w:cs="Times New Roman"/>
              </w:rPr>
              <w:t>啟動雙端訂閱制與長者造型加購功能，並透過社群媒體進行口碑傳播。優化</w:t>
            </w:r>
            <w:r w:rsidRPr="00F6718C">
              <w:rPr>
                <w:b w:val="0"/>
                <w:color w:val="000000"/>
                <w:sz w:val="28"/>
                <w:rFonts w:ascii="Times New Roman" w:hAnsi="Times New Roman" w:eastAsia="標楷體" w:cs="Times New Roman"/>
              </w:rPr>
              <w:t xml:space="preserve"> AI </w:t>
            </w:r>
            <w:r w:rsidRPr="00F6718C">
              <w:rPr>
                <w:b w:val="0"/>
                <w:color w:val="000000"/>
                <w:sz w:val="28"/>
                <w:rFonts w:ascii="Times New Roman" w:hAnsi="Times New Roman" w:eastAsia="標楷體" w:cs="Times New Roman"/>
              </w:rPr>
              <w:t>情緒辨識精準度與系統穩定性，建立具有黏著度的社群生態，達成</w:t>
            </w:r>
            <w:r w:rsidRPr="00F6718C">
              <w:rPr>
                <w:b w:val="0"/>
                <w:color w:val="000000"/>
                <w:sz w:val="28"/>
                <w:rFonts w:ascii="Times New Roman" w:hAnsi="Times New Roman" w:eastAsia="標楷體" w:cs="Times New Roman"/>
              </w:rPr>
              <w:t xml:space="preserve"> C </w:t>
            </w:r>
            <w:r w:rsidRPr="00F6718C">
              <w:rPr>
                <w:b w:val="0"/>
                <w:color w:val="000000"/>
                <w:sz w:val="28"/>
                <w:rFonts w:ascii="Times New Roman" w:hAnsi="Times New Roman" w:eastAsia="標楷體" w:cs="Times New Roman"/>
              </w:rPr>
              <w:t>端市場的初步規模化。</w:t>
            </w:r>
          </w:p>
        </w:tc>
      </w:tr>
      <w:tr w:rsidR="00073DF4" w:rsidRPr="00F6718C" w14:paraId="4A1C4B5C" w14:textId="77777777" w:rsidTr="00AB30D2">
        <w:trPr>
          <w:trHeight w:val="2660"/>
          <w:cantSplit/>
          <w:cantSplit/>
        </w:trPr>
        <w:tc>
          <w:tcPr>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554CBC46"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長期</w:t>
            </w:r>
          </w:p>
        </w:tc>
        <w:tc>
          <w:tcPr>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7BDFB1E0"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2</w:t>
            </w: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 xml:space="preserve">3 </w:t>
            </w:r>
            <w:r w:rsidRPr="00F6718C">
              <w:rPr>
                <w:b w:val="0"/>
                <w:color w:val="000000"/>
                <w:sz w:val="28"/>
                <w:rFonts w:ascii="Times New Roman" w:hAnsi="Times New Roman" w:eastAsia="標楷體" w:cs="Times New Roman"/>
              </w:rPr>
              <w:t>年</w:t>
            </w:r>
          </w:p>
        </w:tc>
        <w:tc>
          <w:tcPr>
            <w:vAlign w:val="center"/>
            <w:hideMark/>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4FB7E685" w14:textId="77777777" w:rsidR="00073DF4" w:rsidRPr="00F6718C" w:rsidRDefault="00073DF4" w:rsidP="00AB30D2">
            <w:pPr>
              <w:widowControl/>
              <w:spacing w:after="0" w:line="440" w:lineRule="exact" w:before="0" w:afterLines="0" w:beforeLines="0"/>
              <w:rPr>
                <w:b/>
                <w:bCs/>
              </w:rPr>
            </w:pPr>
            <w:r w:rsidRPr="00F6718C">
              <w:rPr>
                <w:b w:val="0"/>
                <w:bCs/>
                <w:color w:val="000000"/>
                <w:sz w:val="28"/>
                <w:rFonts w:ascii="Times New Roman" w:hAnsi="Times New Roman" w:eastAsia="標楷體" w:cs="Times New Roman"/>
              </w:rPr>
              <w:t xml:space="preserve">B </w:t>
            </w:r>
            <w:r w:rsidRPr="00F6718C">
              <w:rPr>
                <w:b w:val="0"/>
                <w:bCs/>
                <w:color w:val="000000"/>
                <w:sz w:val="28"/>
                <w:rFonts w:ascii="Times New Roman" w:hAnsi="Times New Roman" w:eastAsia="標楷體" w:cs="Times New Roman"/>
              </w:rPr>
              <w:t>端市場整合與生態系擴張</w:t>
            </w:r>
          </w:p>
          <w:p w14:paraId="5D1357CD" w14:textId="77777777" w:rsidR="00073DF4" w:rsidRPr="00F6718C" w:rsidRDefault="00073DF4" w:rsidP="00AB30D2">
            <w:pPr>
              <w:keepNext/>
              <w:spacing w:after="0" w:line="440" w:lineRule="exact" w:before="0" w:afterLines="0" w:beforeLines="0"/>
              <w:rPr>
                <w:b/>
                <w:bCs/>
              </w:rPr>
            </w:pPr>
            <w:r w:rsidRPr="00F6718C">
              <w:rPr>
                <w:b w:val="0"/>
                <w:color w:val="000000"/>
                <w:sz w:val="28"/>
                <w:rFonts w:ascii="Times New Roman" w:hAnsi="Times New Roman" w:eastAsia="標楷體" w:cs="Times New Roman"/>
              </w:rPr>
              <w:t>在</w:t>
            </w:r>
            <w:r w:rsidRPr="00F6718C">
              <w:rPr>
                <w:b w:val="0"/>
                <w:color w:val="000000"/>
                <w:sz w:val="28"/>
                <w:rFonts w:ascii="Times New Roman" w:hAnsi="Times New Roman" w:eastAsia="標楷體" w:cs="Times New Roman"/>
              </w:rPr>
              <w:t xml:space="preserve"> C </w:t>
            </w:r>
            <w:r w:rsidRPr="00F6718C">
              <w:rPr>
                <w:b w:val="0"/>
                <w:color w:val="000000"/>
                <w:sz w:val="28"/>
                <w:rFonts w:ascii="Times New Roman" w:hAnsi="Times New Roman" w:eastAsia="標楷體" w:cs="Times New Roman"/>
              </w:rPr>
              <w:t>端穩定營運的基礎上，推出針對長照機構、社區據點的</w:t>
            </w:r>
            <w:r w:rsidRPr="00F6718C">
              <w:rPr>
                <w:b w:val="0"/>
                <w:color w:val="000000"/>
                <w:sz w:val="28"/>
                <w:rFonts w:ascii="Times New Roman" w:hAnsi="Times New Roman" w:eastAsia="標楷體" w:cs="Times New Roman"/>
              </w:rPr>
              <w:t xml:space="preserve"> B </w:t>
            </w:r>
            <w:r w:rsidRPr="00F6718C">
              <w:rPr>
                <w:b w:val="0"/>
                <w:color w:val="000000"/>
                <w:sz w:val="28"/>
                <w:rFonts w:ascii="Times New Roman" w:hAnsi="Times New Roman" w:eastAsia="標楷體" w:cs="Times New Roman"/>
              </w:rPr>
              <w:t>端管理後台，實現數據批次管理與機構專屬通報服務，達成商業模式的規模化與多角化獲利。</w:t>
            </w:r>
          </w:p>
        </w:tc>
      </w:tr>
    </w:tbl>
    <w:p w14:paraId="6E640ED7" w14:textId="77777777" w:rsidR="00073DF4" w:rsidRPr="00FB4095" w:rsidRDefault="00073DF4" w:rsidP="00073DF4">
      <w:pPr>
        <w:keepNext w:val="0"/>
        <w:spacing w:line="440" w:lineRule="exact" w:before="0" w:after="0" w:afterLines="0" w:beforeLines="0"/>
        <w:jc w:val="left"/>
        <w:rPr>
          <w:b/>
          <w:bCs/>
        </w:rPr>
      </w:pPr>
      <w:r>
        <w:rPr>
          <w:rFonts w:ascii="Times New Roman" w:hAnsi="Times New Roman" w:eastAsia="標楷體" w:cs="Times New Roman"/>
          <w:b w:val="0"/>
          <w:color w:val="000000"/>
          <w:sz w:val="28"/>
        </w:rPr>
      </w:r>
      <w:r>
        <w:rPr>
          <w:b w:val="0"/>
          <w:color w:val="000000"/>
          <w:sz w:val="28"/>
          <w:rFonts w:ascii="Times New Roman" w:hAnsi="Times New Roman" w:eastAsia="標楷體" w:cs="Times New Roman"/>
        </w:rPr>
        <w:t>【經濟可行性】</w:t>
      </w:r>
      <w:r>
        <w:rPr>
          <w:b w:val="0"/>
          <w:color w:val="000000"/>
          <w:sz w:val="28"/>
          <w:vertAlign w:val="subscript"/>
          <w:rFonts w:ascii="Times New Roman" w:hAnsi="Times New Roman" w:eastAsia="標楷體" w:cs="Times New Roman"/>
        </w:rPr>
        <w:t>[2]</w:t>
      </w:r>
    </w:p>
    <w:p w14:paraId="0F9A3F7A" w14:textId="77777777" w:rsidR="00073DF4" w:rsidRPr="00FB4095" w:rsidRDefault="00073DF4" w:rsidP="00073DF4">
      <w:pPr>
        <w:keepNext w:val="0"/>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本系統採取「Freemium（免費增值）」，在APP上架後可以透過部分免費功能吸引用戶使用，降低初期獲客門檻。開發初期完全專注於 C 端（一般家庭）市場，長期才導入 B 端長照機構的相關客製化建置收入。所有財務評估皆統一以新台幣 (NTD) 計算，並採取貼合真實情況的保守但合理之預估（不刻意壓低成本）。</w:t>
      </w:r>
    </w:p>
    <w:p w14:paraId="2B81D80E" w14:textId="77777777" w:rsidR="00073DF4" w:rsidRPr="00FB4095" w:rsidRDefault="00073DF4" w:rsidP="00073DF4">
      <w:pPr>
        <w:keepNext w:val="0"/>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成本與營收模型規劃：</w:t>
      </w:r>
    </w:p>
    <w:p w14:paraId="2F4A556C" w14:textId="77777777" w:rsidR="00073DF4" w:rsidRPr="00FB4095" w:rsidRDefault="00073DF4" w:rsidP="00073DF4">
      <w:pPr>
        <w:keepNext w:val="0"/>
        <w:numPr>
          <w:ilvl w:val="0"/>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固定成本 (每月)： 包含伺服器電費/網路費、維護與人力儲備（設定為 120,000 元，用於維持後端運作、修復 Bug 及伺服器環境維護專業人力）。</w:t>
      </w:r>
    </w:p>
    <w:p w14:paraId="51BBDCE3" w14:textId="77777777" w:rsidR="00073DF4" w:rsidRPr="00FB4095" w:rsidRDefault="00073DF4" w:rsidP="00073DF4">
      <w:pPr>
        <w:keepNext w:val="0"/>
        <w:numPr>
          <w:ilvl w:val="0"/>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變動成本 (每月)： AI 與雲端 API 調用費、行銷推廣費（依階段擴張而增加）。</w:t>
      </w:r>
    </w:p>
    <w:p w14:paraId="2F15C356" w14:textId="77777777" w:rsidR="00073DF4" w:rsidRPr="00FB4095" w:rsidRDefault="00073DF4" w:rsidP="00073DF4">
      <w:pPr>
        <w:keepNext w:val="0"/>
        <w:numPr>
          <w:ilvl w:val="0"/>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營收來源：</w:t>
      </w:r>
    </w:p>
    <w:p w14:paraId="70F39008" w14:textId="77777777" w:rsidR="00073DF4" w:rsidRPr="00FB4095" w:rsidRDefault="00073DF4" w:rsidP="00073DF4">
      <w:pPr>
        <w:keepNext w:val="0"/>
        <w:numPr>
          <w:ilvl w:val="1"/>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家屬進階訂閱：180 元/月（解鎖無限 AI 排程、每週深度分析報告）。</w:t>
      </w:r>
    </w:p>
    <w:p w14:paraId="4AE98249" w14:textId="77777777" w:rsidR="00073DF4" w:rsidRPr="00FB4095" w:rsidRDefault="00073DF4" w:rsidP="00073DF4">
      <w:pPr>
        <w:keepNext w:val="0"/>
        <w:numPr>
          <w:ilvl w:val="1"/>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長者趣味特權：40 元/月（小豬造型加成、特殊語音包、虛擬成就獎勵）。</w:t>
      </w:r>
    </w:p>
    <w:p w14:paraId="7B37FC43" w14:textId="77777777" w:rsidR="00073DF4" w:rsidRPr="00FB4095" w:rsidRDefault="00073DF4" w:rsidP="00073DF4">
      <w:pPr>
        <w:keepNext w:val="0"/>
        <w:numPr>
          <w:ilvl w:val="1"/>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政府與企業贊助：初期積極申請創新創業補助與企業 CSR 專案贊助。</w:t>
      </w:r>
    </w:p>
    <w:p w14:paraId="2DD59D10" w14:textId="77777777" w:rsidR="00073DF4" w:rsidRDefault="00073DF4" w:rsidP="00073DF4">
      <w:pPr>
        <w:keepNext w:val="0"/>
        <w:numPr>
          <w:ilvl w:val="1"/>
          <w:numId w:val="1"/>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B 端機構授權（長期）：10,000 元/月起（依管理規模計費）。</w:t>
      </w:r>
    </w:p>
    <w:p w14:paraId="76F73910" w14:textId="77777777" w:rsidR="00073DF4" w:rsidRPr="00923964" w:rsidRDefault="00073DF4" w:rsidP="00073DF4">
      <w:pPr>
        <w:pStyle w:val="af"/>
        <w:keepNext/>
        <w:spacing w:after="0" w:line="440" w:lineRule="exact" w:before="120"/>
        <w:jc w:val="center"/>
      </w:pPr>
      <w:r>
        <w:rPr>
          <w:rFonts w:ascii="Times New Roman" w:hAnsi="Times New Roman" w:eastAsia="標楷體" w:cs="Times New Roman"/>
          <w:b w:val="0"/>
          <w:color w:val="000000"/>
          <w:sz w:val="28"/>
        </w:rPr>
      </w:r>
      <w:r>
        <w:rPr>
          <w:b w:val="0"/>
          <w:color w:val="000000"/>
          <w:sz w:val="28"/>
          <w:rFonts w:ascii="Times New Roman" w:hAnsi="Times New Roman" w:eastAsia="標楷體" w:cs="Times New Roman"/>
        </w:rPr>
        <w:t>表 2-1-3短中長期收益與損益評估總表</w:t>
      </w:r>
      <w:r>
        <w:rPr>
          <w:b w:val="0"/>
          <w:color w:val="000000"/>
          <w:sz w:val="28"/>
          <w:vertAlign w:val="subscript"/>
          <w:rFonts w:ascii="Times New Roman" w:hAnsi="Times New Roman" w:eastAsia="標楷體" w:cs="Times New Roman"/>
        </w:rPr>
        <w:t>[3]</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2551"/>
        <w:gridCol w:w="2551"/>
        <w:gridCol w:w="2551"/>
        <w:gridCol w:w="2551"/>
      </w:tblGrid>
      <w:tr w:rsidR="00073DF4" w:rsidRPr="00F6718C" w14:paraId="15A91F7B" w14:textId="77777777" w:rsidTr="00AB30D2">
        <w:trPr>
          <w:trHeight w:val="636"/>
          <w:jc w:val="center"/>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5551B3E"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項目</w:t>
            </w:r>
            <w:r w:rsidRPr="00F6718C">
              <w:rPr>
                <w:b/>
                <w:bCs/>
                <w:color w:val="000000"/>
                <w:sz w:val="28"/>
                <w:rFonts w:ascii="Times New Roman" w:hAnsi="Times New Roman" w:eastAsia="標楷體" w:cs="Times New Roman"/>
              </w:rPr>
              <w:t xml:space="preserve"> (</w:t>
            </w:r>
            <w:r w:rsidRPr="00F6718C">
              <w:rPr>
                <w:b/>
                <w:bCs/>
                <w:color w:val="000000"/>
                <w:sz w:val="28"/>
                <w:rFonts w:ascii="Times New Roman" w:hAnsi="Times New Roman" w:eastAsia="標楷體" w:cs="Times New Roman"/>
              </w:rPr>
              <w:t>每月預估</w:t>
            </w:r>
            <w:r w:rsidRPr="00F6718C">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D02D9E3"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短期</w:t>
            </w:r>
            <w:r w:rsidRPr="00F6718C">
              <w:rPr>
                <w:b/>
                <w:bCs/>
                <w:color w:val="000000"/>
                <w:sz w:val="28"/>
                <w:rFonts w:ascii="Times New Roman" w:hAnsi="Times New Roman" w:eastAsia="標楷體" w:cs="Times New Roman"/>
              </w:rPr>
              <w:t xml:space="preserve"> (0</w:t>
            </w:r>
            <w:r w:rsidRPr="00F6718C">
              <w:rPr>
                <w:b/>
                <w:bCs/>
                <w:color w:val="000000"/>
                <w:sz w:val="28"/>
                <w:rFonts w:ascii="Times New Roman" w:hAnsi="Times New Roman" w:eastAsia="標楷體" w:cs="Times New Roman"/>
              </w:rPr>
              <w:t>～</w:t>
            </w:r>
            <w:r w:rsidRPr="00F6718C">
              <w:rPr>
                <w:b/>
                <w:bCs/>
                <w:color w:val="000000"/>
                <w:sz w:val="28"/>
                <w:rFonts w:ascii="Times New Roman" w:hAnsi="Times New Roman" w:eastAsia="標楷體" w:cs="Times New Roman"/>
              </w:rPr>
              <w:t>12</w:t>
            </w:r>
            <w:r w:rsidRPr="00F6718C">
              <w:rPr>
                <w:b/>
                <w:bCs/>
                <w:color w:val="000000"/>
                <w:sz w:val="28"/>
                <w:rFonts w:ascii="Times New Roman" w:hAnsi="Times New Roman" w:eastAsia="標楷體" w:cs="Times New Roman"/>
              </w:rPr>
              <w:t>個月</w:t>
            </w:r>
            <w:r w:rsidRPr="00F6718C">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16DB46D"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中期</w:t>
            </w:r>
            <w:r w:rsidRPr="00F6718C">
              <w:rPr>
                <w:b/>
                <w:bCs/>
                <w:color w:val="000000"/>
                <w:sz w:val="28"/>
                <w:rFonts w:ascii="Times New Roman" w:hAnsi="Times New Roman" w:eastAsia="標楷體" w:cs="Times New Roman"/>
              </w:rPr>
              <w:t xml:space="preserve"> (1</w:t>
            </w:r>
            <w:r w:rsidRPr="00F6718C">
              <w:rPr>
                <w:b/>
                <w:bCs/>
                <w:color w:val="000000"/>
                <w:sz w:val="28"/>
                <w:rFonts w:ascii="Times New Roman" w:hAnsi="Times New Roman" w:eastAsia="標楷體" w:cs="Times New Roman"/>
              </w:rPr>
              <w:t>～</w:t>
            </w:r>
            <w:r w:rsidRPr="00F6718C">
              <w:rPr>
                <w:b/>
                <w:bCs/>
                <w:color w:val="000000"/>
                <w:sz w:val="28"/>
                <w:rFonts w:ascii="Times New Roman" w:hAnsi="Times New Roman" w:eastAsia="標楷體" w:cs="Times New Roman"/>
              </w:rPr>
              <w:t>2</w:t>
            </w:r>
            <w:r w:rsidRPr="00F6718C">
              <w:rPr>
                <w:b/>
                <w:bCs/>
                <w:color w:val="000000"/>
                <w:sz w:val="28"/>
                <w:rFonts w:ascii="Times New Roman" w:hAnsi="Times New Roman" w:eastAsia="標楷體" w:cs="Times New Roman"/>
              </w:rPr>
              <w:t>年</w:t>
            </w:r>
            <w:r w:rsidRPr="00F6718C">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8AFA711" w14:textId="77777777" w:rsidR="00073DF4" w:rsidRPr="00F6718C" w:rsidRDefault="00073DF4" w:rsidP="00AB30D2">
            <w:pPr>
              <w:widowControl/>
              <w:spacing w:after="0" w:line="440" w:lineRule="exact" w:before="0" w:afterLines="0" w:beforeLines="0"/>
              <w:jc w:val="center"/>
              <w:rPr>
                <w:b/>
                <w:bCs/>
              </w:rPr>
              <w:keepNext/>
            </w:pPr>
            <w:r w:rsidRPr="00F6718C">
              <w:rPr>
                <w:b/>
                <w:bCs/>
                <w:color w:val="000000"/>
                <w:sz w:val="28"/>
                <w:rFonts w:ascii="Times New Roman" w:hAnsi="Times New Roman" w:eastAsia="標楷體" w:cs="Times New Roman"/>
              </w:rPr>
              <w:t>長期</w:t>
            </w:r>
            <w:r w:rsidRPr="00F6718C">
              <w:rPr>
                <w:b/>
                <w:bCs/>
                <w:color w:val="000000"/>
                <w:sz w:val="28"/>
                <w:rFonts w:ascii="Times New Roman" w:hAnsi="Times New Roman" w:eastAsia="標楷體" w:cs="Times New Roman"/>
              </w:rPr>
              <w:t xml:space="preserve"> (2</w:t>
            </w:r>
            <w:r w:rsidRPr="00F6718C">
              <w:rPr>
                <w:b/>
                <w:bCs/>
                <w:color w:val="000000"/>
                <w:sz w:val="28"/>
                <w:rFonts w:ascii="Times New Roman" w:hAnsi="Times New Roman" w:eastAsia="標楷體" w:cs="Times New Roman"/>
              </w:rPr>
              <w:t>～</w:t>
            </w:r>
            <w:r w:rsidRPr="00F6718C">
              <w:rPr>
                <w:b/>
                <w:bCs/>
                <w:color w:val="000000"/>
                <w:sz w:val="28"/>
                <w:rFonts w:ascii="Times New Roman" w:hAnsi="Times New Roman" w:eastAsia="標楷體" w:cs="Times New Roman"/>
              </w:rPr>
              <w:t>3</w:t>
            </w:r>
            <w:r w:rsidRPr="00F6718C">
              <w:rPr>
                <w:b/>
                <w:bCs/>
                <w:color w:val="000000"/>
                <w:sz w:val="28"/>
                <w:rFonts w:ascii="Times New Roman" w:hAnsi="Times New Roman" w:eastAsia="標楷體" w:cs="Times New Roman"/>
              </w:rPr>
              <w:t>年</w:t>
            </w:r>
            <w:r w:rsidRPr="00F6718C">
              <w:rPr>
                <w:b/>
                <w:bCs/>
                <w:color w:val="000000"/>
                <w:sz w:val="28"/>
                <w:rFonts w:ascii="Times New Roman" w:hAnsi="Times New Roman" w:eastAsia="標楷體" w:cs="Times New Roman"/>
              </w:rPr>
              <w:t>)</w:t>
            </w:r>
          </w:p>
        </w:tc>
      </w:tr>
      <w:tr w:rsidR="00073DF4" w:rsidRPr="00F6718C" w14:paraId="3D3016A7" w14:textId="77777777" w:rsidTr="00AB30D2">
        <w:trPr>
          <w:trHeight w:val="9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4295F2B"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預期用戶數</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234B1EA"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 xml:space="preserve">2,000 </w:t>
            </w:r>
            <w:r w:rsidRPr="00F6718C">
              <w:rPr>
                <w:b w:val="0"/>
                <w:color w:val="000000"/>
                <w:sz w:val="28"/>
                <w:rFonts w:ascii="Times New Roman" w:hAnsi="Times New Roman" w:eastAsia="標楷體" w:cs="Times New Roman"/>
              </w:rPr>
              <w:t>人</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A9A27D1"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 xml:space="preserve">8,000 </w:t>
            </w:r>
            <w:r w:rsidRPr="00F6718C">
              <w:rPr>
                <w:b w:val="0"/>
                <w:color w:val="000000"/>
                <w:sz w:val="28"/>
                <w:rFonts w:ascii="Times New Roman" w:hAnsi="Times New Roman" w:eastAsia="標楷體" w:cs="Times New Roman"/>
              </w:rPr>
              <w:t>人</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6F62D2E"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 xml:space="preserve">20,000 </w:t>
            </w:r>
            <w:r w:rsidRPr="00F6718C">
              <w:rPr>
                <w:b w:val="0"/>
                <w:color w:val="000000"/>
                <w:sz w:val="28"/>
                <w:rFonts w:ascii="Times New Roman" w:hAnsi="Times New Roman" w:eastAsia="標楷體" w:cs="Times New Roman"/>
              </w:rPr>
              <w:t>人以上</w:t>
            </w:r>
            <w:r w:rsidRPr="00F6718C">
              <w:rPr>
                <w:b w:val="0"/>
                <w:color w:val="000000"/>
                <w:sz w:val="28"/>
                <w:rFonts w:ascii="Times New Roman" w:hAnsi="Times New Roman" w:eastAsia="標楷體" w:cs="Times New Roman"/>
              </w:rPr>
              <w:t xml:space="preserve"> (</w:t>
            </w:r>
            <w:r w:rsidRPr="00F6718C">
              <w:rPr>
                <w:b w:val="0"/>
                <w:color w:val="000000"/>
                <w:sz w:val="28"/>
                <w:rFonts w:ascii="Times New Roman" w:hAnsi="Times New Roman" w:eastAsia="標楷體" w:cs="Times New Roman"/>
              </w:rPr>
              <w:t>含</w:t>
            </w:r>
            <w:r w:rsidRPr="00F6718C">
              <w:rPr>
                <w:b w:val="0"/>
                <w:color w:val="000000"/>
                <w:sz w:val="28"/>
                <w:rFonts w:ascii="Times New Roman" w:hAnsi="Times New Roman" w:eastAsia="標楷體" w:cs="Times New Roman"/>
              </w:rPr>
              <w:t>B</w:t>
            </w:r>
            <w:r w:rsidRPr="00F6718C">
              <w:rPr>
                <w:b w:val="0"/>
                <w:color w:val="000000"/>
                <w:sz w:val="28"/>
                <w:rFonts w:ascii="Times New Roman" w:hAnsi="Times New Roman" w:eastAsia="標楷體" w:cs="Times New Roman"/>
              </w:rPr>
              <w:t>端</w:t>
            </w:r>
            <w:r w:rsidRPr="00F6718C">
              <w:rPr>
                <w:b w:val="0"/>
                <w:color w:val="000000"/>
                <w:sz w:val="28"/>
                <w:rFonts w:ascii="Times New Roman" w:hAnsi="Times New Roman" w:eastAsia="標楷體" w:cs="Times New Roman"/>
              </w:rPr>
              <w:t>)</w:t>
            </w:r>
          </w:p>
        </w:tc>
      </w:tr>
      <w:tr w:rsidR="00073DF4" w:rsidRPr="00F6718C" w14:paraId="6439096E" w14:textId="77777777" w:rsidTr="00AB30D2">
        <w:trPr>
          <w:trHeight w:val="12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8E1CF71"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預期付費人數</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9E02CE6" w14:textId="77777777" w:rsidR="00073DF4"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60</w:t>
            </w:r>
            <w:r w:rsidRPr="00F6718C">
              <w:rPr>
                <w:b w:val="0"/>
                <w:color w:val="000000"/>
                <w:sz w:val="28"/>
                <w:rFonts w:ascii="Times New Roman" w:hAnsi="Times New Roman" w:eastAsia="標楷體" w:cs="Times New Roman"/>
              </w:rPr>
              <w:t>名家屬</w:t>
            </w:r>
          </w:p>
          <w:p w14:paraId="782716FE"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30</w:t>
            </w:r>
            <w:r w:rsidRPr="00F6718C">
              <w:rPr>
                <w:b w:val="0"/>
                <w:color w:val="000000"/>
                <w:sz w:val="28"/>
                <w:rFonts w:ascii="Times New Roman" w:hAnsi="Times New Roman" w:eastAsia="標楷體" w:cs="Times New Roman"/>
              </w:rPr>
              <w:t>名長者</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EAA0B42" w14:textId="77777777" w:rsidR="00073DF4" w:rsidRPr="001A48A6"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400</w:t>
            </w:r>
            <w:r w:rsidRPr="00F6718C">
              <w:rPr>
                <w:b w:val="0"/>
                <w:color w:val="000000"/>
                <w:sz w:val="28"/>
                <w:rFonts w:ascii="Times New Roman" w:hAnsi="Times New Roman" w:eastAsia="標楷體" w:cs="Times New Roman"/>
              </w:rPr>
              <w:t>名家屬</w:t>
            </w:r>
          </w:p>
          <w:p w14:paraId="2C7E958E"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150</w:t>
            </w:r>
            <w:r w:rsidRPr="00F6718C">
              <w:rPr>
                <w:b w:val="0"/>
                <w:color w:val="000000"/>
                <w:sz w:val="28"/>
                <w:rFonts w:ascii="Times New Roman" w:hAnsi="Times New Roman" w:eastAsia="標楷體" w:cs="Times New Roman"/>
              </w:rPr>
              <w:t>名長者</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F3C335E" w14:textId="77777777" w:rsidR="00073DF4" w:rsidRPr="001A48A6"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1,500</w:t>
            </w:r>
            <w:r w:rsidRPr="00F6718C">
              <w:rPr>
                <w:b w:val="0"/>
                <w:color w:val="000000"/>
                <w:sz w:val="28"/>
                <w:rFonts w:ascii="Times New Roman" w:hAnsi="Times New Roman" w:eastAsia="標楷體" w:cs="Times New Roman"/>
              </w:rPr>
              <w:t>名家屬</w:t>
            </w:r>
          </w:p>
          <w:p w14:paraId="138B5B44" w14:textId="77777777" w:rsidR="00073DF4" w:rsidRPr="00F6718C" w:rsidRDefault="00073DF4" w:rsidP="00AB30D2">
            <w:pPr>
              <w:widowControl/>
              <w:spacing w:after="0" w:line="440" w:lineRule="exact" w:before="0" w:afterLines="0" w:beforeLines="0"/>
              <w:jc w:val="center"/>
              <w:keepNext/>
            </w:pPr>
            <w:r w:rsidRPr="00F6718C">
              <w:rPr>
                <w:b w:val="0"/>
                <w:color w:val="000000"/>
                <w:sz w:val="28"/>
                <w:rFonts w:ascii="Times New Roman" w:hAnsi="Times New Roman" w:eastAsia="標楷體" w:cs="Times New Roman"/>
              </w:rPr>
              <w:t>500</w:t>
            </w:r>
            <w:r w:rsidRPr="00F6718C">
              <w:rPr>
                <w:b w:val="0"/>
                <w:color w:val="000000"/>
                <w:sz w:val="28"/>
                <w:rFonts w:ascii="Times New Roman" w:hAnsi="Times New Roman" w:eastAsia="標楷體" w:cs="Times New Roman"/>
              </w:rPr>
              <w:t>名長者</w:t>
            </w:r>
          </w:p>
        </w:tc>
      </w:tr>
      <w:tr w:rsidR="00073DF4" w:rsidRPr="00F6718C" w14:paraId="0B89B605" w14:textId="77777777" w:rsidTr="00AB30D2">
        <w:trPr>
          <w:trHeight w:val="9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B2BB6F8"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人力維護成本</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7174B84"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120,000 </w:t>
            </w:r>
            <w:r w:rsidRPr="00F6718C">
              <w:rPr>
                <w:b w:val="0"/>
                <w:color w:val="000000"/>
                <w:sz w:val="28"/>
                <w:rFonts w:ascii="Times New Roman" w:hAnsi="Times New Roman" w:eastAsia="標楷體" w:cs="Times New Roman"/>
              </w:rPr>
              <w:t>元</w:t>
            </w:r>
            <w:r w:rsidRPr="001A48A6">
              <w:rPr>
                <w:b w:val="0"/>
                <w:color w:val="000000"/>
                <w:sz w:val="28"/>
                <w:rFonts w:ascii="Times New Roman" w:hAnsi="Times New Roman" w:eastAsia="標楷體" w:cs="Times New Roman"/>
              </w:rPr>
              <w:t xml:space="preserve"> (3</w:t>
            </w:r>
            <w:r w:rsidRPr="001A48A6">
              <w:rPr>
                <w:b w:val="0"/>
                <w:color w:val="000000"/>
                <w:sz w:val="28"/>
                <w:rFonts w:ascii="Times New Roman" w:hAnsi="Times New Roman" w:eastAsia="標楷體" w:cs="Times New Roman"/>
              </w:rPr>
              <w:t>人</w:t>
            </w:r>
            <w:r w:rsidRPr="001A48A6">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3B8F7DF"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120,000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A09F596" w14:textId="77777777" w:rsidR="00073DF4" w:rsidRPr="001A48A6"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1</w:t>
            </w:r>
            <w:r w:rsidRPr="001A48A6">
              <w:rPr>
                <w:b w:val="0"/>
                <w:color w:val="000000"/>
                <w:sz w:val="28"/>
                <w:rFonts w:ascii="Times New Roman" w:hAnsi="Times New Roman" w:eastAsia="標楷體" w:cs="Times New Roman"/>
              </w:rPr>
              <w:t>6</w:t>
            </w:r>
            <w:r w:rsidRPr="00F6718C">
              <w:rPr>
                <w:b w:val="0"/>
                <w:color w:val="000000"/>
                <w:sz w:val="28"/>
                <w:rFonts w:ascii="Times New Roman" w:hAnsi="Times New Roman" w:eastAsia="標楷體" w:cs="Times New Roman"/>
              </w:rPr>
              <w:t xml:space="preserve">0,000 </w:t>
            </w:r>
            <w:r w:rsidRPr="00F6718C">
              <w:rPr>
                <w:b w:val="0"/>
                <w:color w:val="000000"/>
                <w:sz w:val="28"/>
                <w:rFonts w:ascii="Times New Roman" w:hAnsi="Times New Roman" w:eastAsia="標楷體" w:cs="Times New Roman"/>
              </w:rPr>
              <w:t>元</w:t>
            </w:r>
          </w:p>
          <w:p w14:paraId="4B1F5196"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擴充團隊</w:t>
            </w:r>
            <w:r w:rsidRPr="00F6718C">
              <w:rPr>
                <w:b w:val="0"/>
                <w:color w:val="000000"/>
                <w:sz w:val="28"/>
                <w:rFonts w:ascii="Times New Roman" w:hAnsi="Times New Roman" w:eastAsia="標楷體" w:cs="Times New Roman"/>
              </w:rPr>
              <w:t>)</w:t>
            </w:r>
          </w:p>
        </w:tc>
      </w:tr>
      <w:tr w:rsidR="00073DF4" w:rsidRPr="00F6718C" w14:paraId="7E55C5B1" w14:textId="77777777" w:rsidTr="00AB30D2">
        <w:trPr>
          <w:trHeight w:val="636"/>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D189F14"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伺服器</w:t>
            </w: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固定費用</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49BA41E"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5,000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1F41BA5"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15,000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CD54F73"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30,000 </w:t>
            </w:r>
            <w:r w:rsidRPr="00F6718C">
              <w:rPr>
                <w:b w:val="0"/>
                <w:color w:val="000000"/>
                <w:sz w:val="28"/>
                <w:rFonts w:ascii="Times New Roman" w:hAnsi="Times New Roman" w:eastAsia="標楷體" w:cs="Times New Roman"/>
              </w:rPr>
              <w:t>元</w:t>
            </w:r>
          </w:p>
        </w:tc>
      </w:tr>
      <w:tr w:rsidR="00073DF4" w:rsidRPr="00F6718C" w14:paraId="4736D621" w14:textId="77777777" w:rsidTr="00AB30D2">
        <w:trPr>
          <w:trHeight w:val="636"/>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B8E0C1D"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API</w:t>
            </w:r>
            <w:r w:rsidRPr="00F6718C">
              <w:rPr>
                <w:b w:val="0"/>
                <w:color w:val="000000"/>
                <w:sz w:val="28"/>
                <w:rFonts w:ascii="Times New Roman" w:hAnsi="Times New Roman" w:eastAsia="標楷體" w:cs="Times New Roman"/>
              </w:rPr>
              <w:t>與雲端變動費</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3739544"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15,000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4323EA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60,000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69A4430"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120,000 </w:t>
            </w:r>
            <w:r w:rsidRPr="00F6718C">
              <w:rPr>
                <w:b w:val="0"/>
                <w:color w:val="000000"/>
                <w:sz w:val="28"/>
                <w:rFonts w:ascii="Times New Roman" w:hAnsi="Times New Roman" w:eastAsia="標楷體" w:cs="Times New Roman"/>
              </w:rPr>
              <w:t>元</w:t>
            </w:r>
          </w:p>
        </w:tc>
      </w:tr>
      <w:tr w:rsidR="00073DF4" w:rsidRPr="00F6718C" w14:paraId="4A9AE433" w14:textId="77777777" w:rsidTr="00AB30D2">
        <w:trPr>
          <w:trHeight w:val="6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DC19106"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行銷與推廣費</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5E54F46"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10,000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91EFDD4"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30,000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4FCA034"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50,000 </w:t>
            </w:r>
            <w:r w:rsidRPr="00F6718C">
              <w:rPr>
                <w:b w:val="0"/>
                <w:color w:val="000000"/>
                <w:sz w:val="28"/>
                <w:rFonts w:ascii="Times New Roman" w:hAnsi="Times New Roman" w:eastAsia="標楷體" w:cs="Times New Roman"/>
              </w:rPr>
              <w:t>元</w:t>
            </w:r>
          </w:p>
        </w:tc>
      </w:tr>
      <w:tr w:rsidR="00073DF4" w:rsidRPr="00F6718C" w14:paraId="10FD2ED6" w14:textId="77777777" w:rsidTr="00AB30D2">
        <w:trPr>
          <w:trHeight w:val="636"/>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331554A"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總成本</w:t>
            </w:r>
            <w:r w:rsidRPr="00F6718C">
              <w:rPr>
                <w:b w:val="0"/>
                <w:bCs/>
                <w:color w:val="000000"/>
                <w:sz w:val="28"/>
                <w:rFonts w:ascii="Times New Roman" w:hAnsi="Times New Roman" w:eastAsia="標楷體" w:cs="Times New Roman"/>
              </w:rPr>
              <w:t xml:space="preserve"> (A)</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6A1CCC8"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150,000 </w:t>
            </w:r>
            <w:r w:rsidRPr="00F6718C">
              <w:rPr>
                <w:b w:val="0"/>
                <w:bCs/>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839C06B"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225,000 </w:t>
            </w:r>
            <w:r w:rsidRPr="00F6718C">
              <w:rPr>
                <w:b w:val="0"/>
                <w:bCs/>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A977F58"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3</w:t>
            </w:r>
            <w:r>
              <w:rPr>
                <w:b w:val="0"/>
                <w:bCs/>
                <w:color w:val="000000"/>
                <w:sz w:val="28"/>
                <w:rFonts w:ascii="Times New Roman" w:hAnsi="Times New Roman" w:eastAsia="標楷體" w:cs="Times New Roman"/>
              </w:rPr>
              <w:t>6</w:t>
            </w:r>
            <w:r w:rsidRPr="00F6718C">
              <w:rPr>
                <w:b w:val="0"/>
                <w:bCs/>
                <w:color w:val="000000"/>
                <w:sz w:val="28"/>
                <w:rFonts w:ascii="Times New Roman" w:hAnsi="Times New Roman" w:eastAsia="標楷體" w:cs="Times New Roman"/>
              </w:rPr>
              <w:t xml:space="preserve">0,000 </w:t>
            </w:r>
            <w:r w:rsidRPr="00F6718C">
              <w:rPr>
                <w:b w:val="0"/>
                <w:bCs/>
                <w:color w:val="000000"/>
                <w:sz w:val="28"/>
                <w:rFonts w:ascii="Times New Roman" w:hAnsi="Times New Roman" w:eastAsia="標楷體" w:cs="Times New Roman"/>
              </w:rPr>
              <w:t>元</w:t>
            </w:r>
          </w:p>
        </w:tc>
      </w:tr>
      <w:tr w:rsidR="00073DF4" w:rsidRPr="00F6718C" w14:paraId="2B218344" w14:textId="77777777" w:rsidTr="00AB30D2">
        <w:trPr>
          <w:trHeight w:val="6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BFA6F61"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C</w:t>
            </w:r>
            <w:r w:rsidRPr="00F6718C">
              <w:rPr>
                <w:b w:val="0"/>
                <w:color w:val="000000"/>
                <w:sz w:val="28"/>
                <w:rFonts w:ascii="Times New Roman" w:hAnsi="Times New Roman" w:eastAsia="標楷體" w:cs="Times New Roman"/>
              </w:rPr>
              <w:t>端訂閱營收</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18FB973"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12,000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1CA491D"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78,000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863E3A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290,000 </w:t>
            </w:r>
            <w:r w:rsidRPr="00F6718C">
              <w:rPr>
                <w:b w:val="0"/>
                <w:color w:val="000000"/>
                <w:sz w:val="28"/>
                <w:rFonts w:ascii="Times New Roman" w:hAnsi="Times New Roman" w:eastAsia="標楷體" w:cs="Times New Roman"/>
              </w:rPr>
              <w:t>元</w:t>
            </w:r>
          </w:p>
        </w:tc>
      </w:tr>
      <w:tr w:rsidR="00073DF4" w:rsidRPr="00F6718C" w14:paraId="73C2E915" w14:textId="77777777" w:rsidTr="00AB30D2">
        <w:trPr>
          <w:trHeight w:val="912"/>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FB59C73"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B</w:t>
            </w:r>
            <w:r w:rsidRPr="00F6718C">
              <w:rPr>
                <w:b w:val="0"/>
                <w:color w:val="000000"/>
                <w:sz w:val="28"/>
                <w:rFonts w:ascii="Times New Roman" w:hAnsi="Times New Roman" w:eastAsia="標楷體" w:cs="Times New Roman"/>
              </w:rPr>
              <w:t>端機構營收</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53FABF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6B4E172"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0 </w:t>
            </w:r>
            <w:r w:rsidRPr="00F6718C">
              <w:rPr>
                <w:b w:val="0"/>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439AD8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10,000</w:t>
            </w:r>
            <w:r w:rsidRPr="00F6718C">
              <w:rPr>
                <w:b w:val="0"/>
                <w:color w:val="000000"/>
                <w:sz w:val="28"/>
                <w:rFonts w:ascii="Times New Roman" w:hAnsi="Times New Roman" w:eastAsia="標楷體" w:cs="Times New Roman"/>
              </w:rPr>
              <w:t>元</w:t>
            </w:r>
            <w:r>
              <w:rPr>
                <w:b w:val="0"/>
                <w:color w:val="000000"/>
                <w:sz w:val="28"/>
                <w:rFonts w:ascii="Times New Roman" w:hAnsi="Times New Roman" w:eastAsia="標楷體" w:cs="Times New Roman"/>
              </w:rPr>
              <w:t>* 1</w:t>
            </w:r>
            <w:r w:rsidRPr="00F6718C">
              <w:rPr>
                <w:b w:val="0"/>
                <w:color w:val="000000"/>
                <w:sz w:val="28"/>
                <w:rFonts w:ascii="Times New Roman" w:hAnsi="Times New Roman" w:eastAsia="標楷體" w:cs="Times New Roman"/>
              </w:rPr>
              <w:t>5</w:t>
            </w:r>
            <w:r w:rsidRPr="00F6718C">
              <w:rPr>
                <w:b w:val="0"/>
                <w:color w:val="000000"/>
                <w:sz w:val="28"/>
                <w:rFonts w:ascii="Times New Roman" w:hAnsi="Times New Roman" w:eastAsia="標楷體" w:cs="Times New Roman"/>
              </w:rPr>
              <w:t>間</w:t>
            </w:r>
          </w:p>
        </w:tc>
      </w:tr>
      <w:tr w:rsidR="00073DF4" w:rsidRPr="00F6718C" w14:paraId="2E2DCD5E" w14:textId="77777777" w:rsidTr="00AB30D2">
        <w:trPr>
          <w:trHeight w:val="636"/>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774D10E"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外部補助</w:t>
            </w:r>
            <w:r w:rsidRPr="00F6718C">
              <w:rPr>
                <w:b w:val="0"/>
                <w:color w:val="000000"/>
                <w:sz w:val="28"/>
                <w:rFonts w:ascii="Times New Roman" w:hAnsi="Times New Roman" w:eastAsia="標楷體" w:cs="Times New Roman"/>
              </w:rPr>
              <w:t>/</w:t>
            </w:r>
            <w:r w:rsidRPr="00F6718C">
              <w:rPr>
                <w:b w:val="0"/>
                <w:color w:val="000000"/>
                <w:sz w:val="28"/>
                <w:rFonts w:ascii="Times New Roman" w:hAnsi="Times New Roman" w:eastAsia="標楷體" w:cs="Times New Roman"/>
              </w:rPr>
              <w:t>贊助</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784B47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50,000 </w:t>
            </w:r>
            <w:r w:rsidRPr="00F6718C">
              <w:rPr>
                <w:b w:val="0"/>
                <w:color w:val="000000"/>
                <w:sz w:val="28"/>
                <w:rFonts w:ascii="Times New Roman" w:hAnsi="Times New Roman" w:eastAsia="標楷體" w:cs="Times New Roman"/>
              </w:rPr>
              <w:t>元</w:t>
            </w:r>
            <w:r w:rsidRPr="00F6718C">
              <w:rPr>
                <w:b w:val="0"/>
                <w:color w:val="000000"/>
                <w:sz w:val="28"/>
                <w:rFonts w:ascii="Times New Roman" w:hAnsi="Times New Roman" w:eastAsia="標楷體" w:cs="Times New Roman"/>
              </w:rPr>
              <w:t xml:space="preserve"> (</w:t>
            </w:r>
            <w:r w:rsidRPr="00F6718C">
              <w:rPr>
                <w:b w:val="0"/>
                <w:color w:val="000000"/>
                <w:sz w:val="28"/>
                <w:rFonts w:ascii="Times New Roman" w:hAnsi="Times New Roman" w:eastAsia="標楷體" w:cs="Times New Roman"/>
              </w:rPr>
              <w:t>均攤計算</w:t>
            </w:r>
            <w:r w:rsidRPr="00F6718C">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90C23C7"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20,000 </w:t>
            </w:r>
            <w:r w:rsidRPr="00F6718C">
              <w:rPr>
                <w:b w:val="0"/>
                <w:color w:val="000000"/>
                <w:sz w:val="28"/>
                <w:rFonts w:ascii="Times New Roman" w:hAnsi="Times New Roman" w:eastAsia="標楷體" w:cs="Times New Roman"/>
              </w:rPr>
              <w:t>元</w:t>
            </w:r>
            <w:r w:rsidRPr="00F6718C">
              <w:rPr>
                <w:b w:val="0"/>
                <w:color w:val="000000"/>
                <w:sz w:val="28"/>
                <w:rFonts w:ascii="Times New Roman" w:hAnsi="Times New Roman" w:eastAsia="標楷體" w:cs="Times New Roman"/>
              </w:rPr>
              <w:t xml:space="preserve"> (</w:t>
            </w:r>
            <w:r w:rsidRPr="00F6718C">
              <w:rPr>
                <w:b w:val="0"/>
                <w:color w:val="000000"/>
                <w:sz w:val="28"/>
                <w:rFonts w:ascii="Times New Roman" w:hAnsi="Times New Roman" w:eastAsia="標楷體" w:cs="Times New Roman"/>
              </w:rPr>
              <w:t>均攤計算</w:t>
            </w:r>
            <w:r w:rsidRPr="00F6718C">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1C56E86" w14:textId="77777777" w:rsidR="00073DF4" w:rsidRPr="00F6718C" w:rsidRDefault="00073DF4" w:rsidP="00AB30D2">
            <w:pPr>
              <w:widowControl/>
              <w:spacing w:after="0" w:line="440" w:lineRule="exact" w:before="0" w:afterLines="0" w:beforeLines="0"/>
              <w:jc w:val="center"/>
            </w:pPr>
            <w:r w:rsidRPr="00F6718C">
              <w:rPr>
                <w:b w:val="0"/>
                <w:color w:val="000000"/>
                <w:sz w:val="28"/>
                <w:rFonts w:ascii="Times New Roman" w:hAnsi="Times New Roman" w:eastAsia="標楷體" w:cs="Times New Roman"/>
              </w:rPr>
              <w:t xml:space="preserve">0 </w:t>
            </w:r>
            <w:r w:rsidRPr="00F6718C">
              <w:rPr>
                <w:b w:val="0"/>
                <w:color w:val="000000"/>
                <w:sz w:val="28"/>
                <w:rFonts w:ascii="Times New Roman" w:hAnsi="Times New Roman" w:eastAsia="標楷體" w:cs="Times New Roman"/>
              </w:rPr>
              <w:t>元</w:t>
            </w:r>
          </w:p>
        </w:tc>
      </w:tr>
      <w:tr w:rsidR="00073DF4" w:rsidRPr="00F6718C" w14:paraId="05A44DEB" w14:textId="77777777" w:rsidTr="00AB30D2">
        <w:trPr>
          <w:trHeight w:val="636"/>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E2C5BF4"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總營收</w:t>
            </w:r>
            <w:r w:rsidRPr="00F6718C">
              <w:rPr>
                <w:b w:val="0"/>
                <w:bCs/>
                <w:color w:val="000000"/>
                <w:sz w:val="28"/>
                <w:rFonts w:ascii="Times New Roman" w:hAnsi="Times New Roman" w:eastAsia="標楷體" w:cs="Times New Roman"/>
              </w:rPr>
              <w:t xml:space="preserve"> (B)</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6D05A15"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62,000 </w:t>
            </w:r>
            <w:r w:rsidRPr="00F6718C">
              <w:rPr>
                <w:b w:val="0"/>
                <w:bCs/>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21CCB8B"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98,000 </w:t>
            </w:r>
            <w:r w:rsidRPr="00F6718C">
              <w:rPr>
                <w:b w:val="0"/>
                <w:bCs/>
                <w:color w:val="000000"/>
                <w:sz w:val="28"/>
                <w:rFonts w:ascii="Times New Roman" w:hAnsi="Times New Roman" w:eastAsia="標楷體" w:cs="Times New Roman"/>
              </w:rPr>
              <w:t>元</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5B96D57"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440,000 </w:t>
            </w:r>
            <w:r w:rsidRPr="00F6718C">
              <w:rPr>
                <w:b w:val="0"/>
                <w:bCs/>
                <w:color w:val="000000"/>
                <w:sz w:val="28"/>
                <w:rFonts w:ascii="Times New Roman" w:hAnsi="Times New Roman" w:eastAsia="標楷體" w:cs="Times New Roman"/>
              </w:rPr>
              <w:t>元</w:t>
            </w:r>
          </w:p>
        </w:tc>
      </w:tr>
      <w:tr w:rsidR="00073DF4" w:rsidRPr="00F6718C" w14:paraId="497295A5" w14:textId="77777777" w:rsidTr="00AB30D2">
        <w:trPr>
          <w:trHeight w:val="1260"/>
          <w:jc w:val="center"/>
          <w:cantSplit/>
          <w:cantSplit/>
        </w:trPr>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B4DE367"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每月淨利</w:t>
            </w:r>
            <w:r w:rsidRPr="00F6718C">
              <w:rPr>
                <w:b w:val="0"/>
                <w:bCs/>
                <w:color w:val="000000"/>
                <w:sz w:val="28"/>
                <w:rFonts w:ascii="Times New Roman" w:hAnsi="Times New Roman" w:eastAsia="標楷體" w:cs="Times New Roman"/>
              </w:rPr>
              <w:t xml:space="preserve"> (B-A)</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6198E48"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- 88,000 </w:t>
            </w:r>
            <w:r w:rsidRPr="00F6718C">
              <w:rPr>
                <w:b w:val="0"/>
                <w:bCs/>
                <w:color w:val="000000"/>
                <w:sz w:val="28"/>
                <w:rFonts w:ascii="Times New Roman" w:hAnsi="Times New Roman" w:eastAsia="標楷體" w:cs="Times New Roman"/>
              </w:rPr>
              <w:t>元</w:t>
            </w:r>
            <w:r w:rsidRPr="00F6718C">
              <w:rPr>
                <w:b w:val="0"/>
                <w:bCs/>
                <w:color w:val="000000"/>
                <w:sz w:val="28"/>
                <w:rFonts w:ascii="Times New Roman" w:hAnsi="Times New Roman" w:eastAsia="標楷體" w:cs="Times New Roman"/>
              </w:rPr>
              <w:t xml:space="preserve"> (</w:t>
            </w:r>
            <w:r w:rsidRPr="00F6718C">
              <w:rPr>
                <w:b w:val="0"/>
                <w:bCs/>
                <w:color w:val="000000"/>
                <w:sz w:val="28"/>
                <w:rFonts w:ascii="Times New Roman" w:hAnsi="Times New Roman" w:eastAsia="標楷體" w:cs="Times New Roman"/>
              </w:rPr>
              <w:t>虧損</w:t>
            </w:r>
            <w:r w:rsidRPr="00F6718C">
              <w:rPr>
                <w:b w:val="0"/>
                <w:bCs/>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D742BE8" w14:textId="77777777" w:rsidR="00073DF4" w:rsidRPr="00F6718C" w:rsidRDefault="00073DF4" w:rsidP="00AB30D2">
            <w:pPr>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- 127,000 </w:t>
            </w:r>
            <w:r w:rsidRPr="00F6718C">
              <w:rPr>
                <w:b w:val="0"/>
                <w:bCs/>
                <w:color w:val="000000"/>
                <w:sz w:val="28"/>
                <w:rFonts w:ascii="Times New Roman" w:hAnsi="Times New Roman" w:eastAsia="標楷體" w:cs="Times New Roman"/>
              </w:rPr>
              <w:t>元</w:t>
            </w:r>
            <w:r w:rsidRPr="00F6718C">
              <w:rPr>
                <w:b w:val="0"/>
                <w:bCs/>
                <w:color w:val="000000"/>
                <w:sz w:val="28"/>
                <w:rFonts w:ascii="Times New Roman" w:hAnsi="Times New Roman" w:eastAsia="標楷體" w:cs="Times New Roman"/>
              </w:rPr>
              <w:t xml:space="preserve"> (</w:t>
            </w:r>
            <w:r w:rsidRPr="00F6718C">
              <w:rPr>
                <w:b w:val="0"/>
                <w:bCs/>
                <w:color w:val="000000"/>
                <w:sz w:val="28"/>
                <w:rFonts w:ascii="Times New Roman" w:hAnsi="Times New Roman" w:eastAsia="標楷體" w:cs="Times New Roman"/>
              </w:rPr>
              <w:t>虧損</w:t>
            </w:r>
            <w:r w:rsidRPr="00F6718C">
              <w:rPr>
                <w:b w:val="0"/>
                <w:bCs/>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CC5559F" w14:textId="77777777" w:rsidR="00073DF4" w:rsidRPr="00F6718C" w:rsidRDefault="00073DF4" w:rsidP="00AB30D2">
            <w:pPr>
              <w:keepNext/>
              <w:widowControl/>
              <w:spacing w:after="0" w:line="440" w:lineRule="exact" w:before="0" w:afterLines="0" w:beforeLines="0"/>
              <w:jc w:val="center"/>
              <w:rPr>
                <w:b/>
                <w:bCs/>
              </w:rPr>
            </w:pPr>
            <w:r w:rsidRPr="00F6718C">
              <w:rPr>
                <w:b w:val="0"/>
                <w:bCs/>
                <w:color w:val="000000"/>
                <w:sz w:val="28"/>
                <w:rFonts w:ascii="Times New Roman" w:hAnsi="Times New Roman" w:eastAsia="標楷體" w:cs="Times New Roman"/>
              </w:rPr>
              <w:t xml:space="preserve">+ </w:t>
            </w:r>
            <w:r>
              <w:rPr>
                <w:b w:val="0"/>
                <w:bCs/>
                <w:color w:val="000000"/>
                <w:sz w:val="28"/>
                <w:rFonts w:ascii="Times New Roman" w:hAnsi="Times New Roman" w:eastAsia="標楷體" w:cs="Times New Roman"/>
              </w:rPr>
              <w:t>89</w:t>
            </w:r>
            <w:r w:rsidRPr="00F6718C">
              <w:rPr>
                <w:b w:val="0"/>
                <w:bCs/>
                <w:color w:val="000000"/>
                <w:sz w:val="28"/>
                <w:rFonts w:ascii="Times New Roman" w:hAnsi="Times New Roman" w:eastAsia="標楷體" w:cs="Times New Roman"/>
              </w:rPr>
              <w:t xml:space="preserve">,000 </w:t>
            </w:r>
            <w:r w:rsidRPr="00F6718C">
              <w:rPr>
                <w:b w:val="0"/>
                <w:bCs/>
                <w:color w:val="000000"/>
                <w:sz w:val="28"/>
                <w:rFonts w:ascii="Times New Roman" w:hAnsi="Times New Roman" w:eastAsia="標楷體" w:cs="Times New Roman"/>
              </w:rPr>
              <w:t>元</w:t>
            </w:r>
            <w:r w:rsidRPr="00F6718C">
              <w:rPr>
                <w:b w:val="0"/>
                <w:bCs/>
                <w:color w:val="000000"/>
                <w:sz w:val="28"/>
                <w:rFonts w:ascii="Times New Roman" w:hAnsi="Times New Roman" w:eastAsia="標楷體" w:cs="Times New Roman"/>
              </w:rPr>
              <w:t xml:space="preserve"> (</w:t>
            </w:r>
            <w:r w:rsidRPr="00F6718C">
              <w:rPr>
                <w:b w:val="0"/>
                <w:bCs/>
                <w:color w:val="000000"/>
                <w:sz w:val="28"/>
                <w:rFonts w:ascii="Times New Roman" w:hAnsi="Times New Roman" w:eastAsia="標楷體" w:cs="Times New Roman"/>
              </w:rPr>
              <w:t>獲利</w:t>
            </w:r>
            <w:r w:rsidRPr="00F6718C">
              <w:rPr>
                <w:b w:val="0"/>
                <w:bCs/>
                <w:color w:val="000000"/>
                <w:sz w:val="28"/>
                <w:rFonts w:ascii="Times New Roman" w:hAnsi="Times New Roman" w:eastAsia="標楷體" w:cs="Times New Roman"/>
              </w:rPr>
              <w:t>)</w:t>
            </w:r>
          </w:p>
        </w:tc>
      </w:tr>
    </w:tbl>
    <w:p w14:paraId="4BE3AF76" w14:textId="77777777" w:rsidR="00073DF4" w:rsidRDefault="00073DF4" w:rsidP="00073DF4">
      <w:pPr>
        <w:keepNext w:val="0"/>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評估說明：短期與中期將面臨常態性虧損，資金主要投入於人力開發、系統穩定性與社群口碑累積，評估焦點在於未來商機與使用者基數的成長，該階段需要盡力爭取政府資金或投資方。當總用戶數跨越臨界點，並於長期之後開展 B 端業務，可藉由 B 端高毛利分攤 C 端基礎建設成本，正式進入規模化獲利階段。</w:t>
      </w:r>
    </w:p>
    <w:p w14:paraId="3BC5C7AB" w14:textId="77777777" w:rsidR="00073DF4" w:rsidRPr="00FB4095" w:rsidRDefault="00073DF4" w:rsidP="00073DF4">
      <w:pPr>
        <w:keepNext w:val="0"/>
        <w:spacing w:line="440" w:lineRule="exact" w:before="0" w:after="0" w:afterLines="0" w:beforeLines="0"/>
        <w:jc w:val="left"/>
        <w:rPr>
          <w:b/>
          <w:bCs/>
        </w:rPr>
      </w:pPr>
      <w:r>
        <w:rPr>
          <w:b w:val="0"/>
          <w:color w:val="000000"/>
          <w:sz w:val="28"/>
          <w:rFonts w:ascii="Times New Roman" w:hAnsi="Times New Roman" w:eastAsia="標楷體" w:cs="Times New Roman"/>
        </w:rPr>
        <w:t>【技術可行性】</w:t>
      </w:r>
    </w:p>
    <w:p w14:paraId="2D89C543" w14:textId="77777777" w:rsidR="00073DF4" w:rsidRPr="00FB4095" w:rsidRDefault="00073DF4" w:rsidP="00073DF4">
      <w:pPr>
        <w:keepNext w:val="0"/>
        <w:spacing w:line="440" w:lineRule="exact" w:before="0" w:after="0" w:afterLines="0" w:beforeLines="0"/>
        <w:ind w:firstLine="36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「Uban」系統整合了現代化跨平台開發、生成式 AI 與雲端資料處理技術。團隊已具備以下核心技術條件，以下標示之對應階段與程式架構，確保系統能順利落實：</w:t>
      </w:r>
    </w:p>
    <w:p w14:paraId="19616286"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跨平台前端與雙端動態渲染技術 (短期重點實作)</w:t>
      </w:r>
    </w:p>
    <w:p w14:paraId="480D7796"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框架應用 (前端 codebase)： 採用跨平台框架進行開發，具備單一程式碼庫同時編譯 iOS 與 Android 的優勢，大幅降低維護成本。</w:t>
      </w:r>
    </w:p>
    <w:p w14:paraId="47B18537"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雙端客製化 UI 渲染： 系統具備動態介面渲染能力。在家屬端，透過狀態管理支撐多層級照護排程；在長者端，則運用防誤觸機制與高對比度渲染（呼應操作可行性）。</w:t>
      </w:r>
    </w:p>
    <w:p w14:paraId="00507304"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後端微服務化與現代化非同步架構 (短期重點實作)</w:t>
      </w:r>
    </w:p>
    <w:p w14:paraId="29590060"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高效能 API 伺服器 (後端 codebase)： 選用高效能 Python 後端框架（如 FastAPI）。提供嚴謹資料型別驗證與自動生成互動式 API 文件，降低前後端對接成本。</w:t>
      </w:r>
    </w:p>
    <w:p w14:paraId="567024E3"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原生非同步與背景任務處理： 針對 AI 常見的 I/O 密集型任務，原生支援非同步處理機制，搭配背景任務佇列，確保前端介面不會因等待長篇 AI 運算而卡頓。</w:t>
      </w:r>
    </w:p>
    <w:p w14:paraId="274401AA"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高階語音處理與即時轉換技術 (短期/中期優化)</w:t>
      </w:r>
    </w:p>
    <w:p w14:paraId="7700B17E"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STT/TTS 深度整合： 透過穩定的語音 API 達成「全語音操作」。特別針對長輩聽力退化問題，導入可調配慢速語音之在地化 TTS 模型。(短期)</w:t>
      </w:r>
    </w:p>
    <w:p w14:paraId="70A62DB3"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即時語音參數調整： 可調整音高或共振峰，消除傳統機器人語音冷硬感，提升親和力。(短期+中期)</w:t>
      </w:r>
    </w:p>
    <w:p w14:paraId="323420D7"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大型語言模型 (LLM) 代理與情緒語意分析 (中期重點發展)</w:t>
      </w:r>
    </w:p>
    <w:p w14:paraId="14DCB8D7"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自然語言理解與生成： 串接先進 LLM，具備上下文記憶與自然對話能力，判讀模糊意圖。</w:t>
      </w:r>
    </w:p>
    <w:p w14:paraId="72ABD6AF"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潛在情緒萃取： 運用 NLP 技術分析日常對話文本，萃取情緒詞彙，分析孤獨感或焦慮指數。</w:t>
      </w:r>
    </w:p>
    <w:p w14:paraId="4557FBD3"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混合式資料庫與多媒體物件儲存 (短期/長期擴充)</w:t>
      </w:r>
    </w:p>
    <w:p w14:paraId="5B64980E"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關聯式資料庫與 ORM 管理： 核心業務資料採用關聯式資料庫（如 MySQL）儲存，確保資料存取之安全性與 ACID 特性。(短期)</w:t>
      </w:r>
    </w:p>
    <w:p w14:paraId="3D2A3916"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高效能物件儲存 (預計於長期階段實踐)： 面對長期的巨量歷史錄音及圖檔，架構具備整合相容於 S3 標準之物件儲存服務（如 MinIO）的潛力，方便平行擴充。(長期)</w:t>
      </w:r>
    </w:p>
    <w:p w14:paraId="17DCDF54" w14:textId="77777777" w:rsidR="00073DF4" w:rsidRPr="00FB4095" w:rsidRDefault="00073DF4" w:rsidP="00073DF4">
      <w:pPr>
        <w:keepNext w:val="0"/>
        <w:numPr>
          <w:ilvl w:val="0"/>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數據視覺化與智慧排程推播 (中期重點實作)</w:t>
      </w:r>
    </w:p>
    <w:p w14:paraId="0F70674B" w14:textId="77777777" w:rsidR="00073DF4" w:rsidRPr="00FB4095"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互動式圖表儀表板： 在家屬端 APP 透過視覺化套件繪製折線圖與圓餅圖，轉化為一目了然的健康儀表板。</w:t>
      </w:r>
    </w:p>
    <w:p w14:paraId="6637708D" w14:textId="77777777" w:rsidR="00073DF4" w:rsidRDefault="00073DF4" w:rsidP="00073DF4">
      <w:pPr>
        <w:keepNext w:val="0"/>
        <w:numPr>
          <w:ilvl w:val="1"/>
          <w:numId w:val="2"/>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精準推播機制： 整合推播服務與後端排程系統，確保吃藥、回診等關鍵提醒極低延遲、強制傳遞。</w:t>
      </w:r>
    </w:p>
    <w:p w14:paraId="428123BB" w14:textId="77777777" w:rsidR="00073DF4" w:rsidRPr="00FB4095" w:rsidRDefault="00073DF4" w:rsidP="00073DF4">
      <w:pPr>
        <w:keepNext w:val="0"/>
        <w:spacing w:line="440" w:lineRule="exact" w:before="0" w:after="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【市場可行性】</w:t>
      </w:r>
    </w:p>
    <w:p w14:paraId="6F44A6A8" w14:textId="77777777" w:rsidR="00073DF4" w:rsidRPr="00FB4095" w:rsidRDefault="00073DF4" w:rsidP="00073DF4">
      <w:pPr>
        <w:keepNext w:val="0"/>
        <w:spacing w:line="440" w:lineRule="exact" w:before="0" w:after="0" w:afterLines="0" w:beforeLines="0"/>
        <w:ind w:firstLine="36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在全球與台灣皆加速邁入超高齡社會的背景下，「遠距照護」與「長者心理陪伴」成為現代家庭的剛性需求。</w:t>
      </w:r>
    </w:p>
    <w:p w14:paraId="37BA602F" w14:textId="77777777" w:rsidR="00073DF4" w:rsidRPr="00FB4095" w:rsidRDefault="00073DF4" w:rsidP="00073DF4">
      <w:pPr>
        <w:keepNext w:val="0"/>
        <w:numPr>
          <w:ilvl w:val="0"/>
          <w:numId w:val="3"/>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家屬端（買單者與推動者）： 現代青壯年因工作與居住地限制，普遍存在「照護焦慮」。而市面產品多專注通訊定位與冷硬醫療數據，缺乏整合性管理。Uban 由具備科技能力與付費意願的「家屬端」作為推廣切入點，主動為長輩設定好一切排程，完美避開了銀髮軟體「長者不願主動下載註冊」的致命傷。家屬獲得了遠端掌握現況與緊急介入的工具，大幅降低心理負擔。</w:t>
      </w:r>
    </w:p>
    <w:p w14:paraId="0408CD4F" w14:textId="77777777" w:rsidR="00073DF4" w:rsidRPr="00FB4095" w:rsidRDefault="00073DF4" w:rsidP="00073DF4">
      <w:pPr>
        <w:keepNext w:val="0"/>
        <w:numPr>
          <w:ilvl w:val="0"/>
          <w:numId w:val="3"/>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長輩端（使用者與受惠者）： 長輩真正的痛點在於對複雜科技的「心理抗拒與操作障礙」以及日常的「社交孤立」。Uban 透過極簡語音互動，並設計簡單直覺的遊戲功能與社交體驗。將原本的科技恐懼，轉換為願意持續互動的動力，使系統在真實家庭環境中具有極高的黏著度與市場滲透率。</w:t>
      </w:r>
    </w:p>
    <w:p w14:paraId="357C3E5B" w14:textId="77777777" w:rsidR="00073DF4" w:rsidRPr="00F855BA" w:rsidRDefault="00073DF4" w:rsidP="00073DF4">
      <w:pPr>
        <w:pStyle w:val="2"/>
        <w:keepNext/>
        <w:pageBreakBefore/>
        <w:spacing w:before="0" w:after="240" w:line="480" w:lineRule="exact" w:afterLines="50"/>
        <w:jc w:val="left"/>
      </w:pPr>
      <w:r>
        <w:rPr>
          <w:rFonts w:ascii="Times New Roman" w:hAnsi="Times New Roman" w:eastAsia="標楷體" w:cs="Times New Roman"/>
          <w:b w:val="0"/>
          <w:color w:val="000000"/>
          <w:sz w:val="32"/>
        </w:rPr>
      </w:r>
      <w:r>
        <w:rPr>
          <w:b w:val="0"/>
          <w:color w:val="000000"/>
          <w:sz w:val="32"/>
          <w:rFonts w:ascii="Times New Roman" w:hAnsi="Times New Roman" w:eastAsia="標楷體" w:cs="Times New Roman"/>
        </w:rPr>
        <w:t>2-2 商業模式－Business model</w:t>
      </w:r>
      <w:r>
        <w:rPr>
          <w:b w:val="0"/>
          <w:color w:val="000000"/>
          <w:sz w:val="32"/>
          <w:vertAlign w:val="subscript"/>
          <w:rFonts w:ascii="Times New Roman" w:hAnsi="Times New Roman" w:eastAsia="標楷體" w:cs="Times New Roman"/>
        </w:rPr>
        <w:t>[4]</w:t>
      </w:r>
    </w:p>
    <w:p w14:paraId="7A70FAE1" w14:textId="77777777" w:rsidR="00073DF4" w:rsidRPr="001D542A" w:rsidRDefault="00073DF4" w:rsidP="00073DF4">
      <w:pPr>
        <w:keepNext w:val="0"/>
        <w:spacing w:line="440" w:lineRule="exact" w:before="0" w:after="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1. 短期階段 (0～12個月)：C端核心種子期</w:t>
      </w:r>
    </w:p>
    <w:p w14:paraId="5B557110" w14:textId="77777777" w:rsidR="00073DF4" w:rsidRDefault="00073DF4" w:rsidP="00073DF4">
      <w:pPr>
        <w:keepNext w:val="0"/>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此階段專注於完成產品並找到第一批願意嘗試的核心家庭，驗證產品力，完全不涉及 B 端。</w:t>
      </w:r>
    </w:p>
    <w:p w14:paraId="77DF5F3B" w14:textId="77777777" w:rsidR="00073DF4" w:rsidRPr="00923964" w:rsidRDefault="00073DF4" w:rsidP="00073DF4">
      <w:pPr>
        <w:pStyle w:val="af"/>
        <w:keepNext/>
        <w:spacing w:after="0" w:line="440" w:lineRule="exact" w:before="120"/>
        <w:jc w:val="center"/>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2-2-1 短期九大商業模式區塊說明表</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5102"/>
        <w:gridCol w:w="5102"/>
      </w:tblGrid>
      <w:tr w:rsidR="00073DF4" w:rsidRPr="001A27DE" w14:paraId="5504A4E3" w14:textId="77777777" w:rsidTr="00AB30D2">
        <w:trPr>
          <w:trHeight w:val="636"/>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F555444"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商業模式九大區塊</w:t>
            </w:r>
            <w:r w:rsidRPr="001A27DE">
              <w:rPr>
                <w:b/>
                <w:bCs/>
                <w:color w:val="000000"/>
                <w:sz w:val="28"/>
                <w:rFonts w:ascii="Times New Roman" w:hAnsi="Times New Roman" w:eastAsia="標楷體" w:cs="Times New Roman"/>
              </w:rPr>
              <w:t xml:space="preserve"> (</w:t>
            </w:r>
            <w:r w:rsidRPr="001A27DE">
              <w:rPr>
                <w:b/>
                <w:bCs/>
                <w:color w:val="000000"/>
                <w:sz w:val="28"/>
                <w:rFonts w:ascii="Times New Roman" w:hAnsi="Times New Roman" w:eastAsia="標楷體" w:cs="Times New Roman"/>
              </w:rPr>
              <w:t>短期</w:t>
            </w:r>
            <w:r w:rsidRPr="001A27DE">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78E9C08"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內容說明</w:t>
            </w:r>
          </w:p>
        </w:tc>
      </w:tr>
      <w:tr w:rsidR="00073DF4" w:rsidRPr="001A27DE" w14:paraId="7F080998" w14:textId="77777777" w:rsidTr="00AB30D2">
        <w:trPr>
          <w:trHeight w:val="948"/>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E368B55"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目標客群</w:t>
            </w:r>
            <w:r w:rsidRPr="003A29B8">
              <w:rPr>
                <w:b w:val="0"/>
                <w:color w:val="000000"/>
                <w:sz w:val="28"/>
                <w:rFonts w:ascii="Times New Roman" w:hAnsi="Times New Roman" w:eastAsia="標楷體" w:cs="Times New Roman"/>
              </w:rPr>
              <w:t xml:space="preserve"> (C)</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D8C00CF" w14:textId="77777777" w:rsidR="00073DF4" w:rsidRPr="001A27DE" w:rsidRDefault="00073DF4" w:rsidP="00AB30D2">
            <w:pPr>
              <w:widowControl/>
              <w:spacing w:after="0" w:line="440" w:lineRule="exact" w:before="0" w:afterLines="0" w:beforeLines="0"/>
              <w:keepNext/>
            </w:pPr>
            <w:r w:rsidRPr="001A27DE">
              <w:rPr>
                <w:b w:val="0"/>
                <w:color w:val="000000"/>
                <w:sz w:val="28"/>
                <w:rFonts w:ascii="Times New Roman" w:hAnsi="Times New Roman" w:eastAsia="標楷體" w:cs="Times New Roman"/>
              </w:rPr>
              <w:t>具備照護焦慮但與長輩分居的</w:t>
            </w:r>
            <w:r w:rsidRPr="001A27DE">
              <w:rPr>
                <w:b w:val="0"/>
                <w:bCs/>
                <w:color w:val="000000"/>
                <w:sz w:val="28"/>
                <w:rFonts w:ascii="Times New Roman" w:hAnsi="Times New Roman" w:eastAsia="標楷體" w:cs="Times New Roman"/>
              </w:rPr>
              <w:t>青壯年家屬</w:t>
            </w:r>
            <w:r w:rsidRPr="001A27DE">
              <w:rPr>
                <w:b w:val="0"/>
                <w:color w:val="000000"/>
                <w:sz w:val="28"/>
                <w:rFonts w:ascii="Times New Roman" w:hAnsi="Times New Roman" w:eastAsia="標楷體" w:cs="Times New Roman"/>
              </w:rPr>
              <w:t xml:space="preserve"> (</w:t>
            </w:r>
            <w:r w:rsidRPr="001A27DE">
              <w:rPr>
                <w:b w:val="0"/>
                <w:color w:val="000000"/>
                <w:sz w:val="28"/>
                <w:rFonts w:ascii="Times New Roman" w:hAnsi="Times New Roman" w:eastAsia="標楷體" w:cs="Times New Roman"/>
              </w:rPr>
              <w:t>決策者</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；無重大疾病但需服藥提醒的</w:t>
            </w:r>
            <w:r w:rsidRPr="001A27DE">
              <w:rPr>
                <w:b w:val="0"/>
                <w:bCs/>
                <w:color w:val="000000"/>
                <w:sz w:val="28"/>
                <w:rFonts w:ascii="Times New Roman" w:hAnsi="Times New Roman" w:eastAsia="標楷體" w:cs="Times New Roman"/>
              </w:rPr>
              <w:t>獨居</w:t>
            </w:r>
            <w:r w:rsidRPr="001A27DE">
              <w:rPr>
                <w:b w:val="0"/>
                <w:bCs/>
                <w:color w:val="000000"/>
                <w:sz w:val="28"/>
                <w:rFonts w:ascii="Times New Roman" w:hAnsi="Times New Roman" w:eastAsia="標楷體" w:cs="Times New Roman"/>
              </w:rPr>
              <w:t>/</w:t>
            </w:r>
            <w:r w:rsidRPr="001A27DE">
              <w:rPr>
                <w:b w:val="0"/>
                <w:bCs/>
                <w:color w:val="000000"/>
                <w:sz w:val="28"/>
                <w:rFonts w:ascii="Times New Roman" w:hAnsi="Times New Roman" w:eastAsia="標楷體" w:cs="Times New Roman"/>
              </w:rPr>
              <w:t>半獨居長輩</w:t>
            </w:r>
            <w:r w:rsidRPr="001A27DE">
              <w:rPr>
                <w:b w:val="0"/>
                <w:color w:val="000000"/>
                <w:sz w:val="28"/>
                <w:rFonts w:ascii="Times New Roman" w:hAnsi="Times New Roman" w:eastAsia="標楷體" w:cs="Times New Roman"/>
              </w:rPr>
              <w:t xml:space="preserve"> (</w:t>
            </w:r>
            <w:r w:rsidRPr="001A27DE">
              <w:rPr>
                <w:b w:val="0"/>
                <w:color w:val="000000"/>
                <w:sz w:val="28"/>
                <w:rFonts w:ascii="Times New Roman" w:hAnsi="Times New Roman" w:eastAsia="標楷體" w:cs="Times New Roman"/>
              </w:rPr>
              <w:t>使用者</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w:t>
            </w:r>
          </w:p>
        </w:tc>
      </w:tr>
      <w:tr w:rsidR="00073DF4" w:rsidRPr="001A27DE" w14:paraId="7D31DF6A" w14:textId="77777777" w:rsidTr="00AB30D2">
        <w:trPr>
          <w:trHeight w:val="636"/>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2650AEB"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價值主張</w:t>
            </w:r>
            <w:r w:rsidRPr="003A29B8">
              <w:rPr>
                <w:b w:val="0"/>
                <w:color w:val="000000"/>
                <w:sz w:val="28"/>
                <w:rFonts w:ascii="Times New Roman" w:hAnsi="Times New Roman" w:eastAsia="標楷體" w:cs="Times New Roman"/>
              </w:rPr>
              <w:t xml:space="preserve"> (VP)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960DF92" w14:textId="77777777" w:rsidR="00073DF4" w:rsidRDefault="00073DF4" w:rsidP="00AB30D2">
            <w:pPr>
              <w:widowControl/>
              <w:spacing w:after="0" w:line="440" w:lineRule="exact" w:before="0" w:afterLines="0" w:beforeLines="0"/>
              <w:keepNext/>
            </w:pPr>
            <w:r w:rsidRPr="001A27DE">
              <w:rPr>
                <w:b w:val="0"/>
                <w:bCs/>
                <w:color w:val="000000"/>
                <w:sz w:val="28"/>
                <w:rFonts w:ascii="Times New Roman" w:hAnsi="Times New Roman" w:eastAsia="標楷體" w:cs="Times New Roman"/>
              </w:rPr>
              <w:t>家屬：</w:t>
            </w:r>
            <w:r w:rsidRPr="001A27DE">
              <w:rPr>
                <w:b w:val="0"/>
                <w:color w:val="000000"/>
                <w:sz w:val="28"/>
                <w:rFonts w:ascii="Times New Roman" w:hAnsi="Times New Roman" w:eastAsia="標楷體" w:cs="Times New Roman"/>
              </w:rPr>
              <w:t>遠端一鍵排程，降低照顧焦慮</w:t>
            </w:r>
          </w:p>
          <w:p w14:paraId="046DA3CF" w14:textId="77777777" w:rsidR="00073DF4" w:rsidRPr="001A27DE" w:rsidRDefault="00073DF4" w:rsidP="00AB30D2">
            <w:pPr>
              <w:widowControl/>
              <w:spacing w:after="0" w:line="440" w:lineRule="exact" w:before="0" w:afterLines="0" w:beforeLines="0"/>
              <w:rPr>
                <w:b/>
                <w:bCs/>
              </w:rPr>
              <w:keepNext/>
            </w:pPr>
            <w:r w:rsidRPr="001A27DE">
              <w:rPr>
                <w:b w:val="0"/>
                <w:bCs/>
                <w:color w:val="000000"/>
                <w:sz w:val="28"/>
                <w:rFonts w:ascii="Times New Roman" w:hAnsi="Times New Roman" w:eastAsia="標楷體" w:cs="Times New Roman"/>
              </w:rPr>
              <w:t>長輩：</w:t>
            </w:r>
            <w:r w:rsidRPr="001A27DE">
              <w:rPr>
                <w:b w:val="0"/>
                <w:color w:val="000000"/>
                <w:sz w:val="28"/>
                <w:rFonts w:ascii="Times New Roman" w:hAnsi="Times New Roman" w:eastAsia="標楷體" w:cs="Times New Roman"/>
              </w:rPr>
              <w:t>開口即通的無障礙語音陪伴。</w:t>
            </w:r>
          </w:p>
        </w:tc>
      </w:tr>
      <w:tr w:rsidR="00073DF4" w:rsidRPr="001A27DE" w14:paraId="274FF5ED"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D54CD94"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通路</w:t>
            </w:r>
            <w:r w:rsidRPr="003A29B8">
              <w:rPr>
                <w:b w:val="0"/>
                <w:color w:val="000000"/>
                <w:sz w:val="28"/>
                <w:rFonts w:ascii="Times New Roman" w:hAnsi="Times New Roman" w:eastAsia="標楷體" w:cs="Times New Roman"/>
              </w:rPr>
              <w:t xml:space="preserve"> (CH)</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95FB282"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社群媒體種子測試招募、封閉測試群組</w:t>
            </w:r>
            <w:r w:rsidRPr="001A27DE">
              <w:rPr>
                <w:b w:val="0"/>
                <w:color w:val="000000"/>
                <w:sz w:val="28"/>
                <w:rFonts w:ascii="Times New Roman" w:hAnsi="Times New Roman" w:eastAsia="標楷體" w:cs="Times New Roman"/>
              </w:rPr>
              <w:t xml:space="preserve"> (Line Group/Discord)</w:t>
            </w:r>
            <w:r w:rsidRPr="001A27DE">
              <w:rPr>
                <w:b w:val="0"/>
                <w:color w:val="000000"/>
                <w:sz w:val="28"/>
                <w:rFonts w:ascii="Times New Roman" w:hAnsi="Times New Roman" w:eastAsia="標楷體" w:cs="Times New Roman"/>
              </w:rPr>
              <w:t>、親友口碑推薦。</w:t>
            </w:r>
          </w:p>
        </w:tc>
      </w:tr>
      <w:tr w:rsidR="00073DF4" w:rsidRPr="001A27DE" w14:paraId="0EA74633"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19A50A0"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顧客關係</w:t>
            </w:r>
            <w:r w:rsidRPr="003A29B8">
              <w:rPr>
                <w:b w:val="0"/>
                <w:color w:val="000000"/>
                <w:sz w:val="28"/>
                <w:rFonts w:ascii="Times New Roman" w:hAnsi="Times New Roman" w:eastAsia="標楷體" w:cs="Times New Roman"/>
              </w:rPr>
              <w:t xml:space="preserve"> (CR)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5813E78F"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零門檻</w:t>
            </w:r>
            <w:r w:rsidRPr="001A27DE">
              <w:rPr>
                <w:b w:val="0"/>
                <w:color w:val="000000"/>
                <w:sz w:val="28"/>
                <w:rFonts w:ascii="Times New Roman" w:hAnsi="Times New Roman" w:eastAsia="標楷體" w:cs="Times New Roman"/>
              </w:rPr>
              <w:t xml:space="preserve"> QRCode </w:t>
            </w:r>
            <w:r w:rsidRPr="001A27DE">
              <w:rPr>
                <w:b w:val="0"/>
                <w:color w:val="000000"/>
                <w:sz w:val="28"/>
                <w:rFonts w:ascii="Times New Roman" w:hAnsi="Times New Roman" w:eastAsia="標楷體" w:cs="Times New Roman"/>
              </w:rPr>
              <w:t>綁定體驗、建立一對一核心用戶客服管道。</w:t>
            </w:r>
          </w:p>
        </w:tc>
      </w:tr>
      <w:tr w:rsidR="00073DF4" w:rsidRPr="001A27DE" w14:paraId="69D22E0F"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23CBF8F"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收益流</w:t>
            </w:r>
            <w:r w:rsidRPr="003A29B8">
              <w:rPr>
                <w:b w:val="0"/>
                <w:color w:val="000000"/>
                <w:sz w:val="28"/>
                <w:rFonts w:ascii="Times New Roman" w:hAnsi="Times New Roman" w:eastAsia="標楷體" w:cs="Times New Roman"/>
              </w:rPr>
              <w:t xml:space="preserve"> (RS)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F8DB129"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極少量的早期測試者訂閱</w:t>
            </w:r>
            <w:r w:rsidRPr="001A27DE">
              <w:rPr>
                <w:b w:val="0"/>
                <w:color w:val="000000"/>
                <w:sz w:val="28"/>
                <w:rFonts w:ascii="Times New Roman" w:hAnsi="Times New Roman" w:eastAsia="標楷體" w:cs="Times New Roman"/>
              </w:rPr>
              <w:t xml:space="preserve"> (</w:t>
            </w:r>
            <w:r w:rsidRPr="001A27DE">
              <w:rPr>
                <w:b w:val="0"/>
                <w:color w:val="000000"/>
                <w:sz w:val="28"/>
                <w:rFonts w:ascii="Times New Roman" w:hAnsi="Times New Roman" w:eastAsia="標楷體" w:cs="Times New Roman"/>
              </w:rPr>
              <w:t>家屬進階版</w:t>
            </w:r>
            <w:r w:rsidRPr="001A27DE">
              <w:rPr>
                <w:b w:val="0"/>
                <w:color w:val="000000"/>
                <w:sz w:val="28"/>
                <w:rFonts w:ascii="Times New Roman" w:hAnsi="Times New Roman" w:eastAsia="標楷體" w:cs="Times New Roman"/>
              </w:rPr>
              <w:t xml:space="preserve"> 180</w:t>
            </w:r>
            <w:r w:rsidRPr="001A27DE">
              <w:rPr>
                <w:b w:val="0"/>
                <w:color w:val="000000"/>
                <w:sz w:val="28"/>
                <w:rFonts w:ascii="Times New Roman" w:hAnsi="Times New Roman" w:eastAsia="標楷體" w:cs="Times New Roman"/>
              </w:rPr>
              <w:t>元</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月</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、創新創業政府補助款。</w:t>
            </w:r>
          </w:p>
        </w:tc>
      </w:tr>
      <w:tr w:rsidR="00073DF4" w:rsidRPr="001A27DE" w14:paraId="545B85FA"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F3DF02F"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關鍵資源</w:t>
            </w:r>
            <w:r w:rsidRPr="003A29B8">
              <w:rPr>
                <w:b w:val="0"/>
                <w:color w:val="000000"/>
                <w:sz w:val="28"/>
                <w:rFonts w:ascii="Times New Roman" w:hAnsi="Times New Roman" w:eastAsia="標楷體" w:cs="Times New Roman"/>
              </w:rPr>
              <w:t xml:space="preserve"> (KR)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63402C8"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雙端</w:t>
            </w:r>
            <w:r w:rsidRPr="001A27DE">
              <w:rPr>
                <w:b w:val="0"/>
                <w:color w:val="000000"/>
                <w:sz w:val="28"/>
                <w:rFonts w:ascii="Times New Roman" w:hAnsi="Times New Roman" w:eastAsia="標楷體" w:cs="Times New Roman"/>
              </w:rPr>
              <w:t xml:space="preserve"> APP </w:t>
            </w:r>
            <w:r w:rsidRPr="001A27DE">
              <w:rPr>
                <w:b w:val="0"/>
                <w:color w:val="000000"/>
                <w:sz w:val="28"/>
                <w:rFonts w:ascii="Times New Roman" w:hAnsi="Times New Roman" w:eastAsia="標楷體" w:cs="Times New Roman"/>
              </w:rPr>
              <w:t>原始碼、在地化高精準度</w:t>
            </w:r>
            <w:r w:rsidRPr="001A27DE">
              <w:rPr>
                <w:b w:val="0"/>
                <w:color w:val="000000"/>
                <w:sz w:val="28"/>
                <w:rFonts w:ascii="Times New Roman" w:hAnsi="Times New Roman" w:eastAsia="標楷體" w:cs="Times New Roman"/>
              </w:rPr>
              <w:t xml:space="preserve"> TTS/STT </w:t>
            </w:r>
            <w:r w:rsidRPr="001A27DE">
              <w:rPr>
                <w:b w:val="0"/>
                <w:color w:val="000000"/>
                <w:sz w:val="28"/>
                <w:rFonts w:ascii="Times New Roman" w:hAnsi="Times New Roman" w:eastAsia="標楷體" w:cs="Times New Roman"/>
              </w:rPr>
              <w:t>語音模組、開發與伺服器維護人力。</w:t>
            </w:r>
          </w:p>
        </w:tc>
      </w:tr>
      <w:tr w:rsidR="00073DF4" w:rsidRPr="001A27DE" w14:paraId="2377F071"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562FA10F"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關鍵活動</w:t>
            </w:r>
            <w:r w:rsidRPr="003A29B8">
              <w:rPr>
                <w:b w:val="0"/>
                <w:color w:val="000000"/>
                <w:sz w:val="28"/>
                <w:rFonts w:ascii="Times New Roman" w:hAnsi="Times New Roman" w:eastAsia="標楷體" w:cs="Times New Roman"/>
              </w:rPr>
              <w:t xml:space="preserve"> (KA)</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C42A319"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前後端系統開發與測試、伺服器架設與除錯、種子用戶意見收集與</w:t>
            </w:r>
            <w:r w:rsidRPr="001A27DE">
              <w:rPr>
                <w:b w:val="0"/>
                <w:color w:val="000000"/>
                <w:sz w:val="28"/>
                <w:rFonts w:ascii="Times New Roman" w:hAnsi="Times New Roman" w:eastAsia="標楷體" w:cs="Times New Roman"/>
              </w:rPr>
              <w:t xml:space="preserve"> UI </w:t>
            </w:r>
            <w:r w:rsidRPr="001A27DE">
              <w:rPr>
                <w:b w:val="0"/>
                <w:color w:val="000000"/>
                <w:sz w:val="28"/>
                <w:rFonts w:ascii="Times New Roman" w:hAnsi="Times New Roman" w:eastAsia="標楷體" w:cs="Times New Roman"/>
              </w:rPr>
              <w:t>迭代。</w:t>
            </w:r>
          </w:p>
        </w:tc>
      </w:tr>
      <w:tr w:rsidR="00073DF4" w:rsidRPr="001A27DE" w14:paraId="171F0D1B"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B4FEA5A"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關鍵合作夥伴</w:t>
            </w:r>
            <w:r w:rsidRPr="003A29B8">
              <w:rPr>
                <w:b w:val="0"/>
                <w:color w:val="000000"/>
                <w:sz w:val="28"/>
                <w:rFonts w:ascii="Times New Roman" w:hAnsi="Times New Roman" w:eastAsia="標楷體" w:cs="Times New Roman"/>
              </w:rPr>
              <w:t xml:space="preserve"> (KP)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53DE6D97"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雲端服務供應商</w:t>
            </w:r>
            <w:r w:rsidRPr="001A27DE">
              <w:rPr>
                <w:b w:val="0"/>
                <w:color w:val="000000"/>
                <w:sz w:val="28"/>
                <w:rFonts w:ascii="Times New Roman" w:hAnsi="Times New Roman" w:eastAsia="標楷體" w:cs="Times New Roman"/>
              </w:rPr>
              <w:t xml:space="preserve"> (API </w:t>
            </w:r>
            <w:r w:rsidRPr="001A27DE">
              <w:rPr>
                <w:b w:val="0"/>
                <w:color w:val="000000"/>
                <w:sz w:val="28"/>
                <w:rFonts w:ascii="Times New Roman" w:hAnsi="Times New Roman" w:eastAsia="標楷體" w:cs="Times New Roman"/>
              </w:rPr>
              <w:t>提供商</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、初期測試的</w:t>
            </w:r>
            <w:r w:rsidRPr="001A27DE">
              <w:rPr>
                <w:b w:val="0"/>
                <w:color w:val="000000"/>
                <w:sz w:val="28"/>
                <w:rFonts w:ascii="Times New Roman" w:hAnsi="Times New Roman" w:eastAsia="標楷體" w:cs="Times New Roman"/>
              </w:rPr>
              <w:t xml:space="preserve"> 10 </w:t>
            </w:r>
            <w:r w:rsidRPr="001A27DE">
              <w:rPr>
                <w:b w:val="0"/>
                <w:color w:val="000000"/>
                <w:sz w:val="28"/>
                <w:rFonts w:ascii="Times New Roman" w:hAnsi="Times New Roman" w:eastAsia="標楷體" w:cs="Times New Roman"/>
              </w:rPr>
              <w:t>組核心家庭。</w:t>
            </w:r>
          </w:p>
        </w:tc>
      </w:tr>
      <w:tr w:rsidR="00073DF4" w:rsidRPr="001A27DE" w14:paraId="02A61C3D"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D4670B8"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成本結構</w:t>
            </w:r>
            <w:r w:rsidRPr="003A29B8">
              <w:rPr>
                <w:b w:val="0"/>
                <w:color w:val="000000"/>
                <w:sz w:val="28"/>
                <w:rFonts w:ascii="Times New Roman" w:hAnsi="Times New Roman" w:eastAsia="標楷體" w:cs="Times New Roman"/>
              </w:rPr>
              <w:t xml:space="preserve"> (CS)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25F0741" w14:textId="77777777" w:rsidR="00073DF4" w:rsidRPr="001A27DE" w:rsidRDefault="00073DF4" w:rsidP="00AB30D2">
            <w:pPr>
              <w:widowControl/>
              <w:spacing w:after="0" w:line="440" w:lineRule="exact" w:before="0" w:afterLines="0" w:beforeLines="0"/>
            </w:pPr>
            <w:r w:rsidRPr="001A27DE">
              <w:rPr>
                <w:b w:val="0"/>
                <w:color w:val="000000"/>
                <w:sz w:val="28"/>
                <w:rFonts w:ascii="Times New Roman" w:hAnsi="Times New Roman" w:eastAsia="標楷體" w:cs="Times New Roman"/>
              </w:rPr>
              <w:t>高額的研發人力成本</w:t>
            </w:r>
            <w:r w:rsidRPr="001A27DE">
              <w:rPr>
                <w:b w:val="0"/>
                <w:color w:val="000000"/>
                <w:sz w:val="28"/>
                <w:rFonts w:ascii="Times New Roman" w:hAnsi="Times New Roman" w:eastAsia="標楷體" w:cs="Times New Roman"/>
              </w:rPr>
              <w:t xml:space="preserve"> (12</w:t>
            </w:r>
            <w:r w:rsidRPr="001A27DE">
              <w:rPr>
                <w:b w:val="0"/>
                <w:color w:val="000000"/>
                <w:sz w:val="28"/>
                <w:rFonts w:ascii="Times New Roman" w:hAnsi="Times New Roman" w:eastAsia="標楷體" w:cs="Times New Roman"/>
              </w:rPr>
              <w:t>萬</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月</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、基礎伺服器費用</w:t>
            </w:r>
            <w:r w:rsidRPr="001A27DE">
              <w:rPr>
                <w:b w:val="0"/>
                <w:color w:val="000000"/>
                <w:sz w:val="28"/>
                <w:rFonts w:ascii="Times New Roman" w:hAnsi="Times New Roman" w:eastAsia="標楷體" w:cs="Times New Roman"/>
              </w:rPr>
              <w:t xml:space="preserve"> (5,000/</w:t>
            </w:r>
            <w:r w:rsidRPr="001A27DE">
              <w:rPr>
                <w:b w:val="0"/>
                <w:color w:val="000000"/>
                <w:sz w:val="28"/>
                <w:rFonts w:ascii="Times New Roman" w:hAnsi="Times New Roman" w:eastAsia="標楷體" w:cs="Times New Roman"/>
              </w:rPr>
              <w:t>月</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、基礎</w:t>
            </w:r>
            <w:r w:rsidRPr="001A27DE">
              <w:rPr>
                <w:b w:val="0"/>
                <w:color w:val="000000"/>
                <w:sz w:val="28"/>
                <w:rFonts w:ascii="Times New Roman" w:hAnsi="Times New Roman" w:eastAsia="標楷體" w:cs="Times New Roman"/>
              </w:rPr>
              <w:t xml:space="preserve"> API </w:t>
            </w:r>
            <w:r w:rsidRPr="001A27DE">
              <w:rPr>
                <w:b w:val="0"/>
                <w:color w:val="000000"/>
                <w:sz w:val="28"/>
                <w:rFonts w:ascii="Times New Roman" w:hAnsi="Times New Roman" w:eastAsia="標楷體" w:cs="Times New Roman"/>
              </w:rPr>
              <w:t>費用</w:t>
            </w:r>
            <w:r w:rsidRPr="001A27DE">
              <w:rPr>
                <w:b w:val="0"/>
                <w:color w:val="000000"/>
                <w:sz w:val="28"/>
                <w:rFonts w:ascii="Times New Roman" w:hAnsi="Times New Roman" w:eastAsia="標楷體" w:cs="Times New Roman"/>
              </w:rPr>
              <w:t xml:space="preserve"> (15,000/</w:t>
            </w:r>
            <w:r w:rsidRPr="001A27DE">
              <w:rPr>
                <w:b w:val="0"/>
                <w:color w:val="000000"/>
                <w:sz w:val="28"/>
                <w:rFonts w:ascii="Times New Roman" w:hAnsi="Times New Roman" w:eastAsia="標楷體" w:cs="Times New Roman"/>
              </w:rPr>
              <w:t>月</w:t>
            </w:r>
            <w:r w:rsidRPr="001A27DE">
              <w:rPr>
                <w:b w:val="0"/>
                <w:color w:val="000000"/>
                <w:sz w:val="28"/>
                <w:rFonts w:ascii="Times New Roman" w:hAnsi="Times New Roman" w:eastAsia="標楷體" w:cs="Times New Roman"/>
              </w:rPr>
              <w:t>)</w:t>
            </w:r>
            <w:r w:rsidRPr="001A27DE">
              <w:rPr>
                <w:b w:val="0"/>
                <w:color w:val="000000"/>
                <w:sz w:val="28"/>
                <w:rFonts w:ascii="Times New Roman" w:hAnsi="Times New Roman" w:eastAsia="標楷體" w:cs="Times New Roman"/>
              </w:rPr>
              <w:t>。</w:t>
            </w:r>
          </w:p>
        </w:tc>
      </w:tr>
    </w:tbl>
    <w:p w14:paraId="3995F88C" w14:textId="77777777" w:rsidR="00073DF4" w:rsidRDefault="00073DF4" w:rsidP="00073DF4">
      <w:pPr>
        <w:keepNext w:val="0"/>
        <w:spacing w:line="440" w:lineRule="exact" w:before="0" w:after="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【短(前)期區塊協作與連動說明】</w:t>
      </w:r>
    </w:p>
    <w:p w14:paraId="496CE907" w14:textId="77777777" w:rsidR="00073DF4" w:rsidRPr="004E653A" w:rsidRDefault="00073DF4" w:rsidP="00073DF4">
      <w:pPr>
        <w:keepNext w:val="0"/>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在短期階段，商業模式的核心運作圍繞著「產品驗證」與「降低阻力」。</w:t>
      </w:r>
    </w:p>
    <w:p w14:paraId="72349E09" w14:textId="77777777" w:rsidR="00073DF4" w:rsidRPr="004E653A" w:rsidRDefault="00073DF4" w:rsidP="00073DF4">
      <w:pPr>
        <w:keepNext w:val="0"/>
        <w:numPr>
          <w:ilvl w:val="0"/>
          <w:numId w:val="5"/>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價值主張 (VP) 與目標客群 (C) 的雙向對接： 系統透過「零門檻語音」的價值主張，成功打入對科技抗拒的長者市場；同時以「遠端排程」解決家屬的照護焦慮。這兩項價值缺一不可，是撬動雙端客群的關鍵。</w:t>
      </w:r>
    </w:p>
    <w:p w14:paraId="679FC012" w14:textId="77777777" w:rsidR="00073DF4" w:rsidRPr="004E653A" w:rsidRDefault="00073DF4" w:rsidP="00073DF4">
      <w:pPr>
        <w:keepNext w:val="0"/>
        <w:numPr>
          <w:ilvl w:val="0"/>
          <w:numId w:val="5"/>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關鍵活動 (KA) 依賴顧客關係 (CR) 的反饋： 由於產品處於種子期，透過封閉測試群組等通路 (CH)，我們與核心用戶建立極度緊密的一對一顧客關係 (CR)。這項關係帶來的真實反饋，將直接驅動前端 UI 迭代與系統除錯等關鍵活動 (KA)，確保產品貼近真實需求。</w:t>
      </w:r>
    </w:p>
    <w:p w14:paraId="769855AB" w14:textId="77777777" w:rsidR="00073DF4" w:rsidRPr="004E653A" w:rsidRDefault="00073DF4" w:rsidP="00073DF4">
      <w:pPr>
        <w:keepNext w:val="0"/>
        <w:numPr>
          <w:ilvl w:val="0"/>
          <w:numId w:val="5"/>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成本結構 (CS) 由外部收益流 (RS) 支撐： 開發初期的關鍵資源 (KR) 高度集中於研發人力與在地化語音模組開發，導致研發成本高昂。由於早期的 C 端訂閱收益流極少，因此積極獲取政府創新補助或企業贊助的收益流 (RS)，是支撐成本結構並確保系統順利落地的核心防線。</w:t>
      </w:r>
    </w:p>
    <w:p w14:paraId="4D1B66E0" w14:textId="77777777" w:rsidR="00073DF4" w:rsidRPr="001D542A" w:rsidRDefault="00073DF4" w:rsidP="00073DF4">
      <w:pPr>
        <w:keepNext w:val="0"/>
        <w:widowControl/>
        <w:spacing w:after="0" w:before="0" w:line="440" w:lineRule="exact"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2. 中期階段 (1～2年)：C端社群擴張與商業化驗證</w:t>
      </w:r>
    </w:p>
    <w:p w14:paraId="2F466CA1" w14:textId="77777777" w:rsidR="00073DF4" w:rsidRDefault="00073DF4" w:rsidP="00073DF4">
      <w:pPr>
        <w:keepNext w:val="0"/>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此階段著重於行銷擴張、導入遊戲化機制增加長輩黏著度，並強化 AI 分析價值。</w:t>
      </w:r>
    </w:p>
    <w:p w14:paraId="2380EF9D" w14:textId="77777777" w:rsidR="00073DF4" w:rsidRDefault="00073DF4" w:rsidP="00073DF4">
      <w:pPr>
        <w:pStyle w:val="af"/>
        <w:keepNext/>
        <w:spacing w:after="0" w:line="440" w:lineRule="exact" w:before="120"/>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2-2-2中期九大商業模式區塊說明表</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5102"/>
        <w:gridCol w:w="5102"/>
      </w:tblGrid>
      <w:tr w:rsidR="00073DF4" w:rsidRPr="001A27DE" w14:paraId="142674AC" w14:textId="77777777" w:rsidTr="00AB30D2">
        <w:trPr>
          <w:trHeight w:val="636"/>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4750F9C"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商業模式九大區塊</w:t>
            </w:r>
            <w:r w:rsidRPr="001A27DE">
              <w:rPr>
                <w:b/>
                <w:bCs/>
                <w:color w:val="000000"/>
                <w:sz w:val="28"/>
                <w:rFonts w:ascii="Times New Roman" w:hAnsi="Times New Roman" w:eastAsia="標楷體" w:cs="Times New Roman"/>
              </w:rPr>
              <w:t xml:space="preserve"> (</w:t>
            </w:r>
            <w:r w:rsidRPr="001A27DE">
              <w:rPr>
                <w:b/>
                <w:bCs/>
                <w:color w:val="000000"/>
                <w:sz w:val="28"/>
                <w:rFonts w:ascii="Times New Roman" w:hAnsi="Times New Roman" w:eastAsia="標楷體" w:cs="Times New Roman"/>
              </w:rPr>
              <w:t>中期</w:t>
            </w:r>
            <w:r w:rsidRPr="001A27DE">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9E4A8A4"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內容說明</w:t>
            </w:r>
          </w:p>
        </w:tc>
      </w:tr>
      <w:tr w:rsidR="00073DF4" w:rsidRPr="001A27DE" w14:paraId="70DEFCA9" w14:textId="77777777" w:rsidTr="00AB30D2">
        <w:trPr>
          <w:trHeight w:val="636"/>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2569CD7"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目標客群</w:t>
            </w:r>
            <w:r w:rsidRPr="003A29B8">
              <w:rPr>
                <w:b w:val="0"/>
                <w:color w:val="000000"/>
                <w:sz w:val="28"/>
                <w:rFonts w:ascii="Times New Roman" w:hAnsi="Times New Roman" w:eastAsia="標楷體" w:cs="Times New Roman"/>
              </w:rPr>
              <w:t xml:space="preserve"> (C)</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FCB99FA" w14:textId="77777777" w:rsidR="00073DF4" w:rsidRPr="00F77171" w:rsidRDefault="00073DF4" w:rsidP="00AB30D2">
            <w:pPr>
              <w:widowControl/>
              <w:spacing w:after="0" w:line="440" w:lineRule="exact" w:before="0" w:afterLines="0" w:beforeLines="0"/>
              <w:keepNext/>
            </w:pPr>
            <w:r w:rsidRPr="00F77171">
              <w:rPr>
                <w:b w:val="0"/>
                <w:color w:val="000000"/>
                <w:sz w:val="28"/>
                <w:rFonts w:ascii="Times New Roman" w:hAnsi="Times New Roman" w:eastAsia="標楷體" w:cs="Times New Roman"/>
              </w:rPr>
              <w:t>擴大至所有面臨初階長照壓力的雙薪家庭；習慣訂閱制數位服務的使用者。</w:t>
            </w:r>
          </w:p>
        </w:tc>
      </w:tr>
      <w:tr w:rsidR="00073DF4" w:rsidRPr="001A27DE" w14:paraId="3E161D40" w14:textId="77777777" w:rsidTr="00AB30D2">
        <w:trPr>
          <w:trHeight w:val="936"/>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58FCE84"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價值主張</w:t>
            </w:r>
            <w:r w:rsidRPr="003A29B8">
              <w:rPr>
                <w:b w:val="0"/>
                <w:color w:val="000000"/>
                <w:sz w:val="28"/>
                <w:rFonts w:ascii="Times New Roman" w:hAnsi="Times New Roman" w:eastAsia="標楷體" w:cs="Times New Roman"/>
              </w:rPr>
              <w:t xml:space="preserve"> (VP)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8F25FD0" w14:textId="77777777" w:rsidR="00073DF4" w:rsidRDefault="00073DF4" w:rsidP="00AB30D2">
            <w:pPr>
              <w:widowControl/>
              <w:spacing w:after="0" w:line="440" w:lineRule="exact" w:before="0" w:afterLines="0" w:beforeLines="0"/>
              <w:keepNext/>
            </w:pPr>
            <w:r w:rsidRPr="00BE2045">
              <w:rPr>
                <w:b w:val="0"/>
                <w:bCs/>
                <w:color w:val="000000"/>
                <w:sz w:val="28"/>
                <w:rFonts w:ascii="Times New Roman" w:hAnsi="Times New Roman" w:eastAsia="標楷體" w:cs="Times New Roman"/>
              </w:rPr>
              <w:t>家屬：</w:t>
            </w:r>
            <w:r w:rsidRPr="00F77171">
              <w:rPr>
                <w:b w:val="0"/>
                <w:color w:val="000000"/>
                <w:sz w:val="28"/>
                <w:rFonts w:ascii="Times New Roman" w:hAnsi="Times New Roman" w:eastAsia="標楷體" w:cs="Times New Roman"/>
              </w:rPr>
              <w:t>獲得每週</w:t>
            </w:r>
            <w:r w:rsidRPr="00F77171">
              <w:rPr>
                <w:b w:val="0"/>
                <w:color w:val="000000"/>
                <w:sz w:val="28"/>
                <w:rFonts w:ascii="Times New Roman" w:hAnsi="Times New Roman" w:eastAsia="標楷體" w:cs="Times New Roman"/>
              </w:rPr>
              <w:t xml:space="preserve"> AI </w:t>
            </w:r>
            <w:r w:rsidRPr="00F77171">
              <w:rPr>
                <w:b w:val="0"/>
                <w:color w:val="000000"/>
                <w:sz w:val="28"/>
                <w:rFonts w:ascii="Times New Roman" w:hAnsi="Times New Roman" w:eastAsia="標楷體" w:cs="Times New Roman"/>
              </w:rPr>
              <w:t>長輩情緒與作息分析報告</w:t>
            </w:r>
          </w:p>
          <w:p w14:paraId="3552A1CE" w14:textId="77777777" w:rsidR="00073DF4" w:rsidRPr="00F77171" w:rsidRDefault="00073DF4" w:rsidP="00AB30D2">
            <w:pPr>
              <w:widowControl/>
              <w:spacing w:after="0" w:line="440" w:lineRule="exact" w:before="0" w:afterLines="0" w:beforeLines="0"/>
              <w:keepNext/>
            </w:pPr>
            <w:r w:rsidRPr="00BE2045">
              <w:rPr>
                <w:b w:val="0"/>
                <w:bCs/>
                <w:color w:val="000000"/>
                <w:sz w:val="28"/>
                <w:rFonts w:ascii="Times New Roman" w:hAnsi="Times New Roman" w:eastAsia="標楷體" w:cs="Times New Roman"/>
              </w:rPr>
              <w:t>長輩：</w:t>
            </w:r>
            <w:r w:rsidRPr="00F77171">
              <w:rPr>
                <w:b w:val="0"/>
                <w:color w:val="000000"/>
                <w:sz w:val="28"/>
                <w:rFonts w:ascii="Times New Roman" w:hAnsi="Times New Roman" w:eastAsia="標楷體" w:cs="Times New Roman"/>
              </w:rPr>
              <w:t>遊戲化成就感與親屬間的社交同樂體驗。</w:t>
            </w:r>
          </w:p>
        </w:tc>
      </w:tr>
      <w:tr w:rsidR="00073DF4" w:rsidRPr="001A27DE" w14:paraId="0CF44DF5"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16CE9AD"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通路</w:t>
            </w:r>
            <w:r w:rsidRPr="003A29B8">
              <w:rPr>
                <w:b w:val="0"/>
                <w:color w:val="000000"/>
                <w:sz w:val="28"/>
                <w:rFonts w:ascii="Times New Roman" w:hAnsi="Times New Roman" w:eastAsia="標楷體" w:cs="Times New Roman"/>
              </w:rPr>
              <w:t xml:space="preserve"> (CH)</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A4D9259"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 xml:space="preserve">FB/IG/Threads </w:t>
            </w:r>
            <w:r w:rsidRPr="00F77171">
              <w:rPr>
                <w:b w:val="0"/>
                <w:color w:val="000000"/>
                <w:sz w:val="28"/>
                <w:rFonts w:ascii="Times New Roman" w:hAnsi="Times New Roman" w:eastAsia="標楷體" w:cs="Times New Roman"/>
              </w:rPr>
              <w:t>精準廣告投放、</w:t>
            </w:r>
            <w:r w:rsidRPr="00F77171">
              <w:rPr>
                <w:b w:val="0"/>
                <w:color w:val="000000"/>
                <w:sz w:val="28"/>
                <w:rFonts w:ascii="Times New Roman" w:hAnsi="Times New Roman" w:eastAsia="標楷體" w:cs="Times New Roman"/>
              </w:rPr>
              <w:t xml:space="preserve">KOL/KOC </w:t>
            </w:r>
            <w:r w:rsidRPr="00F77171">
              <w:rPr>
                <w:b w:val="0"/>
                <w:color w:val="000000"/>
                <w:sz w:val="28"/>
                <w:rFonts w:ascii="Times New Roman" w:hAnsi="Times New Roman" w:eastAsia="標楷體" w:cs="Times New Roman"/>
              </w:rPr>
              <w:t>照護經驗分享推廣、</w:t>
            </w:r>
            <w:r w:rsidRPr="00F77171">
              <w:rPr>
                <w:b w:val="0"/>
                <w:color w:val="000000"/>
                <w:sz w:val="28"/>
                <w:rFonts w:ascii="Times New Roman" w:hAnsi="Times New Roman" w:eastAsia="標楷體" w:cs="Times New Roman"/>
              </w:rPr>
              <w:t xml:space="preserve">APP </w:t>
            </w:r>
            <w:r w:rsidRPr="00F77171">
              <w:rPr>
                <w:b w:val="0"/>
                <w:color w:val="000000"/>
                <w:sz w:val="28"/>
                <w:rFonts w:ascii="Times New Roman" w:hAnsi="Times New Roman" w:eastAsia="標楷體" w:cs="Times New Roman"/>
              </w:rPr>
              <w:t>商店優化</w:t>
            </w:r>
            <w:r w:rsidRPr="00F77171">
              <w:rPr>
                <w:b w:val="0"/>
                <w:color w:val="000000"/>
                <w:sz w:val="28"/>
                <w:rFonts w:ascii="Times New Roman" w:hAnsi="Times New Roman" w:eastAsia="標楷體" w:cs="Times New Roman"/>
              </w:rPr>
              <w:t xml:space="preserve"> (ASO)</w:t>
            </w:r>
            <w:r w:rsidRPr="00F77171">
              <w:rPr>
                <w:b w:val="0"/>
                <w:color w:val="000000"/>
                <w:sz w:val="28"/>
                <w:rFonts w:ascii="Times New Roman" w:hAnsi="Times New Roman" w:eastAsia="標楷體" w:cs="Times New Roman"/>
              </w:rPr>
              <w:t>。</w:t>
            </w:r>
          </w:p>
        </w:tc>
      </w:tr>
      <w:tr w:rsidR="00073DF4" w:rsidRPr="001A27DE" w14:paraId="3BA1DDE2"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35F5998"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顧客關係</w:t>
            </w:r>
            <w:r w:rsidRPr="003A29B8">
              <w:rPr>
                <w:b w:val="0"/>
                <w:color w:val="000000"/>
                <w:sz w:val="28"/>
                <w:rFonts w:ascii="Times New Roman" w:hAnsi="Times New Roman" w:eastAsia="標楷體" w:cs="Times New Roman"/>
              </w:rPr>
              <w:t xml:space="preserve"> (CR)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BFCC86D"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每週推送「家庭溫馨週報」、建立</w:t>
            </w:r>
            <w:r w:rsidRPr="00F77171">
              <w:rPr>
                <w:b w:val="0"/>
                <w:color w:val="000000"/>
                <w:sz w:val="28"/>
                <w:rFonts w:ascii="Times New Roman" w:hAnsi="Times New Roman" w:eastAsia="標楷體" w:cs="Times New Roman"/>
              </w:rPr>
              <w:t xml:space="preserve"> APP </w:t>
            </w:r>
            <w:r w:rsidRPr="00F77171">
              <w:rPr>
                <w:b w:val="0"/>
                <w:color w:val="000000"/>
                <w:sz w:val="28"/>
                <w:rFonts w:ascii="Times New Roman" w:hAnsi="Times New Roman" w:eastAsia="標楷體" w:cs="Times New Roman"/>
              </w:rPr>
              <w:t>內建家屬匿名照護支持社群。</w:t>
            </w:r>
          </w:p>
        </w:tc>
      </w:tr>
      <w:tr w:rsidR="00073DF4" w:rsidRPr="001A27DE" w14:paraId="5D98E239"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BC9EA3D"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收益流</w:t>
            </w:r>
            <w:r w:rsidRPr="003A29B8">
              <w:rPr>
                <w:b w:val="0"/>
                <w:color w:val="000000"/>
                <w:sz w:val="28"/>
                <w:rFonts w:ascii="Times New Roman" w:hAnsi="Times New Roman" w:eastAsia="標楷體" w:cs="Times New Roman"/>
              </w:rPr>
              <w:t xml:space="preserve"> (RS)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C2BF669"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家屬進階訂閱</w:t>
            </w:r>
            <w:r w:rsidRPr="00F77171">
              <w:rPr>
                <w:b w:val="0"/>
                <w:color w:val="000000"/>
                <w:sz w:val="28"/>
                <w:rFonts w:ascii="Times New Roman" w:hAnsi="Times New Roman" w:eastAsia="標楷體" w:cs="Times New Roman"/>
              </w:rPr>
              <w:t xml:space="preserve"> (</w:t>
            </w:r>
            <w:r w:rsidRPr="00F77171">
              <w:rPr>
                <w:b w:val="0"/>
                <w:color w:val="000000"/>
                <w:sz w:val="28"/>
                <w:rFonts w:ascii="Times New Roman" w:hAnsi="Times New Roman" w:eastAsia="標楷體" w:cs="Times New Roman"/>
              </w:rPr>
              <w:t>擴大規模</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、長者趣味特權</w:t>
            </w:r>
            <w:r w:rsidRPr="00F77171">
              <w:rPr>
                <w:b w:val="0"/>
                <w:color w:val="000000"/>
                <w:sz w:val="28"/>
                <w:rFonts w:ascii="Times New Roman" w:hAnsi="Times New Roman" w:eastAsia="標楷體" w:cs="Times New Roman"/>
              </w:rPr>
              <w:t xml:space="preserve"> (</w:t>
            </w:r>
            <w:r w:rsidRPr="00F77171">
              <w:rPr>
                <w:b w:val="0"/>
                <w:color w:val="000000"/>
                <w:sz w:val="28"/>
                <w:rFonts w:ascii="Times New Roman" w:hAnsi="Times New Roman" w:eastAsia="標楷體" w:cs="Times New Roman"/>
              </w:rPr>
              <w:t>造型加成</w:t>
            </w:r>
            <w:r w:rsidRPr="00F77171">
              <w:rPr>
                <w:b w:val="0"/>
                <w:color w:val="000000"/>
                <w:sz w:val="28"/>
                <w:rFonts w:ascii="Times New Roman" w:hAnsi="Times New Roman" w:eastAsia="標楷體" w:cs="Times New Roman"/>
              </w:rPr>
              <w:t xml:space="preserve"> 40</w:t>
            </w:r>
            <w:r w:rsidRPr="00F77171">
              <w:rPr>
                <w:b w:val="0"/>
                <w:color w:val="000000"/>
                <w:sz w:val="28"/>
                <w:rFonts w:ascii="Times New Roman" w:hAnsi="Times New Roman" w:eastAsia="標楷體" w:cs="Times New Roman"/>
              </w:rPr>
              <w:t>元</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月</w:t>
            </w:r>
            <w:r w:rsidRPr="00F77171">
              <w:rPr>
                <w:b w:val="0"/>
                <w:color w:val="000000"/>
                <w:sz w:val="28"/>
                <w:rFonts w:ascii="Times New Roman" w:hAnsi="Times New Roman" w:eastAsia="標楷體" w:cs="Times New Roman"/>
              </w:rPr>
              <w:t xml:space="preserve">) </w:t>
            </w:r>
            <w:r w:rsidRPr="00F77171">
              <w:rPr>
                <w:b w:val="0"/>
                <w:color w:val="000000"/>
                <w:sz w:val="28"/>
                <w:rFonts w:ascii="Times New Roman" w:hAnsi="Times New Roman" w:eastAsia="標楷體" w:cs="Times New Roman"/>
              </w:rPr>
              <w:t>的微型交易。</w:t>
            </w:r>
          </w:p>
        </w:tc>
      </w:tr>
      <w:tr w:rsidR="00073DF4" w:rsidRPr="001A27DE" w14:paraId="03D49F78"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D2B9ADE"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關鍵資源</w:t>
            </w:r>
            <w:r w:rsidRPr="003A29B8">
              <w:rPr>
                <w:b w:val="0"/>
                <w:color w:val="000000"/>
                <w:sz w:val="28"/>
                <w:rFonts w:ascii="Times New Roman" w:hAnsi="Times New Roman" w:eastAsia="標楷體" w:cs="Times New Roman"/>
              </w:rPr>
              <w:t xml:space="preserve"> (KR)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CE121A6"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擴展後的伺服器負載平衡架構、更精細的情緒語意分析</w:t>
            </w:r>
            <w:r w:rsidRPr="00F77171">
              <w:rPr>
                <w:b w:val="0"/>
                <w:color w:val="000000"/>
                <w:sz w:val="28"/>
                <w:rFonts w:ascii="Times New Roman" w:hAnsi="Times New Roman" w:eastAsia="標楷體" w:cs="Times New Roman"/>
              </w:rPr>
              <w:t xml:space="preserve"> LLM </w:t>
            </w:r>
            <w:r w:rsidRPr="00F77171">
              <w:rPr>
                <w:b w:val="0"/>
                <w:color w:val="000000"/>
                <w:sz w:val="28"/>
                <w:rFonts w:ascii="Times New Roman" w:hAnsi="Times New Roman" w:eastAsia="標楷體" w:cs="Times New Roman"/>
              </w:rPr>
              <w:t>模型、社群營運素材。</w:t>
            </w:r>
          </w:p>
        </w:tc>
      </w:tr>
      <w:tr w:rsidR="00073DF4" w:rsidRPr="001A27DE" w14:paraId="35B5B740"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0EF680FC"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關鍵活動</w:t>
            </w:r>
            <w:r w:rsidRPr="003A29B8">
              <w:rPr>
                <w:b w:val="0"/>
                <w:color w:val="000000"/>
                <w:sz w:val="28"/>
                <w:rFonts w:ascii="Times New Roman" w:hAnsi="Times New Roman" w:eastAsia="標楷體" w:cs="Times New Roman"/>
              </w:rPr>
              <w:t xml:space="preserve"> (KA)</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1BEF47A"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 xml:space="preserve">AI </w:t>
            </w:r>
            <w:r w:rsidRPr="00F77171">
              <w:rPr>
                <w:b w:val="0"/>
                <w:color w:val="000000"/>
                <w:sz w:val="28"/>
                <w:rFonts w:ascii="Times New Roman" w:hAnsi="Times New Roman" w:eastAsia="標楷體" w:cs="Times New Roman"/>
              </w:rPr>
              <w:t>語意分析準確度的訓練優化、數位行銷投放與轉換率優化</w:t>
            </w:r>
            <w:r w:rsidRPr="00F77171">
              <w:rPr>
                <w:b w:val="0"/>
                <w:color w:val="000000"/>
                <w:sz w:val="28"/>
                <w:rFonts w:ascii="Times New Roman" w:hAnsi="Times New Roman" w:eastAsia="標楷體" w:cs="Times New Roman"/>
              </w:rPr>
              <w:t xml:space="preserve"> (CRO)</w:t>
            </w:r>
            <w:r w:rsidRPr="00F77171">
              <w:rPr>
                <w:b w:val="0"/>
                <w:color w:val="000000"/>
                <w:sz w:val="28"/>
                <w:rFonts w:ascii="Times New Roman" w:hAnsi="Times New Roman" w:eastAsia="標楷體" w:cs="Times New Roman"/>
              </w:rPr>
              <w:t>、系統維運。</w:t>
            </w:r>
          </w:p>
        </w:tc>
      </w:tr>
      <w:tr w:rsidR="00073DF4" w:rsidRPr="001A27DE" w14:paraId="1502CA0E"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743DE4E"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關鍵合作夥伴</w:t>
            </w:r>
            <w:r w:rsidRPr="003A29B8">
              <w:rPr>
                <w:b w:val="0"/>
                <w:color w:val="000000"/>
                <w:sz w:val="28"/>
                <w:rFonts w:ascii="Times New Roman" w:hAnsi="Times New Roman" w:eastAsia="標楷體" w:cs="Times New Roman"/>
              </w:rPr>
              <w:t xml:space="preserve"> (KP)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1B417D3"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第三方金流支付平台、長照</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銀髮議題社群意見領袖。</w:t>
            </w:r>
          </w:p>
        </w:tc>
      </w:tr>
      <w:tr w:rsidR="00073DF4" w:rsidRPr="001A27DE" w14:paraId="0DC05384"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70E2ABE"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成本結構</w:t>
            </w:r>
            <w:r w:rsidRPr="003A29B8">
              <w:rPr>
                <w:b w:val="0"/>
                <w:color w:val="000000"/>
                <w:sz w:val="28"/>
                <w:rFonts w:ascii="Times New Roman" w:hAnsi="Times New Roman" w:eastAsia="標楷體" w:cs="Times New Roman"/>
              </w:rPr>
              <w:t xml:space="preserve"> (CS)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58A8294"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提升的行銷預算</w:t>
            </w:r>
            <w:r w:rsidRPr="00F77171">
              <w:rPr>
                <w:b w:val="0"/>
                <w:color w:val="000000"/>
                <w:sz w:val="28"/>
                <w:rFonts w:ascii="Times New Roman" w:hAnsi="Times New Roman" w:eastAsia="標楷體" w:cs="Times New Roman"/>
              </w:rPr>
              <w:t xml:space="preserve"> (30,000/</w:t>
            </w:r>
            <w:r w:rsidRPr="00F77171">
              <w:rPr>
                <w:b w:val="0"/>
                <w:color w:val="000000"/>
                <w:sz w:val="28"/>
                <w:rFonts w:ascii="Times New Roman" w:hAnsi="Times New Roman" w:eastAsia="標楷體" w:cs="Times New Roman"/>
              </w:rPr>
              <w:t>月</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、大幅增加的</w:t>
            </w:r>
            <w:r w:rsidRPr="00F77171">
              <w:rPr>
                <w:b w:val="0"/>
                <w:color w:val="000000"/>
                <w:sz w:val="28"/>
                <w:rFonts w:ascii="Times New Roman" w:hAnsi="Times New Roman" w:eastAsia="標楷體" w:cs="Times New Roman"/>
              </w:rPr>
              <w:t xml:space="preserve"> API </w:t>
            </w:r>
            <w:r w:rsidRPr="00F77171">
              <w:rPr>
                <w:b w:val="0"/>
                <w:color w:val="000000"/>
                <w:sz w:val="28"/>
                <w:rFonts w:ascii="Times New Roman" w:hAnsi="Times New Roman" w:eastAsia="標楷體" w:cs="Times New Roman"/>
              </w:rPr>
              <w:t>變動成本</w:t>
            </w:r>
            <w:r w:rsidRPr="00F77171">
              <w:rPr>
                <w:b w:val="0"/>
                <w:color w:val="000000"/>
                <w:sz w:val="28"/>
                <w:rFonts w:ascii="Times New Roman" w:hAnsi="Times New Roman" w:eastAsia="標楷體" w:cs="Times New Roman"/>
              </w:rPr>
              <w:t xml:space="preserve"> (60,000/</w:t>
            </w:r>
            <w:r w:rsidRPr="00F77171">
              <w:rPr>
                <w:b w:val="0"/>
                <w:color w:val="000000"/>
                <w:sz w:val="28"/>
                <w:rFonts w:ascii="Times New Roman" w:hAnsi="Times New Roman" w:eastAsia="標楷體" w:cs="Times New Roman"/>
              </w:rPr>
              <w:t>月</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、人力維護成本。</w:t>
            </w:r>
          </w:p>
        </w:tc>
      </w:tr>
    </w:tbl>
    <w:p w14:paraId="7F995A70" w14:textId="77777777" w:rsidR="00073DF4" w:rsidRPr="004E653A" w:rsidRDefault="00073DF4" w:rsidP="00073DF4">
      <w:pPr>
        <w:keepNext w:val="0"/>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【中期區塊協作與連動說明】 進入中期階段，商業運作的重心轉移至「流量變現」與「提升黏著度」。</w:t>
      </w:r>
    </w:p>
    <w:p w14:paraId="392F7C17" w14:textId="77777777" w:rsidR="00073DF4" w:rsidRPr="004E653A" w:rsidRDefault="00073DF4" w:rsidP="00073DF4">
      <w:pPr>
        <w:keepNext w:val="0"/>
        <w:numPr>
          <w:ilvl w:val="0"/>
          <w:numId w:val="6"/>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顧客關係 (CR) 轉化為收益流 (RS)： 此階段推出了「家庭溫馨週報」與家屬匿名支持社群。透過深化顧客關係 (CR)，家屬充分體會到 AI 數據分析帶來的安心感，進而願意掏錢訂閱進階方案；而長輩在系統中獲得的遊戲成就感 (VP)，則推動了造型加購等微型交易收益 (RS)。</w:t>
      </w:r>
    </w:p>
    <w:p w14:paraId="6DB84C81" w14:textId="77777777" w:rsidR="00073DF4" w:rsidRPr="004E653A" w:rsidRDefault="00073DF4" w:rsidP="00073DF4">
      <w:pPr>
        <w:keepNext w:val="0"/>
        <w:numPr>
          <w:ilvl w:val="0"/>
          <w:numId w:val="6"/>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通路 (CH) 與關鍵活動 (KA) 聯動擴張客群 (CS)： 透過精準的數位廣告投放與 KOL 推廣等強勢通路 (CH)，結合 AI 語意分析準確度的優化活動 (KA)，系統得以快速跨出種子同溫層，將目標客群放大至廣泛的雙薪青壯年家庭。</w:t>
      </w:r>
    </w:p>
    <w:p w14:paraId="525BDC03" w14:textId="77777777" w:rsidR="00073DF4" w:rsidRPr="004E653A" w:rsidRDefault="00073DF4" w:rsidP="00073DF4">
      <w:pPr>
        <w:keepNext w:val="0"/>
        <w:numPr>
          <w:ilvl w:val="0"/>
          <w:numId w:val="6"/>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關鍵資源 (KR) 因應成本結構 (CS) 升級： 隨著使用人數激增，API 調用費與伺服器維運等變動成本 (CS) 顯著上升。為支撐龐大流量，關鍵資源必須從初期的基礎架構，升級為高負載平衡的伺服器與更精細的 LLM 模型，這同時也仰賴關鍵合作夥伴 (KP) 提供的穩定第三方金流與雲端服務。</w:t>
      </w:r>
    </w:p>
    <w:p w14:paraId="0668E4B1" w14:textId="77777777" w:rsidR="00073DF4" w:rsidRPr="001D542A" w:rsidRDefault="00073DF4" w:rsidP="00073DF4">
      <w:pPr>
        <w:keepNext w:val="0"/>
        <w:spacing w:line="440" w:lineRule="exact" w:before="0" w:after="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3. 長期階段 (2～3年)：B端機構整合與生態系</w:t>
      </w:r>
    </w:p>
    <w:p w14:paraId="011A03BE" w14:textId="77777777" w:rsidR="00073DF4" w:rsidRDefault="00073DF4" w:rsidP="00073DF4">
      <w:pPr>
        <w:keepNext w:val="0"/>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在 C 端穩定萬人基數後，正式推出 B 端管理後台，實現商業模式的規模化。</w:t>
      </w:r>
    </w:p>
    <w:p w14:paraId="5E0E2E4B" w14:textId="77777777" w:rsidR="00073DF4" w:rsidRPr="00923964" w:rsidRDefault="00073DF4" w:rsidP="00073DF4">
      <w:pPr>
        <w:pStyle w:val="af"/>
        <w:keepNext/>
        <w:spacing w:after="0" w:line="440" w:lineRule="exact" w:before="120"/>
        <w:jc w:val="center"/>
        <w:rPr>
          <w:sz w:val="32"/>
          <w:szCs w:val="32"/>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2-2-3長期九大商業模式區塊說明表</w:t>
      </w:r>
    </w:p>
    <w:tbl>
      <w:tblPr>
        <w:tblW w:w="10204" w:type="dxa"/>
        <w:jc w:val="center"/>
        <w:tblLayout w:type="fixed"/>
        <w:tblCellMar>
          <w:left w:w="120" w:type="dxa"/>
          <w:right w:w="120" w:type="dxa"/>
          <w:top w:w="100" w:type="dxa"/>
          <w:bottom w:w="100" w:type="dxa"/>
        </w:tblCellMar>
        <w:tblLook w:val="04A0" w:firstRow="1" w:lastRow="0" w:firstColumn="1" w:lastColumn="0" w:noHBand="0" w:noVBand="1"/>
      </w:tblPr>
      <w:tblGrid>
        <w:gridCol w:w="5102"/>
        <w:gridCol w:w="5102"/>
      </w:tblGrid>
      <w:tr w:rsidR="00073DF4" w:rsidRPr="001A27DE" w14:paraId="500BAFEE" w14:textId="77777777" w:rsidTr="00AB30D2">
        <w:trPr>
          <w:trHeight w:val="636"/>
          <w:cantSplit/>
          <w:tblHeader/>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112DBC5"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商業模式九大區塊</w:t>
            </w:r>
            <w:r w:rsidRPr="001A27DE">
              <w:rPr>
                <w:b/>
                <w:bCs/>
                <w:color w:val="000000"/>
                <w:sz w:val="28"/>
                <w:rFonts w:ascii="Times New Roman" w:hAnsi="Times New Roman" w:eastAsia="標楷體" w:cs="Times New Roman"/>
              </w:rPr>
              <w:t xml:space="preserve"> (</w:t>
            </w:r>
            <w:r w:rsidRPr="001A27DE">
              <w:rPr>
                <w:b/>
                <w:bCs/>
                <w:color w:val="000000"/>
                <w:sz w:val="28"/>
                <w:rFonts w:ascii="Times New Roman" w:hAnsi="Times New Roman" w:eastAsia="標楷體" w:cs="Times New Roman"/>
              </w:rPr>
              <w:t>長期</w:t>
            </w:r>
            <w:r w:rsidRPr="001A27DE">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B8608C8" w14:textId="77777777" w:rsidR="00073DF4" w:rsidRPr="001A27DE" w:rsidRDefault="00073DF4" w:rsidP="00AB30D2">
            <w:pPr>
              <w:widowControl/>
              <w:spacing w:after="0" w:line="440" w:lineRule="exact" w:before="0" w:afterLines="0" w:beforeLines="0"/>
              <w:jc w:val="center"/>
              <w:rPr>
                <w:b/>
                <w:bCs/>
              </w:rPr>
              <w:keepNext/>
            </w:pPr>
            <w:r w:rsidRPr="001A27DE">
              <w:rPr>
                <w:b/>
                <w:bCs/>
                <w:color w:val="000000"/>
                <w:sz w:val="28"/>
                <w:rFonts w:ascii="Times New Roman" w:hAnsi="Times New Roman" w:eastAsia="標楷體" w:cs="Times New Roman"/>
              </w:rPr>
              <w:t>內容說明</w:t>
            </w:r>
          </w:p>
        </w:tc>
      </w:tr>
      <w:tr w:rsidR="00073DF4" w:rsidRPr="001A27DE" w14:paraId="02BA0A5B" w14:textId="77777777" w:rsidTr="00AB30D2">
        <w:trPr>
          <w:trHeight w:val="936"/>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B691E0B"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目標客群</w:t>
            </w:r>
            <w:r w:rsidRPr="003A29B8">
              <w:rPr>
                <w:b w:val="0"/>
                <w:color w:val="000000"/>
                <w:sz w:val="28"/>
                <w:rFonts w:ascii="Times New Roman" w:hAnsi="Times New Roman" w:eastAsia="標楷體" w:cs="Times New Roman"/>
              </w:rPr>
              <w:t xml:space="preserve"> (C)</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AB26B01" w14:textId="77777777" w:rsidR="00073DF4" w:rsidRDefault="00073DF4" w:rsidP="00AB30D2">
            <w:pPr>
              <w:widowControl/>
              <w:spacing w:after="0" w:line="440" w:lineRule="exact" w:before="0" w:afterLines="0" w:beforeLines="0"/>
              <w:keepNext/>
            </w:pPr>
            <w:r w:rsidRPr="00BE2045">
              <w:rPr>
                <w:b w:val="0"/>
                <w:bCs/>
                <w:color w:val="000000"/>
                <w:sz w:val="28"/>
                <w:rFonts w:ascii="Times New Roman" w:hAnsi="Times New Roman" w:eastAsia="標楷體" w:cs="Times New Roman"/>
              </w:rPr>
              <w:t>C</w:t>
            </w:r>
            <w:r w:rsidRPr="00BE2045">
              <w:rPr>
                <w:b w:val="0"/>
                <w:bCs/>
                <w:color w:val="000000"/>
                <w:sz w:val="28"/>
                <w:rFonts w:ascii="Times New Roman" w:hAnsi="Times New Roman" w:eastAsia="標楷體" w:cs="Times New Roman"/>
              </w:rPr>
              <w:t>端：</w:t>
            </w:r>
            <w:r w:rsidRPr="00F77171">
              <w:rPr>
                <w:b w:val="0"/>
                <w:color w:val="000000"/>
                <w:sz w:val="28"/>
                <w:rFonts w:ascii="Times New Roman" w:hAnsi="Times New Roman" w:eastAsia="標楷體" w:cs="Times New Roman"/>
              </w:rPr>
              <w:t>穩定的廣大家庭用戶</w:t>
            </w:r>
          </w:p>
          <w:p w14:paraId="69BFEB7D" w14:textId="77777777" w:rsidR="00073DF4" w:rsidRPr="00F77171" w:rsidRDefault="00073DF4" w:rsidP="00AB30D2">
            <w:pPr>
              <w:widowControl/>
              <w:spacing w:after="0" w:line="440" w:lineRule="exact" w:before="0" w:afterLines="0" w:beforeLines="0"/>
              <w:keepNext/>
            </w:pPr>
            <w:r w:rsidRPr="00BE2045">
              <w:rPr>
                <w:b w:val="0"/>
                <w:bCs/>
                <w:color w:val="000000"/>
                <w:sz w:val="28"/>
                <w:rFonts w:ascii="Times New Roman" w:hAnsi="Times New Roman" w:eastAsia="標楷體" w:cs="Times New Roman"/>
              </w:rPr>
              <w:t>B</w:t>
            </w:r>
            <w:r w:rsidRPr="00BE2045">
              <w:rPr>
                <w:b w:val="0"/>
                <w:bCs/>
                <w:color w:val="000000"/>
                <w:sz w:val="28"/>
                <w:rFonts w:ascii="Times New Roman" w:hAnsi="Times New Roman" w:eastAsia="標楷體" w:cs="Times New Roman"/>
              </w:rPr>
              <w:t>端</w:t>
            </w:r>
            <w:r w:rsidRPr="00BE2045">
              <w:rPr>
                <w:b w:val="0"/>
                <w:bCs/>
                <w:color w:val="000000"/>
                <w:sz w:val="28"/>
                <w:rFonts w:ascii="Times New Roman" w:hAnsi="Times New Roman" w:eastAsia="標楷體" w:cs="Times New Roman"/>
              </w:rPr>
              <w:t xml:space="preserve"> (</w:t>
            </w:r>
            <w:r w:rsidRPr="00BE2045">
              <w:rPr>
                <w:b w:val="0"/>
                <w:bCs/>
                <w:color w:val="000000"/>
                <w:sz w:val="28"/>
                <w:rFonts w:ascii="Times New Roman" w:hAnsi="Times New Roman" w:eastAsia="標楷體" w:cs="Times New Roman"/>
              </w:rPr>
              <w:t>新增</w:t>
            </w:r>
            <w:r w:rsidRPr="00BE2045">
              <w:rPr>
                <w:b w:val="0"/>
                <w:bCs/>
                <w:color w:val="000000"/>
                <w:sz w:val="28"/>
                <w:rFonts w:ascii="Times New Roman" w:hAnsi="Times New Roman" w:eastAsia="標楷體" w:cs="Times New Roman"/>
              </w:rPr>
              <w:t>)</w:t>
            </w:r>
            <w:r w:rsidRPr="00BE2045">
              <w:rPr>
                <w:b w:val="0"/>
                <w:bCs/>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社區日間照顧中心、長照派遣機構、樂齡大學。</w:t>
            </w:r>
          </w:p>
        </w:tc>
      </w:tr>
      <w:tr w:rsidR="00073DF4" w:rsidRPr="001A27DE" w14:paraId="485183AB" w14:textId="77777777" w:rsidTr="00AB30D2">
        <w:trPr>
          <w:trHeight w:val="924"/>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62C06C6" w14:textId="77777777" w:rsidR="00073DF4" w:rsidRPr="003A29B8" w:rsidRDefault="00073DF4" w:rsidP="00AB30D2">
            <w:pPr>
              <w:widowControl/>
              <w:spacing w:after="0" w:line="440" w:lineRule="exact" w:before="0" w:afterLines="0" w:beforeLines="0"/>
              <w:jc w:val="center"/>
              <w:keepNext/>
            </w:pPr>
            <w:r w:rsidRPr="003A29B8">
              <w:rPr>
                <w:b w:val="0"/>
                <w:color w:val="000000"/>
                <w:sz w:val="28"/>
                <w:rFonts w:ascii="Times New Roman" w:hAnsi="Times New Roman" w:eastAsia="標楷體" w:cs="Times New Roman"/>
              </w:rPr>
              <w:t>價值主張</w:t>
            </w:r>
            <w:r w:rsidRPr="003A29B8">
              <w:rPr>
                <w:b w:val="0"/>
                <w:color w:val="000000"/>
                <w:sz w:val="28"/>
                <w:rFonts w:ascii="Times New Roman" w:hAnsi="Times New Roman" w:eastAsia="標楷體" w:cs="Times New Roman"/>
              </w:rPr>
              <w:t xml:space="preserve"> (VP)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520C98DF" w14:textId="77777777" w:rsidR="00073DF4" w:rsidRPr="00F77171" w:rsidRDefault="00073DF4" w:rsidP="00AB30D2">
            <w:pPr>
              <w:widowControl/>
              <w:spacing w:after="0" w:line="440" w:lineRule="exact" w:before="0" w:afterLines="0" w:beforeLines="0"/>
              <w:keepNext/>
            </w:pPr>
            <w:r w:rsidRPr="00F77171">
              <w:rPr>
                <w:b w:val="0"/>
                <w:color w:val="000000"/>
                <w:sz w:val="28"/>
                <w:rFonts w:ascii="Times New Roman" w:hAnsi="Times New Roman" w:eastAsia="標楷體" w:cs="Times New Roman"/>
              </w:rPr>
              <w:t>B</w:t>
            </w:r>
            <w:r w:rsidRPr="00F77171">
              <w:rPr>
                <w:b w:val="0"/>
                <w:color w:val="000000"/>
                <w:sz w:val="28"/>
                <w:rFonts w:ascii="Times New Roman" w:hAnsi="Times New Roman" w:eastAsia="標楷體" w:cs="Times New Roman"/>
              </w:rPr>
              <w:t>端機構：批次管理數十位長輩行程、一鍵發布語音公告、遠端追蹤照護狀況，降低機構人力巡視成本。</w:t>
            </w:r>
          </w:p>
        </w:tc>
      </w:tr>
      <w:tr w:rsidR="00073DF4" w:rsidRPr="001A27DE" w14:paraId="351D7E50"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A351D18"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通路</w:t>
            </w:r>
            <w:r w:rsidRPr="003A29B8">
              <w:rPr>
                <w:b w:val="0"/>
                <w:color w:val="000000"/>
                <w:sz w:val="28"/>
                <w:rFonts w:ascii="Times New Roman" w:hAnsi="Times New Roman" w:eastAsia="標楷體" w:cs="Times New Roman"/>
              </w:rPr>
              <w:t xml:space="preserve"> (CH)</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62AA2A16"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長照產業展覽、</w:t>
            </w:r>
            <w:r w:rsidRPr="00F77171">
              <w:rPr>
                <w:b w:val="0"/>
                <w:color w:val="000000"/>
                <w:sz w:val="28"/>
                <w:rFonts w:ascii="Times New Roman" w:hAnsi="Times New Roman" w:eastAsia="標楷體" w:cs="Times New Roman"/>
              </w:rPr>
              <w:t xml:space="preserve">B2B </w:t>
            </w:r>
            <w:r w:rsidRPr="00F77171">
              <w:rPr>
                <w:b w:val="0"/>
                <w:color w:val="000000"/>
                <w:sz w:val="28"/>
                <w:rFonts w:ascii="Times New Roman" w:hAnsi="Times New Roman" w:eastAsia="標楷體" w:cs="Times New Roman"/>
              </w:rPr>
              <w:t>業務陌生開發與直接洽談、醫療體系合作轉介。</w:t>
            </w:r>
          </w:p>
        </w:tc>
      </w:tr>
      <w:tr w:rsidR="00073DF4" w:rsidRPr="001A27DE" w14:paraId="46DBA797"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7838141"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顧客關係</w:t>
            </w:r>
            <w:r w:rsidRPr="003A29B8">
              <w:rPr>
                <w:b w:val="0"/>
                <w:color w:val="000000"/>
                <w:sz w:val="28"/>
                <w:rFonts w:ascii="Times New Roman" w:hAnsi="Times New Roman" w:eastAsia="標楷體" w:cs="Times New Roman"/>
              </w:rPr>
              <w:t xml:space="preserve"> (CR)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B026B50"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 xml:space="preserve">B2B </w:t>
            </w:r>
            <w:r w:rsidRPr="00F77171">
              <w:rPr>
                <w:b w:val="0"/>
                <w:color w:val="000000"/>
                <w:sz w:val="28"/>
                <w:rFonts w:ascii="Times New Roman" w:hAnsi="Times New Roman" w:eastAsia="標楷體" w:cs="Times New Roman"/>
              </w:rPr>
              <w:t>專屬技術支援、機構客製化功能諮詢。</w:t>
            </w:r>
          </w:p>
        </w:tc>
      </w:tr>
      <w:tr w:rsidR="00073DF4" w:rsidRPr="001A27DE" w14:paraId="2A096A89" w14:textId="77777777" w:rsidTr="00AB30D2">
        <w:trPr>
          <w:trHeight w:val="636"/>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3B9294A"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收益流</w:t>
            </w:r>
            <w:r w:rsidRPr="003A29B8">
              <w:rPr>
                <w:b w:val="0"/>
                <w:color w:val="000000"/>
                <w:sz w:val="28"/>
                <w:rFonts w:ascii="Times New Roman" w:hAnsi="Times New Roman" w:eastAsia="標楷體" w:cs="Times New Roman"/>
              </w:rPr>
              <w:t xml:space="preserve"> (RS)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171E921"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C</w:t>
            </w:r>
            <w:r w:rsidRPr="00F77171">
              <w:rPr>
                <w:b w:val="0"/>
                <w:color w:val="000000"/>
                <w:sz w:val="28"/>
                <w:rFonts w:ascii="Times New Roman" w:hAnsi="Times New Roman" w:eastAsia="標楷體" w:cs="Times New Roman"/>
              </w:rPr>
              <w:t>端常態營收</w:t>
            </w:r>
            <w:r w:rsidRPr="00F77171">
              <w:rPr>
                <w:b w:val="0"/>
                <w:color w:val="000000"/>
                <w:sz w:val="28"/>
                <w:rFonts w:ascii="Times New Roman" w:hAnsi="Times New Roman" w:eastAsia="標楷體" w:cs="Times New Roman"/>
              </w:rPr>
              <w:t>+ B</w:t>
            </w:r>
            <w:r w:rsidRPr="00F77171">
              <w:rPr>
                <w:b w:val="0"/>
                <w:color w:val="000000"/>
                <w:sz w:val="28"/>
                <w:rFonts w:ascii="Times New Roman" w:hAnsi="Times New Roman" w:eastAsia="標楷體" w:cs="Times New Roman"/>
              </w:rPr>
              <w:t>端機構授權費</w:t>
            </w:r>
            <w:r w:rsidRPr="00F77171">
              <w:rPr>
                <w:b w:val="0"/>
                <w:color w:val="000000"/>
                <w:sz w:val="28"/>
                <w:rFonts w:ascii="Times New Roman" w:hAnsi="Times New Roman" w:eastAsia="標楷體" w:cs="Times New Roman"/>
              </w:rPr>
              <w:t xml:space="preserve"> (10,000</w:t>
            </w:r>
            <w:r w:rsidRPr="00F77171">
              <w:rPr>
                <w:b w:val="0"/>
                <w:color w:val="000000"/>
                <w:sz w:val="28"/>
                <w:rFonts w:ascii="Times New Roman" w:hAnsi="Times New Roman" w:eastAsia="標楷體" w:cs="Times New Roman"/>
              </w:rPr>
              <w:t>元</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月起，依機構規模與使用人數計費</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w:t>
            </w:r>
          </w:p>
        </w:tc>
      </w:tr>
      <w:tr w:rsidR="00073DF4" w:rsidRPr="001A27DE" w14:paraId="6233BEB5"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648D18D"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關鍵資源</w:t>
            </w:r>
            <w:r w:rsidRPr="003A29B8">
              <w:rPr>
                <w:b w:val="0"/>
                <w:color w:val="000000"/>
                <w:sz w:val="28"/>
                <w:rFonts w:ascii="Times New Roman" w:hAnsi="Times New Roman" w:eastAsia="標楷體" w:cs="Times New Roman"/>
              </w:rPr>
              <w:t xml:space="preserve"> (KR)</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29BE882"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 xml:space="preserve">B </w:t>
            </w:r>
            <w:r w:rsidRPr="00F77171">
              <w:rPr>
                <w:b w:val="0"/>
                <w:color w:val="000000"/>
                <w:sz w:val="28"/>
                <w:rFonts w:ascii="Times New Roman" w:hAnsi="Times New Roman" w:eastAsia="標楷體" w:cs="Times New Roman"/>
              </w:rPr>
              <w:t>端機構資料管理後台系統、大數據資料庫與物件儲存</w:t>
            </w:r>
            <w:r w:rsidRPr="00F77171">
              <w:rPr>
                <w:b w:val="0"/>
                <w:color w:val="000000"/>
                <w:sz w:val="28"/>
                <w:rFonts w:ascii="Times New Roman" w:hAnsi="Times New Roman" w:eastAsia="標楷體" w:cs="Times New Roman"/>
              </w:rPr>
              <w:t xml:space="preserve"> (MinIO) </w:t>
            </w:r>
            <w:r w:rsidRPr="00F77171">
              <w:rPr>
                <w:b w:val="0"/>
                <w:color w:val="000000"/>
                <w:sz w:val="28"/>
                <w:rFonts w:ascii="Times New Roman" w:hAnsi="Times New Roman" w:eastAsia="標楷體" w:cs="Times New Roman"/>
              </w:rPr>
              <w:t>架構。</w:t>
            </w:r>
          </w:p>
        </w:tc>
      </w:tr>
      <w:tr w:rsidR="00073DF4" w:rsidRPr="001A27DE" w14:paraId="1DC04020"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6280CC7"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關鍵活動</w:t>
            </w:r>
            <w:r w:rsidRPr="003A29B8">
              <w:rPr>
                <w:b w:val="0"/>
                <w:color w:val="000000"/>
                <w:sz w:val="28"/>
                <w:rFonts w:ascii="Times New Roman" w:hAnsi="Times New Roman" w:eastAsia="標楷體" w:cs="Times New Roman"/>
              </w:rPr>
              <w:t xml:space="preserve"> (KA)</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97F2520"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 xml:space="preserve">B </w:t>
            </w:r>
            <w:r w:rsidRPr="00F77171">
              <w:rPr>
                <w:b w:val="0"/>
                <w:color w:val="000000"/>
                <w:sz w:val="28"/>
                <w:rFonts w:ascii="Times New Roman" w:hAnsi="Times New Roman" w:eastAsia="標楷體" w:cs="Times New Roman"/>
              </w:rPr>
              <w:t>端系統</w:t>
            </w:r>
            <w:r>
              <w:rPr>
                <w:b w:val="0"/>
                <w:color w:val="000000"/>
                <w:sz w:val="28"/>
                <w:rFonts w:ascii="Times New Roman" w:hAnsi="Times New Roman" w:eastAsia="標楷體" w:cs="Times New Roman"/>
              </w:rPr>
              <w:t>串</w:t>
            </w:r>
            <w:r w:rsidRPr="00F77171">
              <w:rPr>
                <w:b w:val="0"/>
                <w:color w:val="000000"/>
                <w:sz w:val="28"/>
                <w:rFonts w:ascii="Times New Roman" w:hAnsi="Times New Roman" w:eastAsia="標楷體" w:cs="Times New Roman"/>
              </w:rPr>
              <w:t>接</w:t>
            </w:r>
            <w:r>
              <w:rPr>
                <w:b w:val="0"/>
                <w:color w:val="000000"/>
                <w:sz w:val="28"/>
                <w:rFonts w:ascii="Times New Roman" w:hAnsi="Times New Roman" w:eastAsia="標楷體" w:cs="Times New Roman"/>
              </w:rPr>
              <w:t>與</w:t>
            </w:r>
            <w:r w:rsidRPr="00F77171">
              <w:rPr>
                <w:b w:val="0"/>
                <w:color w:val="000000"/>
                <w:sz w:val="28"/>
                <w:rFonts w:ascii="Times New Roman" w:hAnsi="Times New Roman" w:eastAsia="標楷體" w:cs="Times New Roman"/>
              </w:rPr>
              <w:t>開發、資訊安全與隱私法規</w:t>
            </w:r>
            <w:r w:rsidRPr="00F77171">
              <w:rPr>
                <w:b w:val="0"/>
                <w:color w:val="000000"/>
                <w:sz w:val="28"/>
                <w:rFonts w:ascii="Times New Roman" w:hAnsi="Times New Roman" w:eastAsia="標楷體" w:cs="Times New Roman"/>
              </w:rPr>
              <w:t xml:space="preserve"> (HIPAA/</w:t>
            </w:r>
            <w:r w:rsidRPr="00F77171">
              <w:rPr>
                <w:b w:val="0"/>
                <w:color w:val="000000"/>
                <w:sz w:val="28"/>
                <w:rFonts w:ascii="Times New Roman" w:hAnsi="Times New Roman" w:eastAsia="標楷體" w:cs="Times New Roman"/>
              </w:rPr>
              <w:t>個資法</w:t>
            </w:r>
            <w:r w:rsidRPr="00F77171">
              <w:rPr>
                <w:b w:val="0"/>
                <w:color w:val="000000"/>
                <w:sz w:val="28"/>
                <w:rFonts w:ascii="Times New Roman" w:hAnsi="Times New Roman" w:eastAsia="標楷體" w:cs="Times New Roman"/>
              </w:rPr>
              <w:t xml:space="preserve">) </w:t>
            </w:r>
            <w:r w:rsidRPr="00F77171">
              <w:rPr>
                <w:b w:val="0"/>
                <w:color w:val="000000"/>
                <w:sz w:val="28"/>
                <w:rFonts w:ascii="Times New Roman" w:hAnsi="Times New Roman" w:eastAsia="標楷體" w:cs="Times New Roman"/>
              </w:rPr>
              <w:t>遵循與稽核、跨產業異業結盟。</w:t>
            </w:r>
          </w:p>
        </w:tc>
      </w:tr>
      <w:tr w:rsidR="00073DF4" w:rsidRPr="001A27DE" w14:paraId="2C943EB4" w14:textId="77777777" w:rsidTr="00AB30D2">
        <w:trPr>
          <w:trHeight w:val="6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368DD12"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關鍵合作夥伴</w:t>
            </w:r>
            <w:r w:rsidRPr="003A29B8">
              <w:rPr>
                <w:b w:val="0"/>
                <w:color w:val="000000"/>
                <w:sz w:val="28"/>
                <w:rFonts w:ascii="Times New Roman" w:hAnsi="Times New Roman" w:eastAsia="標楷體" w:cs="Times New Roman"/>
              </w:rPr>
              <w:t xml:space="preserve"> (KP)</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8F5E664"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醫療院所、長照法人協會、硬體廠商</w:t>
            </w:r>
            <w:r w:rsidRPr="00F77171">
              <w:rPr>
                <w:b w:val="0"/>
                <w:color w:val="000000"/>
                <w:sz w:val="28"/>
                <w:rFonts w:ascii="Times New Roman" w:hAnsi="Times New Roman" w:eastAsia="標楷體" w:cs="Times New Roman"/>
              </w:rPr>
              <w:t xml:space="preserve"> (</w:t>
            </w:r>
            <w:r w:rsidRPr="00F77171">
              <w:rPr>
                <w:b w:val="0"/>
                <w:color w:val="000000"/>
                <w:sz w:val="28"/>
                <w:rFonts w:ascii="Times New Roman" w:hAnsi="Times New Roman" w:eastAsia="標楷體" w:cs="Times New Roman"/>
              </w:rPr>
              <w:t>如智慧手環等</w:t>
            </w:r>
            <w:r w:rsidRPr="00F77171">
              <w:rPr>
                <w:b w:val="0"/>
                <w:color w:val="000000"/>
                <w:sz w:val="28"/>
                <w:rFonts w:ascii="Times New Roman" w:hAnsi="Times New Roman" w:eastAsia="標楷體" w:cs="Times New Roman"/>
              </w:rPr>
              <w:t xml:space="preserve"> IoT </w:t>
            </w:r>
            <w:r w:rsidRPr="00F77171">
              <w:rPr>
                <w:b w:val="0"/>
                <w:color w:val="000000"/>
                <w:sz w:val="28"/>
                <w:rFonts w:ascii="Times New Roman" w:hAnsi="Times New Roman" w:eastAsia="標楷體" w:cs="Times New Roman"/>
              </w:rPr>
              <w:t>設備授權商</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w:t>
            </w:r>
          </w:p>
        </w:tc>
      </w:tr>
      <w:tr w:rsidR="00073DF4" w:rsidRPr="001A27DE" w14:paraId="45B9230F" w14:textId="77777777" w:rsidTr="00AB30D2">
        <w:trPr>
          <w:trHeight w:val="912"/>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4E3657F5" w14:textId="77777777" w:rsidR="00073DF4" w:rsidRPr="003A29B8" w:rsidRDefault="00073DF4" w:rsidP="00AB30D2">
            <w:pPr>
              <w:widowControl/>
              <w:spacing w:after="0" w:line="440" w:lineRule="exact" w:before="0" w:afterLines="0" w:beforeLines="0"/>
              <w:jc w:val="center"/>
            </w:pPr>
            <w:r w:rsidRPr="003A29B8">
              <w:rPr>
                <w:b w:val="0"/>
                <w:color w:val="000000"/>
                <w:sz w:val="28"/>
                <w:rFonts w:ascii="Times New Roman" w:hAnsi="Times New Roman" w:eastAsia="標楷體" w:cs="Times New Roman"/>
              </w:rPr>
              <w:t>成本結構</w:t>
            </w:r>
            <w:r w:rsidRPr="003A29B8">
              <w:rPr>
                <w:b w:val="0"/>
                <w:color w:val="000000"/>
                <w:sz w:val="28"/>
                <w:rFonts w:ascii="Times New Roman" w:hAnsi="Times New Roman" w:eastAsia="標楷體" w:cs="Times New Roman"/>
              </w:rPr>
              <w:t xml:space="preserve"> (CS)</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15D9204F" w14:textId="77777777" w:rsidR="00073DF4" w:rsidRPr="00F77171" w:rsidRDefault="00073DF4" w:rsidP="00AB30D2">
            <w:pPr>
              <w:widowControl/>
              <w:spacing w:after="0" w:line="440" w:lineRule="exact" w:before="0" w:afterLines="0" w:beforeLines="0"/>
            </w:pPr>
            <w:r w:rsidRPr="00F77171">
              <w:rPr>
                <w:b w:val="0"/>
                <w:color w:val="000000"/>
                <w:sz w:val="28"/>
                <w:rFonts w:ascii="Times New Roman" w:hAnsi="Times New Roman" w:eastAsia="標楷體" w:cs="Times New Roman"/>
              </w:rPr>
              <w:t>擴張的團隊薪資</w:t>
            </w:r>
            <w:r w:rsidRPr="00F77171">
              <w:rPr>
                <w:b w:val="0"/>
                <w:color w:val="000000"/>
                <w:sz w:val="28"/>
                <w:rFonts w:ascii="Times New Roman" w:hAnsi="Times New Roman" w:eastAsia="標楷體" w:cs="Times New Roman"/>
              </w:rPr>
              <w:t xml:space="preserve"> (150,000/</w:t>
            </w:r>
            <w:r w:rsidRPr="00F77171">
              <w:rPr>
                <w:b w:val="0"/>
                <w:color w:val="000000"/>
                <w:sz w:val="28"/>
                <w:rFonts w:ascii="Times New Roman" w:hAnsi="Times New Roman" w:eastAsia="標楷體" w:cs="Times New Roman"/>
              </w:rPr>
              <w:t>月</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、龐大的雲端伺服器與高階儲存成本</w:t>
            </w:r>
            <w:r w:rsidRPr="00F77171">
              <w:rPr>
                <w:b w:val="0"/>
                <w:color w:val="000000"/>
                <w:sz w:val="28"/>
                <w:rFonts w:ascii="Times New Roman" w:hAnsi="Times New Roman" w:eastAsia="標楷體" w:cs="Times New Roman"/>
              </w:rPr>
              <w:t xml:space="preserve"> (30,000/</w:t>
            </w:r>
            <w:r w:rsidRPr="00F77171">
              <w:rPr>
                <w:b w:val="0"/>
                <w:color w:val="000000"/>
                <w:sz w:val="28"/>
                <w:rFonts w:ascii="Times New Roman" w:hAnsi="Times New Roman" w:eastAsia="標楷體" w:cs="Times New Roman"/>
              </w:rPr>
              <w:t>月</w:t>
            </w:r>
            <w:r w:rsidRPr="00F77171">
              <w:rPr>
                <w:b w:val="0"/>
                <w:color w:val="000000"/>
                <w:sz w:val="28"/>
                <w:rFonts w:ascii="Times New Roman" w:hAnsi="Times New Roman" w:eastAsia="標楷體" w:cs="Times New Roman"/>
              </w:rPr>
              <w:t>)</w:t>
            </w:r>
            <w:r w:rsidRPr="00F77171">
              <w:rPr>
                <w:b w:val="0"/>
                <w:color w:val="000000"/>
                <w:sz w:val="28"/>
                <w:rFonts w:ascii="Times New Roman" w:hAnsi="Times New Roman" w:eastAsia="標楷體" w:cs="Times New Roman"/>
              </w:rPr>
              <w:t>、高額</w:t>
            </w:r>
            <w:r w:rsidRPr="00F77171">
              <w:rPr>
                <w:b w:val="0"/>
                <w:color w:val="000000"/>
                <w:sz w:val="28"/>
                <w:rFonts w:ascii="Times New Roman" w:hAnsi="Times New Roman" w:eastAsia="標楷體" w:cs="Times New Roman"/>
              </w:rPr>
              <w:t xml:space="preserve"> API </w:t>
            </w:r>
            <w:r w:rsidRPr="00F77171">
              <w:rPr>
                <w:b w:val="0"/>
                <w:color w:val="000000"/>
                <w:sz w:val="28"/>
                <w:rFonts w:ascii="Times New Roman" w:hAnsi="Times New Roman" w:eastAsia="標楷體" w:cs="Times New Roman"/>
              </w:rPr>
              <w:t>費用。</w:t>
            </w:r>
          </w:p>
        </w:tc>
      </w:tr>
    </w:tbl>
    <w:p w14:paraId="6A82BE4E" w14:textId="77777777" w:rsidR="00073DF4" w:rsidRPr="002B0725" w:rsidRDefault="00073DF4" w:rsidP="00073DF4">
      <w:pPr>
        <w:keepNext w:val="0"/>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【長期區塊協作與連動說明】 長期階段的商業核心在於「資源共享」與「規模化獲利」。</w:t>
      </w:r>
    </w:p>
    <w:p w14:paraId="34CB9798" w14:textId="77777777" w:rsidR="00073DF4" w:rsidRPr="002B0725" w:rsidRDefault="00073DF4" w:rsidP="00073DF4">
      <w:pPr>
        <w:keepNext w:val="0"/>
        <w:numPr>
          <w:ilvl w:val="0"/>
          <w:numId w:val="7"/>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C端累積的關鍵資源 (KR) 賦能 B端價值主張 (VP)： 經過中期的積累，Uban 擁有龐大的 C 端長輩互動數據庫與極致防呆的操作介面，這本身已成為最具競爭力的關鍵資源 (KR)。我們將此資源轉化為 B 端機構的價值主張 (VP)—幫助他們以現有系統無縫介接，達成低成本、高效率的批次長輩管理。</w:t>
      </w:r>
    </w:p>
    <w:p w14:paraId="01837338" w14:textId="77777777" w:rsidR="00073DF4" w:rsidRPr="002B0725" w:rsidRDefault="00073DF4" w:rsidP="00073DF4">
      <w:pPr>
        <w:keepNext w:val="0"/>
        <w:numPr>
          <w:ilvl w:val="0"/>
          <w:numId w:val="7"/>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關鍵合作夥伴 (KP) 拓寬目標客群 (C) 與通路 (CH)： 透過與醫療院所、硬體 IoT 廠商及長照法人協會建立戰略級關鍵合作夥伴 (KP) 關係，Uban 得以跳脫單純的 APP 框架。這不僅開拓了 B2B 直接洽談的通路 (CH)，更透過醫療體系的轉介，源源不絕地將新家庭用戶與機構客戶 (C) 納入系統中。</w:t>
      </w:r>
    </w:p>
    <w:p w14:paraId="2AE7EC62" w14:textId="77777777" w:rsidR="00073DF4" w:rsidRPr="002B0725" w:rsidRDefault="00073DF4" w:rsidP="00073DF4">
      <w:pPr>
        <w:keepNext w:val="0"/>
        <w:numPr>
          <w:ilvl w:val="0"/>
          <w:numId w:val="7"/>
        </w:numPr>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B端收益流 (RS) 覆蓋高階成本結構 (CS)： 為了維護 B 端系統 SLA 協議與個資法規遵循等關鍵活動 (KA)，系統需要建置龐大的雲端儲存 (如 MinIO) 與擴張維運團隊，使固定成本大幅墊高。然而，B 端機構授權帶來的高毛利、長期穩定之收益流 (RS)，不僅能完全覆蓋這些高階成本，更能回過頭來分攤 C 端的基礎設施開銷，實現雙邊市場的生態系正向循環。</w:t>
      </w:r>
    </w:p>
    <w:p w14:paraId="05DA7379" w14:textId="77777777" w:rsidR="00073DF4" w:rsidRPr="00F855BA" w:rsidRDefault="00073DF4" w:rsidP="00073DF4">
      <w:pPr>
        <w:pStyle w:val="2"/>
        <w:keepNext/>
        <w:pageBreakBefore/>
        <w:spacing w:before="0" w:after="240" w:line="480" w:lineRule="exact" w:afterLines="50"/>
        <w:jc w:val="left"/>
      </w:pPr>
      <w:r>
        <w:rPr>
          <w:rFonts w:ascii="Times New Roman" w:hAnsi="Times New Roman" w:eastAsia="標楷體" w:cs="Times New Roman"/>
          <w:b w:val="0"/>
          <w:color w:val="000000"/>
          <w:sz w:val="32"/>
        </w:rPr>
      </w:r>
      <w:r>
        <w:rPr>
          <w:b w:val="0"/>
          <w:color w:val="000000"/>
          <w:sz w:val="32"/>
          <w:rFonts w:ascii="Times New Roman" w:hAnsi="Times New Roman" w:eastAsia="標楷體" w:cs="Times New Roman"/>
        </w:rPr>
        <w:t>2-3 市場分析－STP</w:t>
      </w:r>
      <w:r>
        <w:rPr>
          <w:b w:val="0"/>
          <w:color w:val="000000"/>
          <w:sz w:val="32"/>
          <w:vertAlign w:val="subscript"/>
          <w:rFonts w:ascii="Times New Roman" w:hAnsi="Times New Roman" w:eastAsia="標楷體" w:cs="Times New Roman"/>
        </w:rPr>
        <w:t>[5]</w:t>
      </w:r>
    </w:p>
    <w:p w14:paraId="288C968D" w14:textId="77777777" w:rsidR="00073DF4" w:rsidRPr="00606D41" w:rsidRDefault="00073DF4" w:rsidP="00073DF4">
      <w:pPr>
        <w:keepNext w:val="0"/>
        <w:widowControl/>
        <w:spacing w:after="0" w:line="440" w:lineRule="exact" w:before="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【市場區隔 (Segmentation)】</w:t>
      </w:r>
    </w:p>
    <w:p w14:paraId="34787A26" w14:textId="77777777" w:rsidR="00073DF4" w:rsidRPr="00606D41" w:rsidRDefault="00073DF4" w:rsidP="00073DF4">
      <w:pPr>
        <w:keepNext w:val="0"/>
        <w:widowControl/>
        <w:spacing w:after="0" w:line="440" w:lineRule="exact" w:before="0" w:afterLines="0" w:beforeLines="0"/>
        <w:ind w:firstLine="36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針對高齡照護軟體市場，我們結合開發時程的三階段，採用人口統計變數（年齡、職業）與心理/行為變數（數位能力、照護壓力程度）進行具體化的市場區隔：</w:t>
      </w:r>
    </w:p>
    <w:p w14:paraId="0CF2DA9D" w14:textId="77777777" w:rsidR="00073DF4" w:rsidRPr="00606D41" w:rsidRDefault="00073DF4" w:rsidP="00073DF4">
      <w:pPr>
        <w:keepNext w:val="0"/>
        <w:widowControl/>
        <w:numPr>
          <w:ilvl w:val="0"/>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重度醫療監控區隔： 針對臥床或重症長者，需串接生理量測儀器，提供24小時精密醫療數據分析的系統（操作門檻極高，多為專業醫護使用）。</w:t>
      </w:r>
    </w:p>
    <w:p w14:paraId="5BB969D9" w14:textId="77777777" w:rsidR="00073DF4" w:rsidRPr="00606D41" w:rsidRDefault="00073DF4" w:rsidP="00073DF4">
      <w:pPr>
        <w:keepNext w:val="0"/>
        <w:widowControl/>
        <w:numPr>
          <w:ilvl w:val="0"/>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輕中度遠距問診區隔： 提供線上尋找醫師、視訊看診與處方箋管理的系統（操作門檻中高，需具備一定數位能力）。</w:t>
      </w:r>
    </w:p>
    <w:p w14:paraId="731EA3DA" w14:textId="77777777" w:rsidR="00073DF4" w:rsidRPr="00606D41" w:rsidRDefault="00073DF4" w:rsidP="00073DF4">
      <w:pPr>
        <w:keepNext w:val="0"/>
        <w:widowControl/>
        <w:numPr>
          <w:ilvl w:val="0"/>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日常陪伴與預防性照護區隔 (Uban 短、中期 C 端鎖定)：</w:t>
      </w:r>
    </w:p>
    <w:p w14:paraId="7980C7A5" w14:textId="77777777" w:rsidR="00073DF4" w:rsidRPr="00606D41" w:rsidRDefault="00073DF4" w:rsidP="00073DF4">
      <w:pPr>
        <w:keepNext w:val="0"/>
        <w:widowControl/>
        <w:numPr>
          <w:ilvl w:val="1"/>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區隔變數： 長者（65歲以上，具生活自理能力但視力退化，且數位能力極低）；家屬（20歲以上，全職上班族，具備可支配所得與訂閱習慣，背負無法同住的照護愧疚感）。</w:t>
      </w:r>
    </w:p>
    <w:p w14:paraId="5C78030B" w14:textId="77777777" w:rsidR="00073DF4" w:rsidRPr="00606D41" w:rsidRDefault="00073DF4" w:rsidP="00073DF4">
      <w:pPr>
        <w:keepNext w:val="0"/>
        <w:widowControl/>
        <w:numPr>
          <w:ilvl w:val="1"/>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特徵： 極低操作門檻，強調親屬互動與 AI 日常輔助（按時吃藥、回診提醒）。</w:t>
      </w:r>
    </w:p>
    <w:p w14:paraId="0319B1D0" w14:textId="77777777" w:rsidR="00073DF4" w:rsidRPr="00606D41" w:rsidRDefault="00073DF4" w:rsidP="00073DF4">
      <w:pPr>
        <w:keepNext w:val="0"/>
        <w:widowControl/>
        <w:numPr>
          <w:ilvl w:val="0"/>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機構化批次管理區隔 (Uban 長期 B 端鎖定)：</w:t>
      </w:r>
    </w:p>
    <w:p w14:paraId="0BC732DC" w14:textId="77777777" w:rsidR="00073DF4" w:rsidRPr="00606D41" w:rsidRDefault="00073DF4" w:rsidP="00073DF4">
      <w:pPr>
        <w:keepNext w:val="0"/>
        <w:widowControl/>
        <w:numPr>
          <w:ilvl w:val="1"/>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區隔變數： 醫療機構之區負責人、科技部門成員或機構管理者。</w:t>
      </w:r>
    </w:p>
    <w:p w14:paraId="73F6E189" w14:textId="77777777" w:rsidR="00073DF4" w:rsidRDefault="00073DF4" w:rsidP="00073DF4">
      <w:pPr>
        <w:keepNext w:val="0"/>
        <w:widowControl/>
        <w:numPr>
          <w:ilvl w:val="1"/>
          <w:numId w:val="4"/>
        </w:numPr>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特徵： 面臨護理人員短缺，急需一對多廣播提醒與數據批次追蹤的數位化管理工具。</w:t>
      </w:r>
    </w:p>
    <w:p w14:paraId="1F49869C" w14:textId="77777777" w:rsidR="00073DF4" w:rsidRPr="00606D41" w:rsidRDefault="00073DF4" w:rsidP="00073DF4">
      <w:pPr>
        <w:keepNext w:val="0"/>
        <w:widowControl/>
        <w:spacing w:line="440" w:lineRule="exact" w:before="0" w:after="0" w:afterLines="0" w:beforeLines="0"/>
        <w:jc w:val="left"/>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【目標市場 (Targeting)】</w:t>
      </w:r>
    </w:p>
    <w:p w14:paraId="62BDD28E" w14:textId="77777777" w:rsidR="00073DF4" w:rsidRDefault="00073DF4" w:rsidP="00073DF4">
      <w:pPr>
        <w:keepNext w:val="0"/>
        <w:widowControl/>
        <w:spacing w:after="0" w:line="440" w:lineRule="exact" w:before="0" w:afterLines="0" w:beforeLines="0"/>
        <w:ind w:firstLine="482"/>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Uban」精準鎖定「子女無法同住或全天候陪伴，長輩本身無立即性重大醫療危機，有足夠行動與獨立生活的能力，但急需解決日常作息提醒（如按時吃藥）、社交孤立問題，與必須隨時都能接收並反應突發事故的現代家庭」。</w:t>
      </w:r>
    </w:p>
    <w:p w14:paraId="27438128" w14:textId="77777777" w:rsidR="00073DF4" w:rsidRDefault="00073DF4" w:rsidP="00073DF4">
      <w:pPr>
        <w:keepNext w:val="0"/>
        <w:widowControl/>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此客群的核心痛點在於：市面上的醫療軟體過於生硬且功能複雜，長輩極度抗拒；而一般通訊軟體（如 Line）又缺乏主動照護與排程追蹤功能。Uban 完美填補了這塊「照護與通訊之間的空白地帶」。</w:t>
      </w:r>
    </w:p>
    <w:p w14:paraId="232A52C0" w14:textId="77777777" w:rsidR="00073DF4" w:rsidRPr="00606D41" w:rsidRDefault="00073DF4" w:rsidP="00073DF4">
      <w:pPr>
        <w:keepNext w:val="0"/>
        <w:widowControl/>
        <w:spacing w:line="440" w:lineRule="exact" w:before="0" w:after="0" w:afterLines="0" w:beforeLines="0"/>
        <w:jc w:val="left"/>
        <w:rPr>
          <w:b/>
          <w:bCs/>
        </w:rPr>
      </w:pPr>
      <w:r>
        <w:rPr>
          <w:b w:val="0"/>
          <w:color w:val="000000"/>
          <w:sz w:val="28"/>
          <w:rFonts w:ascii="Times New Roman" w:hAnsi="Times New Roman" w:eastAsia="標楷體" w:cs="Times New Roman"/>
        </w:rPr>
        <w:t>【市場定位 (Positioning)】</w:t>
      </w:r>
    </w:p>
    <w:p w14:paraId="29B55788" w14:textId="77777777" w:rsidR="00073DF4" w:rsidRPr="00606D41" w:rsidRDefault="00073DF4" w:rsidP="00073DF4">
      <w:pPr>
        <w:keepNext w:val="0"/>
        <w:widowControl/>
        <w:spacing w:after="0" w:line="440" w:lineRule="exact" w:before="0" w:afterLines="0" w:beforeLines="0"/>
        <w:ind w:firstLine="482"/>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標語與副標：「U AI 做ban」(有AI陪伴) —專屬的AI照護與陪伴</w:t>
      </w:r>
    </w:p>
    <w:p w14:paraId="2CEBD6B2" w14:textId="77777777" w:rsidR="00073DF4" w:rsidRDefault="00073DF4" w:rsidP="00073DF4">
      <w:pPr>
        <w:keepNext w:val="0"/>
        <w:widowControl/>
        <w:spacing w:line="440" w:lineRule="exact" w:before="0" w:after="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在定位策略上，Uban 採取「抓新（需求）策略」。相較於市面上主打「冰冷數據監測」的醫療特化型軟體，Uban 定位在市場上獨一無二的「情感共融與極簡語音」象限。我們不逼迫長輩學習科技，而是讓科技降維去配合長輩的習慣。我們不僅是一個「照護排程工具」，更是一個提供長輩「情緒價值」與家屬「安心感」的溫暖橋樑。透過此一定位，Uban 能成功將生硬的健康追蹤轉化為有溫度的家庭日常互動。</w:t>
      </w:r>
    </w:p>
    <w:p w14:paraId="6E983FC8" w14:textId="77777777" w:rsidR="00073DF4" w:rsidRDefault="00073DF4" w:rsidP="00073DF4">
      <w:pPr>
        <w:pStyle w:val="af"/>
        <w:keepNext/>
        <w:widowControl/>
        <w:spacing w:line="440" w:lineRule="exact" w:before="120" w:after="0"/>
        <w:ind w:firstLine="480"/>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2-3-1醫療特化型競品特點比較分析表</w:t>
      </w:r>
    </w:p>
    <w:tbl>
      <w:tblPr>
        <w:tblStyle w:val="ae"/>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1700"/>
        <w:gridCol w:w="1700"/>
        <w:gridCol w:w="1700"/>
        <w:gridCol w:w="1700"/>
        <w:gridCol w:w="1700"/>
        <w:gridCol w:w="1704"/>
      </w:tblGrid>
      <w:tr w:rsidR="00073DF4" w:rsidRPr="00055134" w14:paraId="229C4FBE" w14:textId="77777777" w:rsidTr="00AB30D2">
        <w:trPr>
          <w:trHeight w:val="1236"/>
          <w:tblHeader/>
          <w:cantSplit/>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1D3C2AE"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Pr>
                <w:b/>
                <w:color w:val="000000"/>
                <w:sz w:val="28"/>
                <w:rFonts w:ascii="Times New Roman" w:hAnsi="Times New Roman" w:eastAsia="標楷體" w:cs="Times New Roman"/>
              </w:rPr>
            </w:r>
            <w:r w:rsidRPr="00055134">
              <w:rPr>
                <w:b/>
                <w:bCs/>
                <w:color w:val="000000"/>
                <w:sz w:val="28"/>
                <w:rFonts w:ascii="Times New Roman" w:hAnsi="Times New Roman" w:eastAsia="標楷體" w:cs="Times New Roman"/>
              </w:rPr>
              <w:t>比較項目</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3E08420"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 xml:space="preserve">Uban </w:t>
            </w:r>
            <w:r w:rsidRPr="00055134">
              <w:rPr>
                <w:b/>
                <w:bCs/>
                <w:color w:val="000000"/>
                <w:sz w:val="28"/>
                <w:rFonts w:ascii="Times New Roman" w:hAnsi="Times New Roman" w:eastAsia="標楷體" w:cs="Times New Roman"/>
              </w:rPr>
              <w:t>系統</w:t>
            </w:r>
            <w:r w:rsidRPr="00055134">
              <w:rPr>
                <w:b/>
                <w:bCs/>
                <w:color w:val="000000"/>
                <w:sz w:val="28"/>
                <w:rFonts w:ascii="Times New Roman" w:hAnsi="Times New Roman" w:eastAsia="標楷體" w:cs="Times New Roman"/>
              </w:rPr>
              <w:t xml:space="preserve"> (</w:t>
            </w:r>
            <w:r w:rsidRPr="00055134">
              <w:rPr>
                <w:b/>
                <w:bCs/>
                <w:color w:val="000000"/>
                <w:sz w:val="28"/>
                <w:rFonts w:ascii="Times New Roman" w:hAnsi="Times New Roman" w:eastAsia="標楷體" w:cs="Times New Roman"/>
              </w:rPr>
              <w:t>本專案</w:t>
            </w:r>
            <w:r w:rsidRPr="00055134">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27397D38"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智齡科技</w:t>
            </w:r>
            <w:r w:rsidRPr="00055134">
              <w:rPr>
                <w:b/>
                <w:bCs/>
                <w:color w:val="000000"/>
                <w:sz w:val="28"/>
                <w:rFonts w:ascii="Times New Roman" w:hAnsi="Times New Roman" w:eastAsia="標楷體" w:cs="Times New Roman"/>
              </w:rPr>
              <w:t xml:space="preserve"> Jubo </w:t>
            </w:r>
            <w:r w:rsidRPr="00055134">
              <w:rPr>
                <w:b/>
                <w:bCs/>
                <w:color w:val="000000"/>
                <w:sz w:val="28"/>
                <w:rFonts w:ascii="Times New Roman" w:hAnsi="Times New Roman" w:eastAsia="標楷體" w:cs="Times New Roman"/>
              </w:rPr>
              <w:t>家人安心寶</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3858CA8"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智抗糖</w:t>
            </w:r>
            <w:r w:rsidRPr="00055134">
              <w:rPr>
                <w:b/>
                <w:bCs/>
                <w:color w:val="000000"/>
                <w:sz w:val="28"/>
                <w:rFonts w:ascii="Times New Roman" w:hAnsi="Times New Roman" w:eastAsia="標楷體" w:cs="Times New Roman"/>
              </w:rPr>
              <w:t xml:space="preserve"> Health2Sync</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571F588"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ElliQ (</w:t>
            </w:r>
            <w:r w:rsidRPr="00055134">
              <w:rPr>
                <w:b/>
                <w:bCs/>
                <w:color w:val="000000"/>
                <w:sz w:val="28"/>
                <w:rFonts w:ascii="Times New Roman" w:hAnsi="Times New Roman" w:eastAsia="標楷體" w:cs="Times New Roman"/>
              </w:rPr>
              <w:t>美國</w:t>
            </w:r>
            <w:r w:rsidRPr="00055134">
              <w:rPr>
                <w:b/>
                <w:bCs/>
                <w:color w:val="000000"/>
                <w:sz w:val="28"/>
                <w:rFonts w:ascii="Times New Roman" w:hAnsi="Times New Roman" w:eastAsia="標楷體" w:cs="Times New Roman"/>
              </w:rPr>
              <w:t xml:space="preserve"> AI </w:t>
            </w:r>
            <w:r w:rsidRPr="00055134">
              <w:rPr>
                <w:b/>
                <w:bCs/>
                <w:color w:val="000000"/>
                <w:sz w:val="28"/>
                <w:rFonts w:ascii="Times New Roman" w:hAnsi="Times New Roman" w:eastAsia="標楷體" w:cs="Times New Roman"/>
              </w:rPr>
              <w:t>陪伴機器人</w:t>
            </w:r>
            <w:r w:rsidRPr="00055134">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4FE5167B"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CaringVillage (</w:t>
            </w:r>
            <w:r w:rsidRPr="00055134">
              <w:rPr>
                <w:b/>
                <w:bCs/>
                <w:color w:val="000000"/>
                <w:sz w:val="28"/>
                <w:rFonts w:ascii="Times New Roman" w:hAnsi="Times New Roman" w:eastAsia="標楷體" w:cs="Times New Roman"/>
              </w:rPr>
              <w:t>美國照護協作平台</w:t>
            </w:r>
            <w:r w:rsidRPr="00055134">
              <w:rPr>
                <w:b/>
                <w:bCs/>
                <w:color w:val="000000"/>
                <w:sz w:val="28"/>
                <w:rFonts w:ascii="Times New Roman" w:hAnsi="Times New Roman" w:eastAsia="標楷體" w:cs="Times New Roman"/>
              </w:rPr>
              <w:t>)</w:t>
            </w:r>
          </w:p>
        </w:tc>
      </w:tr>
      <w:tr w:rsidR="00073DF4" w:rsidRPr="00055134" w14:paraId="340D65F1" w14:textId="77777777" w:rsidTr="00AB30D2">
        <w:trPr>
          <w:trHeight w:val="1236"/>
          <w:cantSplit/>
          <w:cantSplit/>
        </w:trPr>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1ABE471"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核心目標</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A67BAA4"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 xml:space="preserve">AI </w:t>
            </w:r>
            <w:r w:rsidRPr="00055134">
              <w:rPr>
                <w:b w:val="0"/>
                <w:color w:val="000000"/>
                <w:sz w:val="28"/>
                <w:rFonts w:ascii="Times New Roman" w:hAnsi="Times New Roman" w:eastAsia="標楷體" w:cs="Times New Roman"/>
              </w:rPr>
              <w:t>語音陪伴與家屬排程助理</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86FD529"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長照機構</w:t>
            </w:r>
            <w:r>
              <w:rPr>
                <w:b w:val="0"/>
                <w:color w:val="000000"/>
                <w:sz w:val="28"/>
                <w:rFonts w:ascii="Times New Roman" w:hAnsi="Times New Roman" w:eastAsia="標楷體" w:cs="Times New Roman"/>
              </w:rPr>
              <w:t>提供資訊讓</w:t>
            </w:r>
            <w:r w:rsidRPr="00055134">
              <w:rPr>
                <w:b w:val="0"/>
                <w:color w:val="000000"/>
                <w:sz w:val="28"/>
                <w:rFonts w:ascii="Times New Roman" w:hAnsi="Times New Roman" w:eastAsia="標楷體" w:cs="Times New Roman"/>
              </w:rPr>
              <w:t>家屬檢視</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551467C"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居家慢性病數據追蹤與衛教管理</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A09CC8D"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獨居長者</w:t>
            </w:r>
            <w:r w:rsidRPr="00055134">
              <w:rPr>
                <w:b w:val="0"/>
                <w:color w:val="000000"/>
                <w:sz w:val="28"/>
                <w:rFonts w:ascii="Times New Roman" w:hAnsi="Times New Roman" w:eastAsia="標楷體" w:cs="Times New Roman"/>
              </w:rPr>
              <w:t xml:space="preserve"> AI </w:t>
            </w:r>
            <w:r w:rsidRPr="00055134">
              <w:rPr>
                <w:b w:val="0"/>
                <w:color w:val="000000"/>
                <w:sz w:val="28"/>
                <w:rFonts w:ascii="Times New Roman" w:hAnsi="Times New Roman" w:eastAsia="標楷體" w:cs="Times New Roman"/>
              </w:rPr>
              <w:t>主動陪伴與家屬遠距聯繫</w:t>
            </w:r>
          </w:p>
        </w:tc>
        <w:tc>
          <w:tcPr>
            <w:vAlign w:val="center"/>
            <w:hideMark/>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14F91E55"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照護者（家屬）間的任務協作與排程管理</w:t>
            </w:r>
          </w:p>
        </w:tc>
      </w:tr>
      <w:tr w:rsidR="00073DF4" w:rsidRPr="00055134" w14:paraId="7286C70C" w14:textId="77777777" w:rsidTr="00AB30D2">
        <w:trPr>
          <w:trHeight w:val="1236"/>
          <w:cantSplit/>
          <w:cantSplit/>
        </w:trPr>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010C97D6"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主打功能</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5B299294"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 xml:space="preserve">AI </w:t>
            </w:r>
            <w:r w:rsidRPr="00055134">
              <w:rPr>
                <w:b w:val="0"/>
                <w:color w:val="000000"/>
                <w:sz w:val="28"/>
                <w:rFonts w:ascii="Times New Roman" w:hAnsi="Times New Roman" w:eastAsia="標楷體" w:cs="Times New Roman"/>
              </w:rPr>
              <w:t>語意分析、全語音交互、趣味養成</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4E92D8D"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電子照護紀錄、機構月費帳單</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0857434"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藍牙串接生理量測設備、圖表化數據</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7AC7E400"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專屬硬體語音對話、主動式健康提醒、視訊通話</w:t>
            </w:r>
          </w:p>
        </w:tc>
        <w:tc>
          <w:tcPr>
            <w:vAlign w:val="center"/>
            <w:hideMark/>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6182D087"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共享照護行事曆、待辦事項分配、居家安全文件庫</w:t>
            </w:r>
          </w:p>
        </w:tc>
      </w:tr>
      <w:tr w:rsidR="00073DF4" w:rsidRPr="00055134" w14:paraId="3395FCB2" w14:textId="77777777" w:rsidTr="00AB30D2">
        <w:trPr>
          <w:trHeight w:val="1236"/>
          <w:cantSplit/>
          <w:cantSplit/>
        </w:trPr>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378F08C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長輩操作門檻</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05517A9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極低</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長者全程免打字，語音操作</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21D9A038"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長輩無法使用，僅能以家屬身分單向查詢</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34E44D40"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中高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需自行輸入數值與瀏覽複雜圖表</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35745FFA"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極低</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為專屬聲控設備，不需使用智慧型手機</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4C92B77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標準美式</w:t>
            </w:r>
            <w:r w:rsidRPr="00055134">
              <w:rPr>
                <w:b w:val="0"/>
                <w:color w:val="000000"/>
                <w:sz w:val="28"/>
                <w:rFonts w:ascii="Times New Roman" w:hAnsi="Times New Roman" w:eastAsia="標楷體" w:cs="Times New Roman"/>
              </w:rPr>
              <w:t xml:space="preserve"> App </w:t>
            </w:r>
            <w:r w:rsidRPr="00055134">
              <w:rPr>
                <w:b w:val="0"/>
                <w:color w:val="000000"/>
                <w:sz w:val="28"/>
                <w:rFonts w:ascii="Times New Roman" w:hAnsi="Times New Roman" w:eastAsia="標楷體" w:cs="Times New Roman"/>
              </w:rPr>
              <w:t>介面，非專為長者操作設計</w:t>
            </w:r>
            <w:r w:rsidRPr="00055134">
              <w:rPr>
                <w:b w:val="0"/>
                <w:color w:val="000000"/>
                <w:sz w:val="28"/>
                <w:rFonts w:ascii="Times New Roman" w:hAnsi="Times New Roman" w:eastAsia="標楷體" w:cs="Times New Roman"/>
              </w:rPr>
              <w:t>)</w:t>
            </w:r>
          </w:p>
        </w:tc>
      </w:tr>
      <w:tr w:rsidR="00073DF4" w:rsidRPr="00055134" w14:paraId="3D47F5BA" w14:textId="77777777" w:rsidTr="00AB30D2">
        <w:trPr>
          <w:trHeight w:val="1236"/>
          <w:cantSplit/>
          <w:cantSplit/>
        </w:trPr>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C0BFAA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技術特色</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29C99AA"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 xml:space="preserve">FastAPI + Flutter + LLM </w:t>
            </w:r>
            <w:r w:rsidRPr="00055134">
              <w:rPr>
                <w:b w:val="0"/>
                <w:color w:val="000000"/>
                <w:sz w:val="28"/>
                <w:rFonts w:ascii="Times New Roman" w:hAnsi="Times New Roman" w:eastAsia="標楷體" w:cs="Times New Roman"/>
              </w:rPr>
              <w:t>語意洞察</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CBFC7E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醫用設備物聯網整合、大數據預測</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0465BFA5"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醫療設備藍牙對接、自動化衛教機器人</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4E75C9A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專屬硬體載具整合、主動式互動生成模型</w:t>
            </w:r>
          </w:p>
        </w:tc>
        <w:tc>
          <w:tcPr>
            <w:vAlign w:val="center"/>
            <w:hideMark/>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17C6B62F"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雲端</w:t>
            </w:r>
            <w:r w:rsidRPr="00055134">
              <w:rPr>
                <w:b w:val="0"/>
                <w:color w:val="000000"/>
                <w:sz w:val="28"/>
                <w:rFonts w:ascii="Times New Roman" w:hAnsi="Times New Roman" w:eastAsia="標楷體" w:cs="Times New Roman"/>
              </w:rPr>
              <w:t xml:space="preserve"> SaaS </w:t>
            </w:r>
            <w:r w:rsidRPr="00055134">
              <w:rPr>
                <w:b w:val="0"/>
                <w:color w:val="000000"/>
                <w:sz w:val="28"/>
                <w:rFonts w:ascii="Times New Roman" w:hAnsi="Times New Roman" w:eastAsia="標楷體" w:cs="Times New Roman"/>
              </w:rPr>
              <w:t>協作架構、高資安憑證存儲</w:t>
            </w:r>
          </w:p>
        </w:tc>
      </w:tr>
      <w:tr w:rsidR="00073DF4" w:rsidRPr="00055134" w14:paraId="6DF7BE22" w14:textId="77777777" w:rsidTr="00AB30D2">
        <w:trPr>
          <w:trHeight w:val="1236"/>
          <w:cantSplit/>
          <w:cantSplit/>
        </w:trPr>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0CAAB372"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家屬參與度</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0BB2CBD9"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極高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雙端設計，家屬主導排程與檢視</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6542F67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中</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單向接收機構發布的照護報表</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54F6C4C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中</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可綁定家屬帳號從旁觀測數據異常</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0" w:type="dxa"/>
            <w:tcMar>
              <w:top w:w="30" w:type="dxa"/>
              <w:bottom w:w="30" w:type="dxa"/>
              <w:left w:w="50" w:type="dxa"/>
              <w:right w:w="50" w:type="dxa"/>
            </w:tcMar>
          </w:tcPr>
          <w:p w14:paraId="19E8801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中高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可透過家屬端</w:t>
            </w:r>
            <w:r w:rsidRPr="00055134">
              <w:rPr>
                <w:b w:val="0"/>
                <w:color w:val="000000"/>
                <w:sz w:val="28"/>
                <w:rFonts w:ascii="Times New Roman" w:hAnsi="Times New Roman" w:eastAsia="標楷體" w:cs="Times New Roman"/>
              </w:rPr>
              <w:t xml:space="preserve"> App </w:t>
            </w:r>
            <w:r w:rsidRPr="00055134">
              <w:rPr>
                <w:b w:val="0"/>
                <w:color w:val="000000"/>
                <w:sz w:val="28"/>
                <w:rFonts w:ascii="Times New Roman" w:hAnsi="Times New Roman" w:eastAsia="標楷體" w:cs="Times New Roman"/>
              </w:rPr>
              <w:t>傳訊或發起視訊</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704" w:type="dxa"/>
            <w:tcMar>
              <w:top w:w="30" w:type="dxa"/>
              <w:bottom w:w="30" w:type="dxa"/>
              <w:left w:w="50" w:type="dxa"/>
              <w:right w:w="50" w:type="dxa"/>
            </w:tcMar>
          </w:tcPr>
          <w:p w14:paraId="078755E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極高</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系統核心完全為「家屬間的協作」而生</w:t>
            </w:r>
            <w:r w:rsidRPr="00055134">
              <w:rPr>
                <w:b w:val="0"/>
                <w:color w:val="000000"/>
                <w:sz w:val="28"/>
                <w:rFonts w:ascii="Times New Roman" w:hAnsi="Times New Roman" w:eastAsia="標楷體" w:cs="Times New Roman"/>
              </w:rPr>
              <w:t>)</w:t>
            </w:r>
          </w:p>
        </w:tc>
      </w:tr>
    </w:tbl>
    <w:p w14:paraId="1E741D57" w14:textId="77777777" w:rsidR="00073DF4" w:rsidRPr="00923964" w:rsidRDefault="00073DF4" w:rsidP="00073DF4">
      <w:pPr>
        <w:pStyle w:val="af"/>
        <w:keepNext/>
        <w:spacing w:after="0" w:line="440" w:lineRule="exact" w:before="120"/>
        <w:jc w:val="center"/>
        <w:rPr>
          <w:sz w:val="32"/>
          <w:szCs w:val="32"/>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2-3-2 醫療特化型競品功能比較分析表</w:t>
      </w:r>
    </w:p>
    <w:tbl>
      <w:tblPr>
        <w:tblStyle w:val="ae"/>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3628"/>
        <w:gridCol w:w="1315"/>
        <w:gridCol w:w="1315"/>
        <w:gridCol w:w="1315"/>
        <w:gridCol w:w="1315"/>
        <w:gridCol w:w="1316"/>
      </w:tblGrid>
      <w:tr w:rsidR="00073DF4" w:rsidRPr="00055134" w14:paraId="2029378F" w14:textId="77777777" w:rsidTr="00AB30D2">
        <w:trPr>
          <w:trHeight w:val="945"/>
          <w:tblHeader/>
          <w:cantSplit/>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6796499A"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具體功能項目</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B927F3A"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 xml:space="preserve">Uban </w:t>
            </w:r>
            <w:r w:rsidRPr="00055134">
              <w:rPr>
                <w:b/>
                <w:bCs/>
                <w:color w:val="000000"/>
                <w:sz w:val="28"/>
                <w:rFonts w:ascii="Times New Roman" w:hAnsi="Times New Roman" w:eastAsia="標楷體" w:cs="Times New Roman"/>
              </w:rPr>
              <w:t>系統</w:t>
            </w:r>
            <w:r w:rsidRPr="00055134">
              <w:rPr>
                <w:b/>
                <w:bCs/>
                <w:color w:val="000000"/>
                <w:sz w:val="28"/>
                <w:rFonts w:ascii="Times New Roman" w:hAnsi="Times New Roman" w:eastAsia="標楷體" w:cs="Times New Roman"/>
              </w:rPr>
              <w:t xml:space="preserve"> (</w:t>
            </w:r>
            <w:r w:rsidRPr="00055134">
              <w:rPr>
                <w:b/>
                <w:bCs/>
                <w:color w:val="000000"/>
                <w:sz w:val="28"/>
                <w:rFonts w:ascii="Times New Roman" w:hAnsi="Times New Roman" w:eastAsia="標楷體" w:cs="Times New Roman"/>
              </w:rPr>
              <w:t>本專案</w:t>
            </w:r>
            <w:r w:rsidRPr="00055134">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E27853A"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 xml:space="preserve">Jubo </w:t>
            </w:r>
            <w:r w:rsidRPr="00055134">
              <w:rPr>
                <w:b/>
                <w:bCs/>
                <w:color w:val="000000"/>
                <w:sz w:val="28"/>
                <w:rFonts w:ascii="Times New Roman" w:hAnsi="Times New Roman" w:eastAsia="標楷體" w:cs="Times New Roman"/>
              </w:rPr>
              <w:t>家人安心寶</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1D2EBB8B"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智抗糖</w:t>
            </w:r>
            <w:r w:rsidRPr="00055134">
              <w:rPr>
                <w:b/>
                <w:bCs/>
                <w:color w:val="000000"/>
                <w:sz w:val="28"/>
                <w:rFonts w:ascii="Times New Roman" w:hAnsi="Times New Roman" w:eastAsia="標楷體" w:cs="Times New Roman"/>
              </w:rPr>
              <w:t xml:space="preserve"> Health2Sync</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4DD8330"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ElliQ (</w:t>
            </w:r>
            <w:r w:rsidRPr="00055134">
              <w:rPr>
                <w:b/>
                <w:bCs/>
                <w:color w:val="000000"/>
                <w:sz w:val="28"/>
                <w:rFonts w:ascii="Times New Roman" w:hAnsi="Times New Roman" w:eastAsia="標楷體" w:cs="Times New Roman"/>
              </w:rPr>
              <w:t>國際</w:t>
            </w:r>
            <w:r w:rsidRPr="00055134">
              <w:rPr>
                <w:b/>
                <w:bCs/>
                <w:color w:val="000000"/>
                <w:sz w:val="28"/>
                <w:rFonts w:ascii="Times New Roman" w:hAnsi="Times New Roman" w:eastAsia="標楷體" w:cs="Times New Roman"/>
              </w:rPr>
              <w:t>)</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60FE8B0C"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bCs/>
                <w:color w:val="000000"/>
                <w:sz w:val="28"/>
                <w:rFonts w:ascii="Times New Roman" w:hAnsi="Times New Roman" w:eastAsia="標楷體" w:cs="Times New Roman"/>
              </w:rPr>
              <w:t>CaringVillage (</w:t>
            </w:r>
            <w:r w:rsidRPr="00055134">
              <w:rPr>
                <w:b/>
                <w:bCs/>
                <w:color w:val="000000"/>
                <w:sz w:val="28"/>
                <w:rFonts w:ascii="Times New Roman" w:hAnsi="Times New Roman" w:eastAsia="標楷體" w:cs="Times New Roman"/>
              </w:rPr>
              <w:t>國際</w:t>
            </w:r>
            <w:r w:rsidRPr="00055134">
              <w:rPr>
                <w:b/>
                <w:bCs/>
                <w:color w:val="000000"/>
                <w:sz w:val="28"/>
                <w:rFonts w:ascii="Times New Roman" w:hAnsi="Times New Roman" w:eastAsia="標楷體" w:cs="Times New Roman"/>
              </w:rPr>
              <w:t>)</w:t>
            </w:r>
          </w:p>
        </w:tc>
      </w:tr>
      <w:tr w:rsidR="00073DF4" w:rsidRPr="00055134" w14:paraId="4A4B75C0" w14:textId="77777777" w:rsidTr="00AB30D2">
        <w:trPr>
          <w:trHeight w:val="945"/>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68452783"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全語音聲控操作</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免打字</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4009C021"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11C8F46"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4FB14FBD"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604CE14C"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006C0012"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r>
      <w:tr w:rsidR="00073DF4" w:rsidRPr="00055134" w14:paraId="37E0EE7A" w14:textId="77777777" w:rsidTr="00AB30D2">
        <w:trPr>
          <w:trHeight w:val="945"/>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4BF11DF8"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雙端專屬介面</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長者端與家屬端分離</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C178284"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CF6F079"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僅家屬單向檢視，長輩無操作端</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187428CD"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家屬可綁定同款</w:t>
            </w:r>
            <w:r w:rsidRPr="00055134">
              <w:rPr>
                <w:b w:val="0"/>
                <w:color w:val="000000"/>
                <w:sz w:val="28"/>
                <w:rFonts w:ascii="Times New Roman" w:hAnsi="Times New Roman" w:eastAsia="標楷體" w:cs="Times New Roman"/>
              </w:rPr>
              <w:t xml:space="preserve"> App </w:t>
            </w:r>
            <w:r w:rsidRPr="00055134">
              <w:rPr>
                <w:b w:val="0"/>
                <w:color w:val="000000"/>
                <w:sz w:val="28"/>
                <w:rFonts w:ascii="Times New Roman" w:hAnsi="Times New Roman" w:eastAsia="標楷體" w:cs="Times New Roman"/>
              </w:rPr>
              <w:t>從旁觀測</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3B4E07F4" w14:textId="77777777" w:rsidR="00073DF4" w:rsidRPr="00055134" w:rsidRDefault="00073DF4" w:rsidP="00AB30D2">
            <w:pPr>
              <w:spacing w:after="0" w:line="440" w:lineRule="exact" w:before="0" w:afterLines="0" w:beforeLines="0"/>
              <w:jc w:val="center"/>
              <w:rPr>
                <w:rFonts w:ascii="Times New Roman" w:eastAsia="標楷體" w:hAnsi="Times New Roman"/>
                <w:b/>
                <w:bCs/>
              </w:rPr>
              <w:keepNext/>
            </w:pPr>
            <w:r w:rsidRPr="00055134">
              <w:rPr>
                <w:b w:val="0"/>
                <w:bCs/>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3B94006B"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color w:val="000000"/>
                <w:sz w:val="28"/>
                <w:rFonts w:ascii="Times New Roman" w:hAnsi="Times New Roman" w:eastAsia="標楷體" w:cs="Times New Roman"/>
              </w:rPr>
              <w:t>僅提供家屬共用平台，長輩無簡化介面</w:t>
            </w:r>
          </w:p>
        </w:tc>
      </w:tr>
      <w:tr w:rsidR="00073DF4" w:rsidRPr="00055134" w14:paraId="5EF5FD69" w14:textId="77777777" w:rsidTr="00AB30D2">
        <w:trPr>
          <w:trHeight w:val="945"/>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4B297D7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長者無障礙防誤觸大圖示設計</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11BFDC9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87F08F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C88B438"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具備標準</w:t>
            </w:r>
            <w:r w:rsidRPr="00055134">
              <w:rPr>
                <w:b w:val="0"/>
                <w:color w:val="000000"/>
                <w:sz w:val="28"/>
                <w:rFonts w:ascii="Times New Roman" w:hAnsi="Times New Roman" w:eastAsia="標楷體" w:cs="Times New Roman"/>
              </w:rPr>
              <w:t xml:space="preserve"> App </w:t>
            </w:r>
            <w:r w:rsidRPr="00055134">
              <w:rPr>
                <w:b w:val="0"/>
                <w:color w:val="000000"/>
                <w:sz w:val="28"/>
                <w:rFonts w:ascii="Times New Roman" w:hAnsi="Times New Roman" w:eastAsia="標楷體" w:cs="Times New Roman"/>
              </w:rPr>
              <w:t>介面，依賴觸控</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37687C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2544E445"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5982A020" w14:textId="77777777" w:rsidTr="00AB30D2">
        <w:trPr>
          <w:trHeight w:val="945"/>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1E0796E3"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視訊通話與監控</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43451F7"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6393FD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D53873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6876BD2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2E42F375"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2BE65255" w14:textId="77777777" w:rsidTr="00AB30D2">
        <w:trPr>
          <w:trHeight w:val="945"/>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0345D68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 xml:space="preserve">AI </w:t>
            </w:r>
            <w:r w:rsidRPr="00055134">
              <w:rPr>
                <w:b w:val="0"/>
                <w:color w:val="000000"/>
                <w:sz w:val="28"/>
                <w:rFonts w:ascii="Times New Roman" w:hAnsi="Times New Roman" w:eastAsia="標楷體" w:cs="Times New Roman"/>
              </w:rPr>
              <w:t>自動化作息與吃藥排程推播</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9449A6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47E4C161"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DDB9429"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需自行手動輸入時間建立提醒</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BCFAE47"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495DBB46"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需由家屬手動建立共用行事曆提醒</w:t>
            </w:r>
          </w:p>
        </w:tc>
      </w:tr>
      <w:tr w:rsidR="00073DF4" w:rsidRPr="00055134" w14:paraId="6B2B4CF6"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3DF161E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生理測量數據與護理紀錄檢視</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0464272"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26FF398"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BE0E28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6D5EA2B0"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629437B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67B8E595"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77346A82"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機構</w:t>
            </w:r>
            <w:r w:rsidRPr="00055134">
              <w:rPr>
                <w:b w:val="0"/>
                <w:color w:val="000000"/>
                <w:sz w:val="28"/>
                <w:rFonts w:ascii="Times New Roman" w:hAnsi="Times New Roman" w:eastAsia="標楷體" w:cs="Times New Roman"/>
              </w:rPr>
              <w:t>/</w:t>
            </w:r>
            <w:r w:rsidRPr="00055134">
              <w:rPr>
                <w:b w:val="0"/>
                <w:color w:val="000000"/>
                <w:sz w:val="28"/>
                <w:rFonts w:ascii="Times New Roman" w:hAnsi="Times New Roman" w:eastAsia="標楷體" w:cs="Times New Roman"/>
              </w:rPr>
              <w:t>醫療雙向通訊</w:t>
            </w:r>
            <w:r w:rsidRPr="00055134">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電子聯絡簿</w:t>
            </w: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30E6E1D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留待長期</w:t>
            </w:r>
            <w:r w:rsidRPr="00055134">
              <w:rPr>
                <w:b w:val="0"/>
                <w:color w:val="000000"/>
                <w:sz w:val="28"/>
                <w:rFonts w:ascii="Times New Roman" w:hAnsi="Times New Roman" w:eastAsia="標楷體" w:cs="Times New Roman"/>
              </w:rPr>
              <w:t xml:space="preserve"> B </w:t>
            </w:r>
            <w:r w:rsidRPr="00055134">
              <w:rPr>
                <w:b w:val="0"/>
                <w:color w:val="000000"/>
                <w:sz w:val="28"/>
                <w:rFonts w:ascii="Times New Roman" w:hAnsi="Times New Roman" w:eastAsia="標楷體" w:cs="Times New Roman"/>
              </w:rPr>
              <w:t>端擴充</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2473664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透過留言板與機構護理師溝通</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A286658"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可付費或與特定合作診所連線</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AEB3E05"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2DB72FF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494E34F0"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3B4C7BD1"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 xml:space="preserve">AI </w:t>
            </w:r>
            <w:r w:rsidRPr="00055134">
              <w:rPr>
                <w:b w:val="0"/>
                <w:color w:val="000000"/>
                <w:sz w:val="28"/>
                <w:rFonts w:ascii="Times New Roman" w:hAnsi="Times New Roman" w:eastAsia="標楷體" w:cs="Times New Roman"/>
              </w:rPr>
              <w:t>擬真自然語音對話陪伴</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036CFF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1D5757F"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509748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6C7929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415086BF"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0AA8E818"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5851B613"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長者潛在情緒與語意洞察報告</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1C2DD67"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3BB4A4D7"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1C249F9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440AB19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694B592C"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32D383A6"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0CDCA4E8"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長者生活動態與照片檢視</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7AF1700"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透過家屬群組共享</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63120FBF"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46F30DCB"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756504C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家屬單向傳送照片至長輩設備</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3F76276E"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r w:rsidR="00073DF4" w:rsidRPr="00055134" w14:paraId="3080638B" w14:textId="77777777" w:rsidTr="00AB30D2">
        <w:trPr>
          <w:trHeight w:val="1080"/>
          <w:cantSplit/>
          <w:cantSplit/>
        </w:trPr>
        <w:tc>
          <w:tcPr>
            <w:vAlign w:val="center"/>
            <w:hideMark/>
            <w:tcBorders>
              <w:top w:val="single" w:sz="8" w:space="0" w:color="000000"/>
              <w:left w:val="single" w:sz="8" w:space="0" w:color="000000"/>
              <w:bottom w:val="single" w:sz="8" w:space="0" w:color="000000"/>
              <w:right w:val="single" w:sz="8" w:space="0" w:color="000000"/>
            </w:tcBorders>
            <w:tcW w:w="3628" w:type="dxa"/>
            <w:tcMar>
              <w:top w:w="30" w:type="dxa"/>
              <w:bottom w:w="30" w:type="dxa"/>
              <w:left w:w="50" w:type="dxa"/>
              <w:right w:w="50" w:type="dxa"/>
            </w:tcMar>
          </w:tcPr>
          <w:p w14:paraId="776E453A"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趣味養成與虛擬成就</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C62BEA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5339CF62"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6BD5C8F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5" w:type="dxa"/>
            <w:tcMar>
              <w:top w:w="30" w:type="dxa"/>
              <w:bottom w:w="30" w:type="dxa"/>
              <w:left w:w="50" w:type="dxa"/>
              <w:right w:w="50" w:type="dxa"/>
            </w:tcMar>
          </w:tcPr>
          <w:p w14:paraId="038B1721"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c>
          <w:tcPr>
            <w:vAlign w:val="center"/>
            <w:hideMark/>
            <w:tcBorders>
              <w:top w:val="single" w:sz="8" w:space="0" w:color="000000"/>
              <w:left w:val="single" w:sz="8" w:space="0" w:color="000000"/>
              <w:bottom w:val="single" w:sz="8" w:space="0" w:color="000000"/>
              <w:right w:val="single" w:sz="8" w:space="0" w:color="000000"/>
            </w:tcBorders>
            <w:tcW w:w="1316" w:type="dxa"/>
            <w:tcMar>
              <w:top w:w="30" w:type="dxa"/>
              <w:bottom w:w="30" w:type="dxa"/>
              <w:left w:w="50" w:type="dxa"/>
              <w:right w:w="50" w:type="dxa"/>
            </w:tcMar>
          </w:tcPr>
          <w:p w14:paraId="0A03026A"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color w:val="000000"/>
                <w:sz w:val="28"/>
                <w:rFonts w:ascii="Times New Roman" w:hAnsi="Times New Roman" w:eastAsia="標楷體" w:cs="Times New Roman"/>
              </w:rPr>
              <w:t>❌</w:t>
            </w:r>
          </w:p>
        </w:tc>
      </w:tr>
    </w:tbl>
    <w:p w14:paraId="48778677" w14:textId="77777777" w:rsidR="00073DF4" w:rsidRDefault="00073DF4" w:rsidP="00073DF4">
      <w:pPr>
        <w:pStyle w:val="2"/>
        <w:keepNext/>
        <w:pageBreakBefore/>
        <w:spacing w:before="0" w:after="240" w:line="480" w:lineRule="exact" w:afterLines="50"/>
        <w:jc w:val="left"/>
        <w:rPr>
          <w:rFonts w:cs="Times New Roman"/>
        </w:rPr>
      </w:pPr>
      <w:r>
        <w:rPr>
          <w:rFonts w:ascii="Times New Roman" w:hAnsi="Times New Roman" w:eastAsia="標楷體" w:cs="Times New Roman"/>
          <w:b w:val="0"/>
          <w:color w:val="000000"/>
          <w:sz w:val="32"/>
        </w:rPr>
      </w:r>
      <w:r>
        <w:rPr>
          <w:b w:val="0"/>
          <w:color w:val="000000"/>
          <w:sz w:val="32"/>
          <w:rFonts w:ascii="Times New Roman" w:hAnsi="Times New Roman" w:eastAsia="標楷體" w:cs="Times New Roman"/>
        </w:rPr>
        <w:t>2-4 競爭力分析SWOT－TOWS</w:t>
      </w:r>
      <w:r>
        <w:rPr>
          <w:b w:val="0"/>
          <w:color w:val="000000"/>
          <w:sz w:val="32"/>
          <w:vertAlign w:val="subscript"/>
          <w:rFonts w:ascii="Times New Roman" w:hAnsi="Times New Roman" w:eastAsia="標楷體" w:cs="Times New Roman"/>
        </w:rPr>
        <w:t>[6]</w:t>
      </w:r>
    </w:p>
    <w:p w14:paraId="2C6E5B33" w14:textId="77777777" w:rsidR="00073DF4" w:rsidRPr="00923964" w:rsidRDefault="00073DF4" w:rsidP="00073DF4">
      <w:pPr>
        <w:pStyle w:val="af"/>
        <w:keepNext/>
        <w:spacing w:after="0" w:line="440" w:lineRule="exact" w:before="120"/>
        <w:jc w:val="center"/>
        <w:rPr>
          <w:b/>
          <w:bCs/>
        </w:rP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2-4-1 SWOT分析矩陣</w:t>
      </w:r>
    </w:p>
    <w:tbl>
      <w:tblPr>
        <w:tblStyle w:val="ae"/>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5102"/>
        <w:gridCol w:w="5102"/>
      </w:tblGrid>
      <w:tr w:rsidR="00073DF4" w:rsidRPr="00055134" w14:paraId="286D47E2" w14:textId="77777777" w:rsidTr="00AB30D2">
        <w:trPr>
          <w:tblHeader/>
          <w:cantSplit/>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20AD7072"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bCs/>
                <w:color w:val="000000"/>
                <w:sz w:val="28"/>
                <w:rFonts w:ascii="Times New Roman" w:hAnsi="Times New Roman" w:eastAsia="標楷體" w:cs="Times New Roman"/>
              </w:rPr>
              <w:t>優勢</w:t>
            </w:r>
            <w:r w:rsidRPr="00055134">
              <w:rPr>
                <w:b/>
                <w:bCs/>
                <w:color w:val="000000"/>
                <w:sz w:val="28"/>
                <w:rFonts w:ascii="Times New Roman" w:hAnsi="Times New Roman" w:eastAsia="標楷體" w:cs="Times New Roman"/>
              </w:rPr>
              <w:t xml:space="preserve"> (Strengths, S)</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38BF92BE"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bCs/>
                <w:color w:val="000000"/>
                <w:sz w:val="28"/>
                <w:rFonts w:ascii="Times New Roman" w:hAnsi="Times New Roman" w:eastAsia="標楷體" w:cs="Times New Roman"/>
              </w:rPr>
              <w:t>劣勢</w:t>
            </w:r>
            <w:r w:rsidRPr="00055134">
              <w:rPr>
                <w:b/>
                <w:bCs/>
                <w:color w:val="000000"/>
                <w:sz w:val="28"/>
                <w:rFonts w:ascii="Times New Roman" w:hAnsi="Times New Roman" w:eastAsia="標楷體" w:cs="Times New Roman"/>
              </w:rPr>
              <w:t xml:space="preserve"> (Weaknesses, W)</w:t>
            </w:r>
          </w:p>
        </w:tc>
      </w:tr>
      <w:tr w:rsidR="00073DF4" w:rsidRPr="00055134" w14:paraId="24EBDC11" w14:textId="77777777" w:rsidTr="00AB30D2">
        <w:trPr>
          <w:cantSplit/>
          <w:cantSplit/>
        </w:trPr>
        <w:tc>
          <w:tcPr>
            <w:tcBorders>
              <w:top w:val="single" w:sz="8" w:space="0" w:color="000000"/>
              <w:left w:val="single" w:sz="8" w:space="0" w:color="000000"/>
              <w:bottom w:val="single" w:sz="8" w:space="0" w:color="000000"/>
              <w:right w:val="single" w:sz="8" w:space="0" w:color="000000"/>
            </w:tcBorders>
            <w:tcW w:w="5102" w:type="dxa"/>
            <w:vAlign w:val="center"/>
            <w:tcMar>
              <w:top w:w="30" w:type="dxa"/>
              <w:bottom w:w="30" w:type="dxa"/>
              <w:left w:w="50" w:type="dxa"/>
              <w:right w:w="50" w:type="dxa"/>
            </w:tcMar>
          </w:tcPr>
          <w:p w14:paraId="036B802C"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獨創的家屬與長者「雙端專屬介面」，完美平衡了家屬的複雜管理需求與長輩需要的極簡操作門檻。</w:t>
            </w:r>
          </w:p>
          <w:p w14:paraId="4E20CE02"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深度整合</w:t>
            </w:r>
            <w:r w:rsidRPr="00055134">
              <w:rPr>
                <w:b w:val="0"/>
                <w:color w:val="000000"/>
                <w:sz w:val="28"/>
                <w:rFonts w:ascii="Times New Roman" w:hAnsi="Times New Roman" w:eastAsia="標楷體" w:cs="Times New Roman"/>
              </w:rPr>
              <w:t xml:space="preserve"> LLM </w:t>
            </w:r>
            <w:r w:rsidRPr="00055134">
              <w:rPr>
                <w:b w:val="0"/>
                <w:color w:val="000000"/>
                <w:sz w:val="28"/>
                <w:rFonts w:ascii="Times New Roman" w:hAnsi="Times New Roman" w:eastAsia="標楷體" w:cs="Times New Roman"/>
              </w:rPr>
              <w:t>與語音技術，提供市面上醫療軟體缺乏的「自然語言陪伴感」與情緒分析。</w:t>
            </w:r>
          </w:p>
          <w:p w14:paraId="5B8BFB24"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團隊具備</w:t>
            </w:r>
            <w:r w:rsidRPr="00055134">
              <w:rPr>
                <w:b w:val="0"/>
                <w:color w:val="000000"/>
                <w:sz w:val="28"/>
                <w:rFonts w:ascii="Times New Roman" w:hAnsi="Times New Roman" w:eastAsia="標楷體" w:cs="Times New Roman"/>
              </w:rPr>
              <w:t xml:space="preserve"> Flutter </w:t>
            </w:r>
            <w:r w:rsidRPr="00055134">
              <w:rPr>
                <w:b w:val="0"/>
                <w:color w:val="000000"/>
                <w:sz w:val="28"/>
                <w:rFonts w:ascii="Times New Roman" w:hAnsi="Times New Roman" w:eastAsia="標楷體" w:cs="Times New Roman"/>
              </w:rPr>
              <w:t>與</w:t>
            </w:r>
            <w:r w:rsidRPr="00055134">
              <w:rPr>
                <w:b w:val="0"/>
                <w:color w:val="000000"/>
                <w:sz w:val="28"/>
                <w:rFonts w:ascii="Times New Roman" w:hAnsi="Times New Roman" w:eastAsia="標楷體" w:cs="Times New Roman"/>
              </w:rPr>
              <w:t xml:space="preserve"> FastAPI </w:t>
            </w:r>
            <w:r w:rsidRPr="00055134">
              <w:rPr>
                <w:b w:val="0"/>
                <w:color w:val="000000"/>
                <w:sz w:val="28"/>
                <w:rFonts w:ascii="Times New Roman" w:hAnsi="Times New Roman" w:eastAsia="標楷體" w:cs="Times New Roman"/>
              </w:rPr>
              <w:t>等現代化技術的開發能力，系統模組化程度高，未來擴充彈性大。</w:t>
            </w:r>
          </w:p>
        </w:tc>
        <w:tc>
          <w:tcPr>
            <w:tcBorders>
              <w:top w:val="single" w:sz="8" w:space="0" w:color="000000"/>
              <w:left w:val="single" w:sz="8" w:space="0" w:color="000000"/>
              <w:bottom w:val="single" w:sz="8" w:space="0" w:color="000000"/>
              <w:right w:val="single" w:sz="8" w:space="0" w:color="000000"/>
            </w:tcBorders>
            <w:tcW w:w="5102" w:type="dxa"/>
            <w:vAlign w:val="center"/>
            <w:tcMar>
              <w:top w:w="30" w:type="dxa"/>
              <w:bottom w:w="30" w:type="dxa"/>
              <w:left w:w="50" w:type="dxa"/>
              <w:right w:w="50" w:type="dxa"/>
            </w:tcMar>
          </w:tcPr>
          <w:p w14:paraId="242E7ACF"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作為新創專案，初期缺乏品牌知名度與專業醫療機構的背書，難以迅速建立市場信任。</w:t>
            </w:r>
          </w:p>
          <w:p w14:paraId="262A0BCD"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高度依賴雲端語音處理與生成式</w:t>
            </w:r>
            <w:r w:rsidRPr="00055134">
              <w:rPr>
                <w:b w:val="0"/>
                <w:color w:val="000000"/>
                <w:sz w:val="28"/>
                <w:rFonts w:ascii="Times New Roman" w:hAnsi="Times New Roman" w:eastAsia="標楷體" w:cs="Times New Roman"/>
              </w:rPr>
              <w:t>AI</w:t>
            </w:r>
            <w:r>
              <w:rPr>
                <w:b w:val="0"/>
                <w:color w:val="000000"/>
                <w:sz w:val="28"/>
                <w:rFonts w:ascii="Times New Roman" w:hAnsi="Times New Roman" w:eastAsia="標楷體" w:cs="Times New Roman"/>
              </w:rPr>
              <w:t xml:space="preserve">, </w:t>
            </w:r>
            <w:r w:rsidRPr="00055134">
              <w:rPr>
                <w:b w:val="0"/>
                <w:color w:val="000000"/>
                <w:sz w:val="28"/>
                <w:rFonts w:ascii="Times New Roman" w:hAnsi="Times New Roman" w:eastAsia="標楷體" w:cs="Times New Roman"/>
              </w:rPr>
              <w:t>API</w:t>
            </w:r>
            <w:r w:rsidRPr="00055134">
              <w:rPr>
                <w:b w:val="0"/>
                <w:color w:val="000000"/>
                <w:sz w:val="28"/>
                <w:rFonts w:ascii="Times New Roman" w:hAnsi="Times New Roman" w:eastAsia="標楷體" w:cs="Times New Roman"/>
              </w:rPr>
              <w:t>，隨著用戶數增加，營運成本與運算延遲可能成為壓力。</w:t>
            </w:r>
          </w:p>
          <w:p w14:paraId="36137E95" w14:textId="77777777" w:rsidR="00073DF4" w:rsidRPr="00055134" w:rsidRDefault="00073DF4" w:rsidP="00AB30D2">
            <w:pPr>
              <w:spacing w:after="0" w:line="440" w:lineRule="exact" w:before="0" w:afterLines="0" w:beforeLines="0"/>
              <w:rPr>
                <w:rFonts w:ascii="Times New Roman" w:eastAsia="標楷體" w:hAnsi="Times New Roman"/>
              </w:rPr>
              <w:keepNext/>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系統運作需建立在長輩擁有智慧型手機且具備穩定網路環境的前提下，硬體普及率仍有受限。</w:t>
            </w:r>
          </w:p>
        </w:tc>
      </w:tr>
      <w:tr w:rsidR="00073DF4" w:rsidRPr="00055134" w14:paraId="7EB2CEC2" w14:textId="77777777" w:rsidTr="00AB30D2">
        <w:trPr>
          <w:cantSplit/>
          <w:cantSplit/>
        </w:trPr>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07664C06"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bCs/>
                <w:color w:val="000000"/>
                <w:sz w:val="28"/>
                <w:rFonts w:ascii="Times New Roman" w:hAnsi="Times New Roman" w:eastAsia="標楷體" w:cs="Times New Roman"/>
              </w:rPr>
              <w:t>機會</w:t>
            </w:r>
            <w:r w:rsidRPr="00055134">
              <w:rPr>
                <w:b w:val="0"/>
                <w:bCs/>
                <w:color w:val="000000"/>
                <w:sz w:val="28"/>
                <w:rFonts w:ascii="Times New Roman" w:hAnsi="Times New Roman" w:eastAsia="標楷體" w:cs="Times New Roman"/>
              </w:rPr>
              <w:t xml:space="preserve"> (Opportunities, O)</w:t>
            </w:r>
          </w:p>
        </w:tc>
        <w:tc>
          <w:tcPr>
            <w:vAlign w:val="center"/>
            <w:hideMark/>
            <w:tcBorders>
              <w:top w:val="single" w:sz="8" w:space="0" w:color="000000"/>
              <w:left w:val="single" w:sz="8" w:space="0" w:color="000000"/>
              <w:bottom w:val="single" w:sz="8" w:space="0" w:color="000000"/>
              <w:right w:val="single" w:sz="8" w:space="0" w:color="000000"/>
            </w:tcBorders>
            <w:tcW w:w="5102" w:type="dxa"/>
            <w:tcMar>
              <w:top w:w="30" w:type="dxa"/>
              <w:bottom w:w="30" w:type="dxa"/>
              <w:left w:w="50" w:type="dxa"/>
              <w:right w:w="50" w:type="dxa"/>
            </w:tcMar>
          </w:tcPr>
          <w:p w14:paraId="7A7F3F78" w14:textId="77777777" w:rsidR="00073DF4" w:rsidRPr="00055134" w:rsidRDefault="00073DF4" w:rsidP="00AB30D2">
            <w:pPr>
              <w:spacing w:after="0" w:line="440" w:lineRule="exact" w:before="0" w:afterLines="0" w:beforeLines="0"/>
              <w:jc w:val="center"/>
              <w:rPr>
                <w:rFonts w:ascii="Times New Roman" w:eastAsia="標楷體" w:hAnsi="Times New Roman"/>
              </w:rPr>
              <w:keepNext/>
            </w:pPr>
            <w:r w:rsidRPr="00055134">
              <w:rPr>
                <w:b w:val="0"/>
                <w:bCs/>
                <w:color w:val="000000"/>
                <w:sz w:val="28"/>
                <w:rFonts w:ascii="Times New Roman" w:hAnsi="Times New Roman" w:eastAsia="標楷體" w:cs="Times New Roman"/>
              </w:rPr>
              <w:t>威脅</w:t>
            </w:r>
            <w:r w:rsidRPr="00055134">
              <w:rPr>
                <w:b w:val="0"/>
                <w:bCs/>
                <w:color w:val="000000"/>
                <w:sz w:val="28"/>
                <w:rFonts w:ascii="Times New Roman" w:hAnsi="Times New Roman" w:eastAsia="標楷體" w:cs="Times New Roman"/>
              </w:rPr>
              <w:t xml:space="preserve"> (Threats, T)</w:t>
            </w:r>
          </w:p>
        </w:tc>
      </w:tr>
      <w:tr w:rsidR="00073DF4" w:rsidRPr="00055134" w14:paraId="7604478B" w14:textId="77777777" w:rsidTr="00AB30D2">
        <w:trPr>
          <w:cantSplit/>
          <w:cantSplit/>
        </w:trPr>
        <w:tc>
          <w:tcPr>
            <w:tcBorders>
              <w:top w:val="single" w:sz="8" w:space="0" w:color="000000"/>
              <w:left w:val="single" w:sz="8" w:space="0" w:color="000000"/>
              <w:bottom w:val="single" w:sz="8" w:space="0" w:color="000000"/>
              <w:right w:val="single" w:sz="8" w:space="0" w:color="000000"/>
            </w:tcBorders>
            <w:tcW w:w="5102" w:type="dxa"/>
            <w:vAlign w:val="center"/>
            <w:tcMar>
              <w:top w:w="30" w:type="dxa"/>
              <w:bottom w:w="30" w:type="dxa"/>
              <w:left w:w="50" w:type="dxa"/>
              <w:right w:w="50" w:type="dxa"/>
            </w:tcMar>
          </w:tcPr>
          <w:p w14:paraId="2CB2E589"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全球與台灣邁入超高齡社會，青壯年照護壓力飆升，遠距陪伴與自動化照護市場需求呈現爆發性成長</w:t>
            </w:r>
            <w:r>
              <w:rPr>
                <w:b w:val="0"/>
                <w:color w:val="000000"/>
                <w:sz w:val="28"/>
                <w:rFonts w:ascii="Times New Roman" w:hAnsi="Times New Roman" w:eastAsia="標楷體" w:cs="Times New Roman"/>
              </w:rPr>
              <w:t>，</w:t>
            </w:r>
            <w:r>
              <w:rPr>
                <w:b w:val="0"/>
                <w:color w:val="000000"/>
                <w:sz w:val="28"/>
                <w:rFonts w:ascii="Times New Roman" w:hAnsi="Times New Roman" w:eastAsia="標楷體" w:cs="Times New Roman"/>
              </w:rPr>
              <w:t>Uban</w:t>
            </w:r>
            <w:r>
              <w:rPr>
                <w:b w:val="0"/>
                <w:color w:val="000000"/>
                <w:sz w:val="28"/>
                <w:rFonts w:ascii="Times New Roman" w:hAnsi="Times New Roman" w:eastAsia="標楷體" w:cs="Times New Roman"/>
              </w:rPr>
              <w:t>系統提供的功能剛好可以滿足外部大環境的需求</w:t>
            </w:r>
            <w:r w:rsidRPr="00055134">
              <w:rPr>
                <w:b w:val="0"/>
                <w:color w:val="000000"/>
                <w:sz w:val="28"/>
                <w:rFonts w:ascii="Times New Roman" w:hAnsi="Times New Roman" w:eastAsia="標楷體" w:cs="Times New Roman"/>
              </w:rPr>
              <w:t>。</w:t>
            </w:r>
          </w:p>
          <w:p w14:paraId="661C7263"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大眾對</w:t>
            </w:r>
            <w:r w:rsidRPr="00055134">
              <w:rPr>
                <w:b w:val="0"/>
                <w:color w:val="000000"/>
                <w:sz w:val="28"/>
                <w:rFonts w:ascii="Times New Roman" w:hAnsi="Times New Roman" w:eastAsia="標楷體" w:cs="Times New Roman"/>
              </w:rPr>
              <w:t xml:space="preserve"> AI </w:t>
            </w:r>
            <w:r w:rsidRPr="00055134">
              <w:rPr>
                <w:b w:val="0"/>
                <w:color w:val="000000"/>
                <w:sz w:val="28"/>
                <w:rFonts w:ascii="Times New Roman" w:hAnsi="Times New Roman" w:eastAsia="標楷體" w:cs="Times New Roman"/>
              </w:rPr>
              <w:t>應用的接受度大幅提高，且青壯年家屬已養成軟體「訂閱制」的付費習慣。</w:t>
            </w:r>
          </w:p>
          <w:p w14:paraId="6C5D33F4"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政府積極推動「智慧長照」與「高齡友善科技」政策，專案有極大機會爭取政府補助或參與創新競賽。</w:t>
            </w:r>
          </w:p>
        </w:tc>
        <w:tc>
          <w:tcPr>
            <w:tcBorders>
              <w:top w:val="single" w:sz="8" w:space="0" w:color="000000"/>
              <w:left w:val="single" w:sz="8" w:space="0" w:color="000000"/>
              <w:bottom w:val="single" w:sz="8" w:space="0" w:color="000000"/>
              <w:right w:val="single" w:sz="8" w:space="0" w:color="000000"/>
            </w:tcBorders>
            <w:tcW w:w="5102" w:type="dxa"/>
            <w:vAlign w:val="center"/>
            <w:tcMar>
              <w:top w:w="30" w:type="dxa"/>
              <w:bottom w:w="30" w:type="dxa"/>
              <w:left w:w="50" w:type="dxa"/>
              <w:right w:w="50" w:type="dxa"/>
            </w:tcMar>
          </w:tcPr>
          <w:p w14:paraId="4E9EF85F"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市面上現有的大型醫療體系軟體或科技巨頭若跨足「極簡語音陪伴」領域，將造成直接的資源與品牌輾壓。</w:t>
            </w:r>
          </w:p>
          <w:p w14:paraId="43AB4188"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涉及長者生活作息與語音對話的數據收集，面臨日益嚴苛的資訊安全與隱私權保護法規挑戰。</w:t>
            </w:r>
          </w:p>
          <w:p w14:paraId="1BFDE343"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大眾普遍認為「通訊與陪伴應該是免費的」，需花費較高教育成本說服家屬為</w:t>
            </w:r>
            <w:r w:rsidRPr="00055134">
              <w:rPr>
                <w:b w:val="0"/>
                <w:color w:val="000000"/>
                <w:sz w:val="28"/>
                <w:rFonts w:ascii="Times New Roman" w:hAnsi="Times New Roman" w:eastAsia="標楷體" w:cs="Times New Roman"/>
              </w:rPr>
              <w:t xml:space="preserve"> AI </w:t>
            </w:r>
            <w:r w:rsidRPr="00055134">
              <w:rPr>
                <w:b w:val="0"/>
                <w:color w:val="000000"/>
                <w:sz w:val="28"/>
                <w:rFonts w:ascii="Times New Roman" w:hAnsi="Times New Roman" w:eastAsia="標楷體" w:cs="Times New Roman"/>
              </w:rPr>
              <w:t>輔助與排程功能付費。</w:t>
            </w:r>
          </w:p>
        </w:tc>
      </w:tr>
    </w:tbl>
    <w:p w14:paraId="7A4EDE5F" w14:textId="77777777" w:rsidR="00073DF4" w:rsidRDefault="00073DF4" w:rsidP="00073DF4">
      <w:pPr>
        <w:pStyle w:val="af"/>
        <w:keepNext/>
        <w:tabs>
          <w:tab w:val="left" w:pos="5600"/>
        </w:tabs>
        <w:spacing w:after="0" w:line="440" w:lineRule="exact" w:before="120"/>
        <w:jc w:val="center"/>
      </w:pPr>
      <w:r>
        <w:rPr>
          <w:b w:val="0"/>
          <w:color w:val="000000"/>
          <w:sz w:val="28"/>
          <w:rFonts w:ascii="Times New Roman" w:hAnsi="Times New Roman" w:eastAsia="標楷體" w:cs="Times New Roman"/>
        </w:rPr>
        <w:t>表 2-4-2 TOWS 策略分析矩陣</w:t>
      </w:r>
    </w:p>
    <w:tbl>
      <w:tblPr>
        <w:tblStyle w:val="ae"/>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3401"/>
        <w:gridCol w:w="3401"/>
        <w:gridCol w:w="3402"/>
      </w:tblGrid>
      <w:tr w:rsidR="00073DF4" w:rsidRPr="00055134" w14:paraId="71AA4A37" w14:textId="77777777" w:rsidTr="00AB30D2">
        <w:trPr>
          <w:tblHeader/>
          <w:cantSplit/>
          <w:cantSplit/>
          <w:tblHeader/>
        </w:trPr>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3EB5D693"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bCs/>
                <w:color w:val="000000"/>
                <w:sz w:val="28"/>
                <w:rFonts w:ascii="Times New Roman" w:hAnsi="Times New Roman" w:eastAsia="標楷體" w:cs="Times New Roman"/>
              </w:rPr>
              <w:t>策略方向</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60F5AD2D"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bCs/>
                <w:color w:val="000000"/>
                <w:sz w:val="28"/>
                <w:rFonts w:ascii="Times New Roman" w:hAnsi="Times New Roman" w:eastAsia="標楷體" w:cs="Times New Roman"/>
              </w:rPr>
              <w:t>內部優勢</w:t>
            </w:r>
            <w:r w:rsidRPr="00055134">
              <w:rPr>
                <w:b/>
                <w:bCs/>
                <w:color w:val="000000"/>
                <w:sz w:val="28"/>
                <w:rFonts w:ascii="Times New Roman" w:hAnsi="Times New Roman" w:eastAsia="標楷體" w:cs="Times New Roman"/>
              </w:rPr>
              <w:t xml:space="preserve"> (S)</w:t>
            </w:r>
          </w:p>
        </w:tc>
        <w:tc>
          <w:tcPr>
            <w:vAlign w:val="center"/>
            <w:hideMark/>
            <w:shd w:val="clear" w:color="auto" w:fill="C9C9C9"/>
            <w:tcBorders>
              <w:top w:val="single" w:sz="8" w:space="0" w:color="000000"/>
              <w:left w:val="single" w:sz="8" w:space="0" w:color="000000"/>
              <w:bottom w:val="single" w:sz="8" w:space="0" w:color="000000"/>
              <w:right w:val="single" w:sz="8" w:space="0" w:color="000000"/>
            </w:tcBorders>
            <w:tcW w:w="3402" w:type="dxa"/>
            <w:tcMar>
              <w:top w:w="30" w:type="dxa"/>
              <w:bottom w:w="30" w:type="dxa"/>
              <w:left w:w="50" w:type="dxa"/>
              <w:right w:w="50" w:type="dxa"/>
            </w:tcMar>
          </w:tcPr>
          <w:p w14:paraId="4C018724"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bCs/>
                <w:color w:val="000000"/>
                <w:sz w:val="28"/>
                <w:rFonts w:ascii="Times New Roman" w:hAnsi="Times New Roman" w:eastAsia="標楷體" w:cs="Times New Roman"/>
              </w:rPr>
              <w:t>內部劣勢</w:t>
            </w:r>
            <w:r w:rsidRPr="00055134">
              <w:rPr>
                <w:b/>
                <w:bCs/>
                <w:color w:val="000000"/>
                <w:sz w:val="28"/>
                <w:rFonts w:ascii="Times New Roman" w:hAnsi="Times New Roman" w:eastAsia="標楷體" w:cs="Times New Roman"/>
              </w:rPr>
              <w:t xml:space="preserve"> (W)</w:t>
            </w:r>
          </w:p>
        </w:tc>
      </w:tr>
      <w:tr w:rsidR="00073DF4" w:rsidRPr="00055134" w14:paraId="4DB4DCD8" w14:textId="77777777" w:rsidTr="00AB30D2">
        <w:trPr>
          <w:cantSplit/>
          <w:cantSplit/>
        </w:trPr>
        <w:tc>
          <w:tcPr>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2CEE0D87"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bCs/>
                <w:color w:val="000000"/>
                <w:sz w:val="28"/>
                <w:rFonts w:ascii="Times New Roman" w:hAnsi="Times New Roman" w:eastAsia="標楷體" w:cs="Times New Roman"/>
              </w:rPr>
              <w:t>外</w:t>
            </w:r>
            <w:r w:rsidRPr="003A29B8">
              <w:rPr>
                <w:b w:val="0"/>
                <w:bCs/>
                <w:color w:val="000000"/>
                <w:sz w:val="28"/>
                <w:shd w:val="clear" w:color="auto" w:fill="C9C9C9" w:themeFill="accent3" w:themeFillTint="99"/>
                <w:rFonts w:ascii="Times New Roman" w:hAnsi="Times New Roman" w:eastAsia="標楷體" w:cs="Times New Roman"/>
              </w:rPr>
              <w:t>部機會</w:t>
            </w:r>
            <w:r w:rsidRPr="003A29B8">
              <w:rPr>
                <w:b w:val="0"/>
                <w:bCs/>
                <w:color w:val="000000"/>
                <w:sz w:val="28"/>
                <w:shd w:val="clear" w:color="auto" w:fill="C9C9C9" w:themeFill="accent3" w:themeFillTint="99"/>
                <w:rFonts w:ascii="Times New Roman" w:hAnsi="Times New Roman" w:eastAsia="標楷體" w:cs="Times New Roman"/>
              </w:rPr>
              <w:t xml:space="preserve"> (O)</w:t>
            </w:r>
          </w:p>
        </w:tc>
        <w:tc>
          <w:tcPr>
            <w:tcBorders>
              <w:top w:val="single" w:sz="8" w:space="0" w:color="000000"/>
              <w:left w:val="single" w:sz="8" w:space="0" w:color="000000"/>
              <w:bottom w:val="single" w:sz="8" w:space="0" w:color="000000"/>
              <w:right w:val="single" w:sz="8" w:space="0" w:color="000000"/>
            </w:tcBorders>
            <w:tcW w:w="3401" w:type="dxa"/>
            <w:vAlign w:val="center"/>
            <w:tcMar>
              <w:top w:w="30" w:type="dxa"/>
              <w:bottom w:w="30" w:type="dxa"/>
              <w:left w:w="50" w:type="dxa"/>
              <w:right w:w="50" w:type="dxa"/>
            </w:tcMar>
          </w:tcPr>
          <w:p w14:paraId="4389BD19"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bCs/>
                <w:color w:val="000000"/>
                <w:sz w:val="28"/>
                <w:rFonts w:ascii="Times New Roman" w:hAnsi="Times New Roman" w:eastAsia="標楷體" w:cs="Times New Roman"/>
              </w:rPr>
              <w:t xml:space="preserve">SO </w:t>
            </w:r>
            <w:r w:rsidRPr="00055134">
              <w:rPr>
                <w:b w:val="0"/>
                <w:bCs/>
                <w:color w:val="000000"/>
                <w:sz w:val="28"/>
                <w:rFonts w:ascii="Times New Roman" w:hAnsi="Times New Roman" w:eastAsia="標楷體" w:cs="Times New Roman"/>
              </w:rPr>
              <w:t>策略（成長策略）</w:t>
            </w:r>
          </w:p>
          <w:p w14:paraId="162845BF"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結合雙端介面優勢與高齡化趨勢，主打「減輕遠距照護焦慮」，精準投放社群廣告或社群文章觸及青壯年家屬。</w:t>
            </w:r>
          </w:p>
          <w:p w14:paraId="220865D0"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自帶</w:t>
            </w:r>
            <w:r w:rsidRPr="00055134">
              <w:rPr>
                <w:b w:val="0"/>
                <w:color w:val="000000"/>
                <w:sz w:val="28"/>
                <w:rFonts w:ascii="Times New Roman" w:hAnsi="Times New Roman" w:eastAsia="標楷體" w:cs="Times New Roman"/>
              </w:rPr>
              <w:t xml:space="preserve"> AI </w:t>
            </w:r>
            <w:r w:rsidRPr="00055134">
              <w:rPr>
                <w:b w:val="0"/>
                <w:color w:val="000000"/>
                <w:sz w:val="28"/>
                <w:rFonts w:ascii="Times New Roman" w:hAnsi="Times New Roman" w:eastAsia="標楷體" w:cs="Times New Roman"/>
              </w:rPr>
              <w:t>技術創新點，積極參與政府智慧長照創新計畫，爭取研發經費與官方曝光管道。</w:t>
            </w:r>
          </w:p>
          <w:p w14:paraId="3736A398"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運用高擴充性的系統架構，快速開發適用於日照中心的</w:t>
            </w:r>
            <w:r w:rsidRPr="00055134">
              <w:rPr>
                <w:b w:val="0"/>
                <w:color w:val="000000"/>
                <w:sz w:val="28"/>
                <w:rFonts w:ascii="Times New Roman" w:hAnsi="Times New Roman" w:eastAsia="標楷體" w:cs="Times New Roman"/>
              </w:rPr>
              <w:t xml:space="preserve"> B </w:t>
            </w:r>
            <w:r w:rsidRPr="00055134">
              <w:rPr>
                <w:b w:val="0"/>
                <w:color w:val="000000"/>
                <w:sz w:val="28"/>
                <w:rFonts w:ascii="Times New Roman" w:hAnsi="Times New Roman" w:eastAsia="標楷體" w:cs="Times New Roman"/>
              </w:rPr>
              <w:t>端模組，以</w:t>
            </w:r>
            <w:r w:rsidRPr="00055134">
              <w:rPr>
                <w:b w:val="0"/>
                <w:color w:val="000000"/>
                <w:sz w:val="28"/>
                <w:rFonts w:ascii="Times New Roman" w:hAnsi="Times New Roman" w:eastAsia="標楷體" w:cs="Times New Roman"/>
              </w:rPr>
              <w:t xml:space="preserve"> B2B2C </w:t>
            </w:r>
            <w:r w:rsidRPr="00055134">
              <w:rPr>
                <w:b w:val="0"/>
                <w:color w:val="000000"/>
                <w:sz w:val="28"/>
                <w:rFonts w:ascii="Times New Roman" w:hAnsi="Times New Roman" w:eastAsia="標楷體" w:cs="Times New Roman"/>
              </w:rPr>
              <w:t>模式加速市場滲透。</w:t>
            </w:r>
          </w:p>
        </w:tc>
        <w:tc>
          <w:tcPr>
            <w:tcBorders>
              <w:top w:val="single" w:sz="8" w:space="0" w:color="000000"/>
              <w:left w:val="single" w:sz="8" w:space="0" w:color="000000"/>
              <w:bottom w:val="single" w:sz="8" w:space="0" w:color="000000"/>
              <w:right w:val="single" w:sz="8" w:space="0" w:color="000000"/>
            </w:tcBorders>
            <w:tcW w:w="3402" w:type="dxa"/>
            <w:vAlign w:val="center"/>
            <w:tcMar>
              <w:top w:w="30" w:type="dxa"/>
              <w:bottom w:w="30" w:type="dxa"/>
              <w:left w:w="50" w:type="dxa"/>
              <w:right w:w="50" w:type="dxa"/>
            </w:tcMar>
          </w:tcPr>
          <w:p w14:paraId="462EDF8D"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bCs/>
                <w:color w:val="000000"/>
                <w:sz w:val="28"/>
                <w:rFonts w:ascii="Times New Roman" w:hAnsi="Times New Roman" w:eastAsia="標楷體" w:cs="Times New Roman"/>
              </w:rPr>
              <w:t xml:space="preserve">WO </w:t>
            </w:r>
            <w:r w:rsidRPr="00055134">
              <w:rPr>
                <w:b w:val="0"/>
                <w:bCs/>
                <w:color w:val="000000"/>
                <w:sz w:val="28"/>
                <w:rFonts w:ascii="Times New Roman" w:hAnsi="Times New Roman" w:eastAsia="標楷體" w:cs="Times New Roman"/>
              </w:rPr>
              <w:t>策略（改善策略）</w:t>
            </w:r>
          </w:p>
          <w:p w14:paraId="0F42FC31"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提供「核心陪伴功能免費、進階分析付費」的試用模式，降低初期的信任門檻與獲客成本。</w:t>
            </w:r>
          </w:p>
          <w:p w14:paraId="17D1A0B8"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與社區大學、樂齡中心合作舉辦「</w:t>
            </w:r>
            <w:r w:rsidRPr="00055134">
              <w:rPr>
                <w:b w:val="0"/>
                <w:color w:val="000000"/>
                <w:sz w:val="28"/>
                <w:rFonts w:ascii="Times New Roman" w:hAnsi="Times New Roman" w:eastAsia="標楷體" w:cs="Times New Roman"/>
              </w:rPr>
              <w:t xml:space="preserve">AI </w:t>
            </w:r>
            <w:r w:rsidRPr="00055134">
              <w:rPr>
                <w:b w:val="0"/>
                <w:color w:val="000000"/>
                <w:sz w:val="28"/>
                <w:rFonts w:ascii="Times New Roman" w:hAnsi="Times New Roman" w:eastAsia="標楷體" w:cs="Times New Roman"/>
              </w:rPr>
              <w:t>輔助照護教學」實體活動，提升品牌知名度並化解硬體抗拒。</w:t>
            </w:r>
            <w:r>
              <w:rPr>
                <w:b w:val="0"/>
                <w:color w:val="000000"/>
                <w:sz w:val="28"/>
                <w:rFonts w:ascii="Times New Roman" w:hAnsi="Times New Roman" w:eastAsia="標楷體" w:cs="Times New Roman"/>
              </w:rPr>
              <w:t>(</w:t>
            </w:r>
            <w:r>
              <w:rPr>
                <w:b w:val="0"/>
                <w:color w:val="000000"/>
                <w:sz w:val="28"/>
                <w:rFonts w:ascii="Times New Roman" w:hAnsi="Times New Roman" w:eastAsia="標楷體" w:cs="Times New Roman"/>
              </w:rPr>
              <w:t>這點要改，要貼合我們的系統</w:t>
            </w:r>
            <w:r>
              <w:rPr>
                <w:b w:val="0"/>
                <w:color w:val="000000"/>
                <w:sz w:val="28"/>
                <w:rFonts w:ascii="Times New Roman" w:hAnsi="Times New Roman" w:eastAsia="標楷體" w:cs="Times New Roman"/>
              </w:rPr>
              <w:t>)</w:t>
            </w:r>
          </w:p>
          <w:p w14:paraId="600F802B"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規劃導入邊緣運算（</w:t>
            </w:r>
            <w:r w:rsidRPr="00055134">
              <w:rPr>
                <w:b w:val="0"/>
                <w:color w:val="000000"/>
                <w:sz w:val="28"/>
                <w:rFonts w:ascii="Times New Roman" w:hAnsi="Times New Roman" w:eastAsia="標楷體" w:cs="Times New Roman"/>
              </w:rPr>
              <w:t>Edge Computing</w:t>
            </w:r>
            <w:r w:rsidRPr="00055134">
              <w:rPr>
                <w:b w:val="0"/>
                <w:color w:val="000000"/>
                <w:sz w:val="28"/>
                <w:rFonts w:ascii="Times New Roman" w:hAnsi="Times New Roman" w:eastAsia="標楷體" w:cs="Times New Roman"/>
              </w:rPr>
              <w:t>）技術，將常態性語音指令留於本地端處理，長期降低雲端成本。</w:t>
            </w:r>
          </w:p>
        </w:tc>
      </w:tr>
      <w:tr w:rsidR="00073DF4" w:rsidRPr="00055134" w14:paraId="791723C0" w14:textId="77777777" w:rsidTr="00AB30D2">
        <w:trPr>
          <w:cantSplit/>
          <w:cantSplit/>
        </w:trPr>
        <w:tc>
          <w:tcPr>
            <w:vAlign w:val="center"/>
            <w:hideMark/>
            <w:tcBorders>
              <w:top w:val="single" w:sz="8" w:space="0" w:color="000000"/>
              <w:left w:val="single" w:sz="8" w:space="0" w:color="000000"/>
              <w:bottom w:val="single" w:sz="8" w:space="0" w:color="000000"/>
              <w:right w:val="single" w:sz="8" w:space="0" w:color="000000"/>
            </w:tcBorders>
            <w:tcW w:w="3401" w:type="dxa"/>
            <w:tcMar>
              <w:top w:w="30" w:type="dxa"/>
              <w:bottom w:w="30" w:type="dxa"/>
              <w:left w:w="50" w:type="dxa"/>
              <w:right w:w="50" w:type="dxa"/>
            </w:tcMar>
          </w:tcPr>
          <w:p w14:paraId="2E892189" w14:textId="77777777" w:rsidR="00073DF4" w:rsidRPr="00055134" w:rsidRDefault="00073DF4" w:rsidP="00AB30D2">
            <w:pPr>
              <w:spacing w:after="0" w:line="440" w:lineRule="exact" w:before="0" w:afterLines="0" w:beforeLines="0"/>
              <w:jc w:val="center"/>
              <w:rPr>
                <w:rFonts w:ascii="Times New Roman" w:eastAsia="標楷體" w:hAnsi="Times New Roman"/>
              </w:rPr>
            </w:pPr>
            <w:r w:rsidRPr="00055134">
              <w:rPr>
                <w:b w:val="0"/>
                <w:bCs/>
                <w:color w:val="000000"/>
                <w:sz w:val="28"/>
                <w:rFonts w:ascii="Times New Roman" w:hAnsi="Times New Roman" w:eastAsia="標楷體" w:cs="Times New Roman"/>
              </w:rPr>
              <w:t>外部威脅</w:t>
            </w:r>
            <w:r w:rsidRPr="00055134">
              <w:rPr>
                <w:b w:val="0"/>
                <w:bCs/>
                <w:color w:val="000000"/>
                <w:sz w:val="28"/>
                <w:rFonts w:ascii="Times New Roman" w:hAnsi="Times New Roman" w:eastAsia="標楷體" w:cs="Times New Roman"/>
              </w:rPr>
              <w:t xml:space="preserve"> (T)</w:t>
            </w:r>
          </w:p>
        </w:tc>
        <w:tc>
          <w:tcPr>
            <w:tcBorders>
              <w:top w:val="single" w:sz="8" w:space="0" w:color="000000"/>
              <w:left w:val="single" w:sz="8" w:space="0" w:color="000000"/>
              <w:bottom w:val="single" w:sz="8" w:space="0" w:color="000000"/>
              <w:right w:val="single" w:sz="8" w:space="0" w:color="000000"/>
            </w:tcBorders>
            <w:tcW w:w="3401" w:type="dxa"/>
            <w:vAlign w:val="center"/>
            <w:tcMar>
              <w:top w:w="30" w:type="dxa"/>
              <w:bottom w:w="30" w:type="dxa"/>
              <w:left w:w="50" w:type="dxa"/>
              <w:right w:w="50" w:type="dxa"/>
            </w:tcMar>
          </w:tcPr>
          <w:p w14:paraId="5DD86128"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bCs/>
                <w:color w:val="000000"/>
                <w:sz w:val="28"/>
                <w:rFonts w:ascii="Times New Roman" w:hAnsi="Times New Roman" w:eastAsia="標楷體" w:cs="Times New Roman"/>
              </w:rPr>
              <w:t xml:space="preserve">ST </w:t>
            </w:r>
            <w:r w:rsidRPr="00055134">
              <w:rPr>
                <w:b w:val="0"/>
                <w:bCs/>
                <w:color w:val="000000"/>
                <w:sz w:val="28"/>
                <w:rFonts w:ascii="Times New Roman" w:hAnsi="Times New Roman" w:eastAsia="標楷體" w:cs="Times New Roman"/>
              </w:rPr>
              <w:t>策略（防禦策略）</w:t>
            </w:r>
          </w:p>
          <w:p w14:paraId="511413F2"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建立嚴格的「端到端加密」與「資料去識別化」機制，將隱私保護作為核心賣點，抵禦資安法規威脅。</w:t>
            </w:r>
          </w:p>
          <w:p w14:paraId="0A4E11A5"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專注深化「情感交流」與「家庭客製化排程」此一利基市場，避開與大型醫療體系軟體的數據戰。</w:t>
            </w:r>
          </w:p>
          <w:p w14:paraId="70079B8A"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在家屬端打造豐富的照護社群與回憶錄生態系，大幅提升使用者黏著度與轉移至其他免費軟體的成本。</w:t>
            </w:r>
          </w:p>
        </w:tc>
        <w:tc>
          <w:tcPr>
            <w:tcBorders>
              <w:top w:val="single" w:sz="8" w:space="0" w:color="000000"/>
              <w:left w:val="single" w:sz="8" w:space="0" w:color="000000"/>
              <w:bottom w:val="single" w:sz="8" w:space="0" w:color="000000"/>
              <w:right w:val="single" w:sz="8" w:space="0" w:color="000000"/>
            </w:tcBorders>
            <w:tcW w:w="3402" w:type="dxa"/>
            <w:vAlign w:val="center"/>
            <w:tcMar>
              <w:top w:w="30" w:type="dxa"/>
              <w:bottom w:w="30" w:type="dxa"/>
              <w:left w:w="50" w:type="dxa"/>
              <w:right w:w="50" w:type="dxa"/>
            </w:tcMar>
          </w:tcPr>
          <w:p w14:paraId="6EE6EA9A"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bCs/>
                <w:color w:val="000000"/>
                <w:sz w:val="28"/>
                <w:rFonts w:ascii="Times New Roman" w:hAnsi="Times New Roman" w:eastAsia="標楷體" w:cs="Times New Roman"/>
              </w:rPr>
              <w:t xml:space="preserve">WT </w:t>
            </w:r>
            <w:r w:rsidRPr="00055134">
              <w:rPr>
                <w:b w:val="0"/>
                <w:bCs/>
                <w:color w:val="000000"/>
                <w:sz w:val="28"/>
                <w:rFonts w:ascii="Times New Roman" w:hAnsi="Times New Roman" w:eastAsia="標楷體" w:cs="Times New Roman"/>
              </w:rPr>
              <w:t>策略（撤退</w:t>
            </w:r>
            <w:r w:rsidRPr="00055134">
              <w:rPr>
                <w:b w:val="0"/>
                <w:bCs/>
                <w:color w:val="000000"/>
                <w:sz w:val="28"/>
                <w:rFonts w:ascii="Times New Roman" w:hAnsi="Times New Roman" w:eastAsia="標楷體" w:cs="Times New Roman"/>
              </w:rPr>
              <w:t xml:space="preserve"> / </w:t>
            </w:r>
            <w:r w:rsidRPr="00055134">
              <w:rPr>
                <w:b w:val="0"/>
                <w:bCs/>
                <w:color w:val="000000"/>
                <w:sz w:val="28"/>
                <w:rFonts w:ascii="Times New Roman" w:hAnsi="Times New Roman" w:eastAsia="標楷體" w:cs="Times New Roman"/>
              </w:rPr>
              <w:t>因應策略）</w:t>
            </w:r>
          </w:p>
          <w:p w14:paraId="2BC2FE52"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1. </w:t>
            </w:r>
            <w:r w:rsidRPr="00055134">
              <w:rPr>
                <w:b w:val="0"/>
                <w:color w:val="000000"/>
                <w:sz w:val="28"/>
                <w:rFonts w:ascii="Times New Roman" w:hAnsi="Times New Roman" w:eastAsia="標楷體" w:cs="Times New Roman"/>
              </w:rPr>
              <w:t>制定清晰且具法律效力的使用者條款，明確標示系統為「生活輔助與陪伴用途」而非醫療診斷，規避潛在醫療責任。</w:t>
            </w:r>
          </w:p>
          <w:p w14:paraId="72A36AAD"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2. </w:t>
            </w:r>
            <w:r w:rsidRPr="00055134">
              <w:rPr>
                <w:b w:val="0"/>
                <w:color w:val="000000"/>
                <w:sz w:val="28"/>
                <w:rFonts w:ascii="Times New Roman" w:hAnsi="Times New Roman" w:eastAsia="標楷體" w:cs="Times New Roman"/>
              </w:rPr>
              <w:t>初期採取精實創業（</w:t>
            </w:r>
            <w:r w:rsidRPr="00055134">
              <w:rPr>
                <w:b w:val="0"/>
                <w:color w:val="000000"/>
                <w:sz w:val="28"/>
                <w:rFonts w:ascii="Times New Roman" w:hAnsi="Times New Roman" w:eastAsia="標楷體" w:cs="Times New Roman"/>
              </w:rPr>
              <w:t>Lean Startup</w:t>
            </w:r>
            <w:r w:rsidRPr="00055134">
              <w:rPr>
                <w:b w:val="0"/>
                <w:color w:val="000000"/>
                <w:sz w:val="28"/>
                <w:rFonts w:ascii="Times New Roman" w:hAnsi="Times New Roman" w:eastAsia="標楷體" w:cs="Times New Roman"/>
              </w:rPr>
              <w:t>）模式，適用於高度不確定性之環境，嚴格控管行銷與開發預算，透過小規模封測反覆驗證市場接受度。</w:t>
            </w:r>
          </w:p>
          <w:p w14:paraId="0240555B" w14:textId="77777777" w:rsidR="00073DF4" w:rsidRPr="00055134" w:rsidRDefault="00073DF4" w:rsidP="00AB30D2">
            <w:pPr>
              <w:spacing w:after="0" w:line="440" w:lineRule="exact" w:before="0" w:afterLines="0" w:beforeLines="0"/>
              <w:rPr>
                <w:rFonts w:ascii="Times New Roman" w:eastAsia="標楷體" w:hAnsi="Times New Roman"/>
              </w:rPr>
            </w:pPr>
            <w:r w:rsidRPr="00055134">
              <w:rPr>
                <w:b w:val="0"/>
                <w:color w:val="000000"/>
                <w:sz w:val="28"/>
                <w:rFonts w:ascii="Times New Roman" w:hAnsi="Times New Roman" w:eastAsia="標楷體" w:cs="Times New Roman"/>
              </w:rPr>
              <w:t xml:space="preserve">3. </w:t>
            </w:r>
            <w:r w:rsidRPr="00055134">
              <w:rPr>
                <w:b w:val="0"/>
                <w:color w:val="000000"/>
                <w:sz w:val="28"/>
                <w:rFonts w:ascii="Times New Roman" w:hAnsi="Times New Roman" w:eastAsia="標楷體" w:cs="Times New Roman"/>
              </w:rPr>
              <w:t>針對無網路或無設備的弱勢高齡家庭，暫緩推廣，集中資源優先服務具備硬體基礎與付費能力的目標客群。</w:t>
            </w:r>
          </w:p>
        </w:tc>
      </w:tr>
    </w:tbl>
    <w:sectPr w:rsidR="00AF2738" w:rsidRPr="00073DF4"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1258124">
    <w:abstractNumId w:val="6"/>
  </w:num>
  <w:num w:numId="2" w16cid:durableId="1374190786">
    <w:abstractNumId w:val="4"/>
  </w:num>
  <w:num w:numId="3" w16cid:durableId="1145701031">
    <w:abstractNumId w:val="0"/>
  </w:num>
  <w:num w:numId="4" w16cid:durableId="1002928681">
    <w:abstractNumId w:val="5"/>
  </w:num>
  <w:num w:numId="5" w16cid:durableId="1381856039">
    <w:abstractNumId w:val="1"/>
  </w:num>
  <w:num w:numId="6" w16cid:durableId="777019412">
    <w:abstractNumId w:val="2"/>
  </w:num>
  <w:num w:numId="7" w16cid:durableId="16047994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DF4"/>
    <w:rsid w:val="000532DF"/>
    <w:rsid w:val="00073DF4"/>
    <w:rsid w:val="000D3D29"/>
    <w:rsid w:val="00211847"/>
    <w:rsid w:val="00324CEF"/>
    <w:rsid w:val="003575F6"/>
    <w:rsid w:val="00405E79"/>
    <w:rsid w:val="008B6356"/>
    <w:rsid w:val="008C1048"/>
    <w:rsid w:val="0099164E"/>
    <w:rsid w:val="00A7046C"/>
    <w:rsid w:val="00AF2738"/>
    <w:rsid w:val="00E500C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DCD5C"/>
  <w15:chartTrackingRefBased/>
  <w15:docId w15:val="{222601A8-5E40-4B85-A988-F18DDD06E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73DF4"/>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unhideWhenUsed/>
    <w:qFormat/>
    <w:rsid w:val="00073DF4"/>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73DF4"/>
    <w:pPr>
      <w:keepNext/>
      <w:keepLines/>
      <w:spacing w:before="160" w:after="40"/>
      <w:outlineLvl w:val="2"/>
    </w:pPr>
    <w:rPr>
      <w:rFonts w:asciiTheme="minorHAnsi" w:eastAsiaTheme="majorEastAsia" w:hAnsiTheme="minorHAnsi" w:cstheme="majorBidi"/>
      <w:color w:val="2E74B5" w:themeColor="accent1" w:themeShade="BF"/>
      <w:sz w:val="32"/>
      <w:szCs w:val="32"/>
    </w:rPr>
  </w:style>
  <w:style w:type="paragraph" w:styleId="4">
    <w:name w:val="heading 4"/>
    <w:basedOn w:val="a"/>
    <w:next w:val="a"/>
    <w:link w:val="40"/>
    <w:uiPriority w:val="9"/>
    <w:semiHidden/>
    <w:unhideWhenUsed/>
    <w:qFormat/>
    <w:rsid w:val="00073DF4"/>
    <w:pPr>
      <w:keepNext/>
      <w:keepLines/>
      <w:spacing w:before="160" w:after="40"/>
      <w:outlineLvl w:val="3"/>
    </w:pPr>
    <w:rPr>
      <w:rFonts w:asciiTheme="minorHAnsi" w:eastAsiaTheme="majorEastAsia" w:hAnsiTheme="minorHAnsi" w:cstheme="majorBidi"/>
      <w:color w:val="2E74B5" w:themeColor="accent1" w:themeShade="BF"/>
      <w:sz w:val="28"/>
      <w:szCs w:val="28"/>
    </w:rPr>
  </w:style>
  <w:style w:type="paragraph" w:styleId="5">
    <w:name w:val="heading 5"/>
    <w:basedOn w:val="a"/>
    <w:next w:val="a"/>
    <w:link w:val="50"/>
    <w:uiPriority w:val="9"/>
    <w:semiHidden/>
    <w:unhideWhenUsed/>
    <w:qFormat/>
    <w:rsid w:val="00073DF4"/>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073DF4"/>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73DF4"/>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73DF4"/>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73DF4"/>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73DF4"/>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rsid w:val="00073DF4"/>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73DF4"/>
    <w:rPr>
      <w:rFonts w:asciiTheme="minorHAnsi" w:eastAsiaTheme="majorEastAsia" w:hAnsiTheme="minorHAnsi" w:cstheme="majorBidi"/>
      <w:color w:val="2E74B5" w:themeColor="accent1" w:themeShade="BF"/>
      <w:sz w:val="32"/>
      <w:szCs w:val="32"/>
    </w:rPr>
  </w:style>
  <w:style w:type="character" w:customStyle="1" w:styleId="40">
    <w:name w:val="標題 4 字元"/>
    <w:basedOn w:val="a0"/>
    <w:link w:val="4"/>
    <w:uiPriority w:val="9"/>
    <w:semiHidden/>
    <w:rsid w:val="00073DF4"/>
    <w:rPr>
      <w:rFonts w:asciiTheme="minorHAnsi" w:eastAsiaTheme="majorEastAsia" w:hAnsiTheme="minorHAnsi" w:cstheme="majorBidi"/>
      <w:color w:val="2E74B5" w:themeColor="accent1" w:themeShade="BF"/>
      <w:sz w:val="28"/>
      <w:szCs w:val="28"/>
    </w:rPr>
  </w:style>
  <w:style w:type="character" w:customStyle="1" w:styleId="50">
    <w:name w:val="標題 5 字元"/>
    <w:basedOn w:val="a0"/>
    <w:link w:val="5"/>
    <w:uiPriority w:val="9"/>
    <w:semiHidden/>
    <w:rsid w:val="00073DF4"/>
    <w:rPr>
      <w:rFonts w:asciiTheme="minorHAnsi" w:eastAsiaTheme="majorEastAsia" w:hAnsiTheme="minorHAnsi" w:cstheme="majorBidi"/>
      <w:color w:val="2E74B5" w:themeColor="accent1" w:themeShade="BF"/>
    </w:rPr>
  </w:style>
  <w:style w:type="character" w:customStyle="1" w:styleId="60">
    <w:name w:val="標題 6 字元"/>
    <w:basedOn w:val="a0"/>
    <w:link w:val="6"/>
    <w:uiPriority w:val="9"/>
    <w:semiHidden/>
    <w:rsid w:val="00073DF4"/>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73DF4"/>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73DF4"/>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73DF4"/>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73DF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73DF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73DF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73DF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73DF4"/>
    <w:pPr>
      <w:spacing w:before="160"/>
      <w:jc w:val="center"/>
    </w:pPr>
    <w:rPr>
      <w:i/>
      <w:iCs/>
      <w:color w:val="404040" w:themeColor="text1" w:themeTint="BF"/>
    </w:rPr>
  </w:style>
  <w:style w:type="character" w:customStyle="1" w:styleId="a8">
    <w:name w:val="引文 字元"/>
    <w:basedOn w:val="a0"/>
    <w:link w:val="a7"/>
    <w:uiPriority w:val="29"/>
    <w:rsid w:val="00073DF4"/>
    <w:rPr>
      <w:i/>
      <w:iCs/>
      <w:color w:val="404040" w:themeColor="text1" w:themeTint="BF"/>
    </w:rPr>
  </w:style>
  <w:style w:type="paragraph" w:styleId="a9">
    <w:name w:val="List Paragraph"/>
    <w:basedOn w:val="a"/>
    <w:uiPriority w:val="34"/>
    <w:qFormat/>
    <w:rsid w:val="00073DF4"/>
    <w:pPr>
      <w:ind w:left="720"/>
      <w:contextualSpacing/>
    </w:pPr>
  </w:style>
  <w:style w:type="character" w:styleId="aa">
    <w:name w:val="Intense Emphasis"/>
    <w:basedOn w:val="a0"/>
    <w:uiPriority w:val="21"/>
    <w:qFormat/>
    <w:rsid w:val="00073DF4"/>
    <w:rPr>
      <w:i/>
      <w:iCs/>
      <w:color w:val="2E74B5" w:themeColor="accent1" w:themeShade="BF"/>
    </w:rPr>
  </w:style>
  <w:style w:type="paragraph" w:styleId="ab">
    <w:name w:val="Intense Quote"/>
    <w:basedOn w:val="a"/>
    <w:next w:val="a"/>
    <w:link w:val="ac"/>
    <w:uiPriority w:val="30"/>
    <w:qFormat/>
    <w:rsid w:val="00073DF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73DF4"/>
    <w:rPr>
      <w:i/>
      <w:iCs/>
      <w:color w:val="2E74B5" w:themeColor="accent1" w:themeShade="BF"/>
    </w:rPr>
  </w:style>
  <w:style w:type="character" w:styleId="ad">
    <w:name w:val="Intense Reference"/>
    <w:basedOn w:val="a0"/>
    <w:uiPriority w:val="32"/>
    <w:qFormat/>
    <w:rsid w:val="00073DF4"/>
    <w:rPr>
      <w:b/>
      <w:bCs/>
      <w:smallCaps/>
      <w:color w:val="2E74B5" w:themeColor="accent1" w:themeShade="BF"/>
      <w:spacing w:val="5"/>
    </w:rPr>
  </w:style>
  <w:style w:type="table" w:styleId="ae">
    <w:name w:val="Table Grid"/>
    <w:basedOn w:val="a1"/>
    <w:uiPriority w:val="39"/>
    <w:rsid w:val="00073DF4"/>
    <w:pPr>
      <w:spacing w:after="0" w:line="240" w:lineRule="auto"/>
    </w:pPr>
    <w:rPr>
      <w:rFonts w:asciiTheme="minorHAnsi" w:eastAsiaTheme="minorEastAsia" w:hAnsiTheme="minorHAnsi" w:cs="Arial"/>
      <w:color w:val="1F1F1F"/>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caption"/>
    <w:basedOn w:val="a"/>
    <w:next w:val="a"/>
    <w:uiPriority w:val="35"/>
    <w:unhideWhenUsed/>
    <w:qFormat/>
    <w:rsid w:val="00073DF4"/>
    <w:pPr>
      <w:jc w:val="center"/>
    </w:pPr>
    <w:rPr>
      <w:rFonts w:cs="Arial"/>
      <w:color w:val="1F1F1F"/>
      <w:kern w:val="0"/>
      <w:sz w:val="28"/>
      <w:szCs w:val="28"/>
      <w14:ligatures w14:val="none"/>
    </w:rPr>
  </w:style>
  <w:style w:type="paragraph" w:customStyle="1" w:styleId="圖標題">
    <w:name w:val="圖標題"/>
    <w:basedOn w:val="af"/>
    <w:pPr>
      <w:spacing w:before="120" w:after="120"/>
      <w:jc w:val="center"/>
    </w:pPr>
    <w:rPr>
      <w:rFonts w:ascii="Times New Roman" w:hAnsi="Times New Roman" w:eastAsia="標楷體"/>
      <w:b/>
      <w:color w:val="000000"/>
      <w:sz w:val="28"/>
    </w:rPr>
  </w:style>
  <w:style w:type="paragraph" w:customStyle="1" w:styleId="表標題">
    <w:name w:val="表標題"/>
    <w:basedOn w:val="af"/>
    <w:pPr>
      <w:spacing w:before="120" w:after="120"/>
      <w:jc w:val="center"/>
    </w:pPr>
    <w:rPr>
      <w:rFonts w:ascii="Times New Roman" w:hAnsi="Times New Roman" w:eastAsia="標楷體"/>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1697</Words>
  <Characters>9677</Characters>
  <Application>Microsoft Office Word</Application>
  <DocSecurity>0</DocSecurity>
  <Lines>80</Lines>
  <Paragraphs>22</Paragraphs>
  <ScaleCrop>false</ScaleCrop>
  <Company/>
  <LinksUpToDate>false</LinksUpToDate>
  <CharactersWithSpaces>11352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cp:revision>
  <dcterms:created xsi:type="dcterms:W3CDTF">2026-10-06T05:23:00Z</dcterms:created>
  <dcterms:modified xsi:type="dcterms:W3CDTF">2026-10-06T05:23:00Z</dcterms:modified>
</cp:coreProperties>
</file>