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C21" w:rsidRDefault="00856C21" w:rsidP="00856C21">
      <w:pPr>
        <w:pStyle w:val="3"/>
        <w:rPr>
          <w:shd w:val="clear" w:color="auto" w:fill="FFFFFF"/>
        </w:rPr>
      </w:pPr>
      <w:r>
        <w:rPr>
          <w:shd w:val="clear" w:color="auto" w:fill="FFFFFF"/>
        </w:rPr>
        <w:t>3.2.1 Web</w:t>
      </w:r>
      <w:r>
        <w:rPr>
          <w:rFonts w:hint="eastAsia"/>
          <w:shd w:val="clear" w:color="auto" w:fill="FFFFFF"/>
        </w:rPr>
        <w:t>信息采集方法分类</w:t>
      </w:r>
    </w:p>
    <w:p w:rsidR="00856C21" w:rsidRDefault="00856C21" w:rsidP="00856C21">
      <w:pPr>
        <w:widowControl/>
        <w:ind w:firstLineChars="200" w:firstLine="420"/>
        <w:rPr>
          <w:rFonts w:ascii="Arial" w:hAnsi="Arial" w:cs="Arial"/>
          <w:color w:val="000000"/>
          <w:kern w:val="0"/>
          <w:szCs w:val="21"/>
          <w:shd w:val="clear" w:color="auto" w:fill="FFFFFF"/>
          <w:lang w:bidi="ar"/>
        </w:rPr>
      </w:pPr>
      <w:bookmarkStart w:id="0"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信息采集方法从不同的角度可以将分为不同种类</w:t>
      </w:r>
      <w:r>
        <w:rPr>
          <w:rFonts w:ascii="Arial" w:hAnsi="Arial" w:cs="Arial"/>
          <w:color w:val="000000"/>
          <w:szCs w:val="21"/>
          <w:shd w:val="clear" w:color="auto" w:fill="FFFFFF"/>
          <w:vertAlign w:val="superscript"/>
        </w:rPr>
        <w:t>[15]</w:t>
      </w:r>
      <w:r>
        <w:rPr>
          <w:rFonts w:ascii="Arial" w:hAnsi="Arial" w:cs="Arial" w:hint="eastAsia"/>
          <w:color w:val="000000"/>
          <w:szCs w:val="21"/>
          <w:shd w:val="clear" w:color="auto" w:fill="FFFFFF"/>
        </w:rPr>
        <w:t>。根据网页信息源的不同可以分为自由文本采集、半结构化的文本采集和结构化的文本采集。根据自动化程度可以分为人工方式、半自动方式以及全自动化方式</w:t>
      </w:r>
      <w:r>
        <w:rPr>
          <w:rFonts w:ascii="Arial" w:hAnsi="Arial" w:cs="Arial"/>
          <w:color w:val="000000"/>
          <w:szCs w:val="21"/>
          <w:shd w:val="clear" w:color="auto" w:fill="FFFFFF"/>
          <w:vertAlign w:val="superscript"/>
        </w:rPr>
        <w:t>[16]</w:t>
      </w:r>
      <w:r>
        <w:rPr>
          <w:rFonts w:ascii="Arial" w:hAnsi="Arial" w:cs="Arial" w:hint="eastAsia"/>
          <w:color w:val="000000"/>
          <w:szCs w:val="21"/>
          <w:shd w:val="clear" w:color="auto" w:fill="FFFFFF"/>
        </w:rPr>
        <w:t>。根据包装器原理的不同可以分为基于层次结构的信息抽取归纳方法和基于概念模型的</w:t>
      </w:r>
      <w:proofErr w:type="gramStart"/>
      <w:r>
        <w:rPr>
          <w:rFonts w:ascii="Arial" w:hAnsi="Arial" w:cs="Arial" w:hint="eastAsia"/>
          <w:color w:val="000000"/>
          <w:szCs w:val="21"/>
          <w:shd w:val="clear" w:color="auto" w:fill="FFFFFF"/>
        </w:rPr>
        <w:t>多记录</w:t>
      </w:r>
      <w:proofErr w:type="gramEnd"/>
      <w:r>
        <w:rPr>
          <w:rFonts w:ascii="Arial" w:hAnsi="Arial" w:cs="Arial" w:hint="eastAsia"/>
          <w:color w:val="000000"/>
          <w:szCs w:val="21"/>
          <w:shd w:val="clear" w:color="auto" w:fill="FFFFFF"/>
        </w:rPr>
        <w:t>信息抽取方法。根据人工干预的程度分为基于知识工程的方法和自动训练法</w:t>
      </w:r>
      <w:r>
        <w:rPr>
          <w:rFonts w:ascii="Arial" w:hAnsi="Arial" w:cs="Arial"/>
          <w:color w:val="000000"/>
          <w:szCs w:val="21"/>
          <w:shd w:val="clear" w:color="auto" w:fill="FFFFFF"/>
          <w:vertAlign w:val="superscript"/>
        </w:rPr>
        <w:t>[17][18]</w:t>
      </w:r>
      <w:r>
        <w:rPr>
          <w:rFonts w:ascii="Arial" w:hAnsi="Arial" w:cs="Arial" w:hint="eastAsia"/>
          <w:color w:val="000000"/>
          <w:szCs w:val="21"/>
          <w:shd w:val="clear" w:color="auto" w:fill="FFFFFF"/>
        </w:rPr>
        <w:t>。根据</w:t>
      </w:r>
      <w:r>
        <w:rPr>
          <w:rFonts w:hint="eastAsia"/>
        </w:rPr>
        <w:t>用户和抽取系统的</w:t>
      </w:r>
      <w:proofErr w:type="gramStart"/>
      <w:r>
        <w:rPr>
          <w:rFonts w:hint="eastAsia"/>
        </w:rPr>
        <w:t>交互将</w:t>
      </w:r>
      <w:proofErr w:type="gramEnd"/>
      <w:r>
        <w:rPr>
          <w:rFonts w:hint="eastAsia"/>
        </w:rPr>
        <w:t>网页信息采集系统分为手工构造的信息抽取系统、基于监督的信息抽取系统、基于</w:t>
      </w:r>
      <w:proofErr w:type="gramStart"/>
      <w:r>
        <w:rPr>
          <w:rFonts w:hint="eastAsia"/>
        </w:rPr>
        <w:t>半监督</w:t>
      </w:r>
      <w:proofErr w:type="gramEnd"/>
      <w:r>
        <w:rPr>
          <w:rFonts w:hint="eastAsia"/>
        </w:rPr>
        <w:t>的信息抽取系统、无监督的信息抽取系统</w:t>
      </w:r>
      <w:r>
        <w:rPr>
          <w:vertAlign w:val="superscript"/>
        </w:rPr>
        <w:t>[19]</w:t>
      </w:r>
      <w:r>
        <w:rPr>
          <w:rFonts w:ascii="Arial" w:hAnsi="Arial" w:cs="Arial" w:hint="eastAsia"/>
          <w:color w:val="000000"/>
          <w:szCs w:val="21"/>
          <w:shd w:val="clear" w:color="auto" w:fill="FFFFFF"/>
        </w:rPr>
        <w:t>。但最常见的分类方式是根据包装器</w:t>
      </w:r>
      <w:r>
        <w:rPr>
          <w:rFonts w:ascii="Arial" w:hAnsi="Arial" w:cs="Arial"/>
          <w:color w:val="000000"/>
          <w:szCs w:val="21"/>
          <w:shd w:val="clear" w:color="auto" w:fill="FFFFFF"/>
        </w:rPr>
        <w:t>形成</w:t>
      </w:r>
      <w:r>
        <w:rPr>
          <w:rFonts w:ascii="Arial" w:hAnsi="Arial" w:cs="Arial" w:hint="eastAsia"/>
          <w:color w:val="000000"/>
          <w:szCs w:val="21"/>
          <w:shd w:val="clear" w:color="auto" w:fill="FFFFFF"/>
        </w:rPr>
        <w:t>方式的不同将网页信息采集分为</w:t>
      </w:r>
      <w:r>
        <w:rPr>
          <w:rFonts w:ascii="Arial" w:hAnsi="Arial" w:cs="Arial" w:hint="eastAsia"/>
          <w:color w:val="000000"/>
          <w:kern w:val="0"/>
          <w:szCs w:val="21"/>
          <w:shd w:val="clear" w:color="auto" w:fill="FFFFFF"/>
          <w:lang w:bidi="ar"/>
        </w:rPr>
        <w:t>基于自然语言处理的网页信息抽取、基于本体（</w:t>
      </w:r>
      <w:r>
        <w:rPr>
          <w:rFonts w:ascii="Arial" w:hAnsi="Arial" w:cs="Arial"/>
          <w:color w:val="000000"/>
          <w:kern w:val="0"/>
          <w:szCs w:val="21"/>
          <w:shd w:val="clear" w:color="auto" w:fill="FFFFFF"/>
          <w:lang w:bidi="ar"/>
        </w:rPr>
        <w:t>Ontology</w:t>
      </w:r>
      <w:r>
        <w:rPr>
          <w:rFonts w:ascii="Arial" w:hAnsi="Arial" w:cs="Arial" w:hint="eastAsia"/>
          <w:color w:val="000000"/>
          <w:kern w:val="0"/>
          <w:szCs w:val="21"/>
          <w:shd w:val="clear" w:color="auto" w:fill="FFFFFF"/>
          <w:lang w:bidi="ar"/>
        </w:rPr>
        <w:t>）的网页信息抽取、</w:t>
      </w:r>
      <w:r>
        <w:rPr>
          <w:rFonts w:hint="eastAsia"/>
        </w:rPr>
        <w:t>基于包装器归纳方式的信息抽取、</w:t>
      </w:r>
      <w:r>
        <w:rPr>
          <w:rFonts w:ascii="Arial" w:hAnsi="Arial" w:cs="Arial" w:hint="eastAsia"/>
          <w:color w:val="000000"/>
          <w:kern w:val="0"/>
          <w:szCs w:val="21"/>
          <w:shd w:val="clear" w:color="auto" w:fill="FFFFFF"/>
          <w:lang w:bidi="ar"/>
        </w:rPr>
        <w:t>基于</w:t>
      </w:r>
      <w:r>
        <w:rPr>
          <w:rFonts w:ascii="Arial" w:hAnsi="Arial" w:cs="Arial"/>
          <w:color w:val="000000"/>
          <w:kern w:val="0"/>
          <w:szCs w:val="21"/>
          <w:shd w:val="clear" w:color="auto" w:fill="FFFFFF"/>
          <w:lang w:bidi="ar"/>
        </w:rPr>
        <w:t>HTML</w:t>
      </w:r>
      <w:r>
        <w:rPr>
          <w:rFonts w:ascii="Arial" w:hAnsi="Arial" w:cs="Arial" w:hint="eastAsia"/>
          <w:color w:val="000000"/>
          <w:kern w:val="0"/>
          <w:szCs w:val="21"/>
          <w:shd w:val="clear" w:color="auto" w:fill="FFFFFF"/>
          <w:lang w:bidi="ar"/>
        </w:rPr>
        <w:t>页面结构分析的网页信息抽取、基于</w:t>
      </w:r>
      <w:r>
        <w:rPr>
          <w:rFonts w:ascii="Arial" w:hAnsi="Arial" w:cs="Arial"/>
          <w:color w:val="000000"/>
          <w:kern w:val="0"/>
          <w:szCs w:val="21"/>
          <w:shd w:val="clear" w:color="auto" w:fill="FFFFFF"/>
          <w:lang w:bidi="ar"/>
        </w:rPr>
        <w:t>Web</w:t>
      </w:r>
      <w:r>
        <w:rPr>
          <w:rFonts w:ascii="Arial" w:hAnsi="Arial" w:cs="Arial" w:hint="eastAsia"/>
          <w:color w:val="000000"/>
          <w:kern w:val="0"/>
          <w:szCs w:val="21"/>
          <w:shd w:val="clear" w:color="auto" w:fill="FFFFFF"/>
          <w:lang w:bidi="ar"/>
        </w:rPr>
        <w:t>查询的网页信息抽取和基于页面视觉特征的网页信息抽取</w:t>
      </w:r>
      <w:r>
        <w:rPr>
          <w:rFonts w:ascii="Arial" w:hAnsi="Arial" w:cs="Arial"/>
          <w:color w:val="000000"/>
          <w:kern w:val="0"/>
          <w:szCs w:val="21"/>
          <w:shd w:val="clear" w:color="auto" w:fill="FFFFFF"/>
          <w:vertAlign w:val="superscript"/>
          <w:lang w:bidi="ar"/>
        </w:rPr>
        <w:t>[20][21][22][23][24][25]</w:t>
      </w:r>
      <w:r>
        <w:rPr>
          <w:rFonts w:ascii="Arial" w:hAnsi="Arial" w:cs="Arial" w:hint="eastAsia"/>
          <w:color w:val="000000"/>
          <w:kern w:val="0"/>
          <w:szCs w:val="21"/>
          <w:shd w:val="clear" w:color="auto" w:fill="FFFFFF"/>
          <w:lang w:bidi="ar"/>
        </w:rPr>
        <w:t>。</w:t>
      </w:r>
      <w:bookmarkEnd w:id="0"/>
      <w:r>
        <w:rPr>
          <w:rFonts w:ascii="Arial" w:hAnsi="Arial" w:cs="Arial" w:hint="eastAsia"/>
          <w:color w:val="000000"/>
          <w:kern w:val="0"/>
          <w:szCs w:val="21"/>
          <w:shd w:val="clear" w:color="auto" w:fill="FFFFFF"/>
          <w:lang w:bidi="ar"/>
        </w:rPr>
        <w:t>表</w:t>
      </w:r>
      <w:r>
        <w:rPr>
          <w:rFonts w:ascii="Arial" w:hAnsi="Arial" w:cs="Arial" w:hint="eastAsia"/>
          <w:color w:val="000000"/>
          <w:kern w:val="0"/>
          <w:szCs w:val="21"/>
          <w:shd w:val="clear" w:color="auto" w:fill="FFFFFF"/>
          <w:lang w:bidi="ar"/>
        </w:rPr>
        <w:t>1</w:t>
      </w:r>
      <w:r>
        <w:rPr>
          <w:rFonts w:ascii="Arial" w:hAnsi="Arial" w:cs="Arial" w:hint="eastAsia"/>
          <w:color w:val="000000"/>
          <w:kern w:val="0"/>
          <w:szCs w:val="21"/>
          <w:shd w:val="clear" w:color="auto" w:fill="FFFFFF"/>
          <w:lang w:bidi="ar"/>
        </w:rPr>
        <w:t>分别对各种采集方法</w:t>
      </w:r>
      <w:r>
        <w:rPr>
          <w:rFonts w:ascii="Arial" w:hAnsi="Arial" w:cs="Arial"/>
          <w:color w:val="000000"/>
          <w:kern w:val="0"/>
          <w:szCs w:val="21"/>
          <w:shd w:val="clear" w:color="auto" w:fill="FFFFFF"/>
          <w:lang w:bidi="ar"/>
        </w:rPr>
        <w:t>进行对比，并对其在开放获取</w:t>
      </w:r>
      <w:r>
        <w:rPr>
          <w:rFonts w:ascii="Arial" w:hAnsi="Arial" w:cs="Arial" w:hint="eastAsia"/>
          <w:color w:val="000000"/>
          <w:kern w:val="0"/>
          <w:szCs w:val="21"/>
          <w:shd w:val="clear" w:color="auto" w:fill="FFFFFF"/>
          <w:lang w:bidi="ar"/>
        </w:rPr>
        <w:t>资源</w:t>
      </w:r>
      <w:r>
        <w:rPr>
          <w:rFonts w:ascii="Arial" w:hAnsi="Arial" w:cs="Arial"/>
          <w:color w:val="000000"/>
          <w:kern w:val="0"/>
          <w:szCs w:val="21"/>
          <w:shd w:val="clear" w:color="auto" w:fill="FFFFFF"/>
          <w:lang w:bidi="ar"/>
        </w:rPr>
        <w:t>采集中的</w:t>
      </w:r>
      <w:r>
        <w:rPr>
          <w:rFonts w:ascii="Arial" w:hAnsi="Arial" w:cs="Arial" w:hint="eastAsia"/>
          <w:color w:val="000000"/>
          <w:kern w:val="0"/>
          <w:szCs w:val="21"/>
          <w:shd w:val="clear" w:color="auto" w:fill="FFFFFF"/>
          <w:lang w:bidi="ar"/>
        </w:rPr>
        <w:t>应用</w:t>
      </w:r>
      <w:r>
        <w:rPr>
          <w:rFonts w:ascii="Arial" w:hAnsi="Arial" w:cs="Arial"/>
          <w:color w:val="000000"/>
          <w:kern w:val="0"/>
          <w:szCs w:val="21"/>
          <w:shd w:val="clear" w:color="auto" w:fill="FFFFFF"/>
          <w:lang w:bidi="ar"/>
        </w:rPr>
        <w:t>进行</w:t>
      </w:r>
      <w:r>
        <w:rPr>
          <w:rFonts w:ascii="Arial" w:hAnsi="Arial" w:cs="Arial" w:hint="eastAsia"/>
          <w:color w:val="000000"/>
          <w:kern w:val="0"/>
          <w:szCs w:val="21"/>
          <w:shd w:val="clear" w:color="auto" w:fill="FFFFFF"/>
          <w:lang w:bidi="ar"/>
        </w:rPr>
        <w:t>分析</w:t>
      </w:r>
      <w:r>
        <w:rPr>
          <w:rFonts w:ascii="Arial" w:hAnsi="Arial" w:cs="Arial"/>
          <w:color w:val="000000"/>
          <w:kern w:val="0"/>
          <w:szCs w:val="21"/>
          <w:shd w:val="clear" w:color="auto" w:fill="FFFFFF"/>
          <w:lang w:bidi="ar"/>
        </w:rPr>
        <w:t>。</w:t>
      </w:r>
    </w:p>
    <w:p w:rsidR="00856C21" w:rsidRDefault="00856C21" w:rsidP="00856C21">
      <w:pPr>
        <w:pStyle w:val="a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noProof/>
        </w:rPr>
        <w:t xml:space="preserve"> </w:t>
      </w:r>
      <w:r>
        <w:rPr>
          <w:rFonts w:hint="eastAsia"/>
          <w:noProof/>
        </w:rPr>
        <w:t>各采集方法比较分析</w:t>
      </w:r>
    </w:p>
    <w:tbl>
      <w:tblPr>
        <w:tblStyle w:val="a4"/>
        <w:tblW w:w="0" w:type="auto"/>
        <w:tblLayout w:type="fixed"/>
        <w:tblLook w:val="04A0" w:firstRow="1" w:lastRow="0" w:firstColumn="1" w:lastColumn="0" w:noHBand="0" w:noVBand="1"/>
      </w:tblPr>
      <w:tblGrid>
        <w:gridCol w:w="988"/>
        <w:gridCol w:w="992"/>
        <w:gridCol w:w="3118"/>
        <w:gridCol w:w="993"/>
        <w:gridCol w:w="2205"/>
      </w:tblGrid>
      <w:tr w:rsidR="00856C21" w:rsidTr="0023070A">
        <w:tc>
          <w:tcPr>
            <w:tcW w:w="988" w:type="dxa"/>
            <w:tcBorders>
              <w:top w:val="single" w:sz="4" w:space="0" w:color="auto"/>
              <w:left w:val="single" w:sz="4" w:space="0" w:color="auto"/>
              <w:bottom w:val="single" w:sz="4" w:space="0" w:color="auto"/>
              <w:right w:val="single" w:sz="4" w:space="0" w:color="auto"/>
            </w:tcBorders>
            <w:hideMark/>
          </w:tcPr>
          <w:p w:rsidR="00856C21" w:rsidRDefault="00856C21" w:rsidP="0023070A">
            <w:pPr>
              <w:jc w:val="center"/>
              <w:rPr>
                <w:sz w:val="18"/>
                <w:szCs w:val="18"/>
              </w:rPr>
            </w:pPr>
            <w:r>
              <w:rPr>
                <w:rFonts w:hint="eastAsia"/>
                <w:sz w:val="18"/>
                <w:szCs w:val="18"/>
              </w:rPr>
              <w:t>方法名称</w:t>
            </w:r>
          </w:p>
        </w:tc>
        <w:tc>
          <w:tcPr>
            <w:tcW w:w="992" w:type="dxa"/>
            <w:tcBorders>
              <w:top w:val="single" w:sz="4" w:space="0" w:color="auto"/>
              <w:left w:val="single" w:sz="4" w:space="0" w:color="auto"/>
              <w:bottom w:val="single" w:sz="4" w:space="0" w:color="auto"/>
              <w:right w:val="single" w:sz="4" w:space="0" w:color="auto"/>
            </w:tcBorders>
            <w:hideMark/>
          </w:tcPr>
          <w:p w:rsidR="00856C21" w:rsidRDefault="00856C21" w:rsidP="0023070A">
            <w:pPr>
              <w:jc w:val="center"/>
              <w:rPr>
                <w:sz w:val="18"/>
                <w:szCs w:val="18"/>
              </w:rPr>
            </w:pPr>
            <w:r>
              <w:rPr>
                <w:rFonts w:hint="eastAsia"/>
                <w:sz w:val="18"/>
                <w:szCs w:val="18"/>
              </w:rPr>
              <w:t>代表系统</w:t>
            </w:r>
          </w:p>
        </w:tc>
        <w:tc>
          <w:tcPr>
            <w:tcW w:w="3118" w:type="dxa"/>
            <w:tcBorders>
              <w:top w:val="single" w:sz="4" w:space="0" w:color="auto"/>
              <w:left w:val="single" w:sz="4" w:space="0" w:color="auto"/>
              <w:bottom w:val="single" w:sz="4" w:space="0" w:color="auto"/>
              <w:right w:val="single" w:sz="4" w:space="0" w:color="auto"/>
            </w:tcBorders>
            <w:hideMark/>
          </w:tcPr>
          <w:p w:rsidR="00856C21" w:rsidRDefault="00856C21" w:rsidP="0023070A">
            <w:pPr>
              <w:jc w:val="center"/>
              <w:rPr>
                <w:sz w:val="18"/>
                <w:szCs w:val="18"/>
              </w:rPr>
            </w:pPr>
            <w:r>
              <w:rPr>
                <w:rFonts w:hint="eastAsia"/>
                <w:sz w:val="18"/>
                <w:szCs w:val="18"/>
              </w:rPr>
              <w:t>包装器形成方式</w:t>
            </w:r>
          </w:p>
        </w:tc>
        <w:tc>
          <w:tcPr>
            <w:tcW w:w="993"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hint="eastAsia"/>
                <w:sz w:val="18"/>
                <w:szCs w:val="18"/>
              </w:rPr>
              <w:t>适用领域</w:t>
            </w:r>
          </w:p>
        </w:tc>
        <w:tc>
          <w:tcPr>
            <w:tcW w:w="2205"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应用于开放获取资源采集</w:t>
            </w:r>
          </w:p>
        </w:tc>
      </w:tr>
      <w:tr w:rsidR="00856C21" w:rsidTr="0023070A">
        <w:tc>
          <w:tcPr>
            <w:tcW w:w="98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基于自然语言处理的网页信息抽取</w:t>
            </w:r>
          </w:p>
        </w:tc>
        <w:tc>
          <w:tcPr>
            <w:tcW w:w="992"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rFonts w:ascii="Arial" w:hAnsi="Arial" w:cs="Arial"/>
                <w:color w:val="000000"/>
                <w:sz w:val="18"/>
                <w:szCs w:val="18"/>
                <w:shd w:val="clear" w:color="auto" w:fill="FFFFFF"/>
                <w:lang w:bidi="ar"/>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WHISK</w:t>
            </w:r>
            <w:r>
              <w:rPr>
                <w:rFonts w:ascii="Arial" w:hAnsi="Arial" w:cs="Arial"/>
                <w:color w:val="000000"/>
                <w:sz w:val="18"/>
                <w:szCs w:val="18"/>
                <w:shd w:val="clear" w:color="auto" w:fill="FFFFFF"/>
                <w:vertAlign w:val="superscript"/>
                <w:lang w:bidi="ar"/>
              </w:rPr>
              <w:t>[27]</w:t>
            </w:r>
            <w:r>
              <w:rPr>
                <w:rFonts w:ascii="Arial" w:hAnsi="Arial" w:cs="Arial" w:hint="eastAsia"/>
                <w:color w:val="000000"/>
                <w:sz w:val="18"/>
                <w:szCs w:val="18"/>
                <w:shd w:val="clear" w:color="auto" w:fill="FFFFFF"/>
                <w:lang w:bidi="ar"/>
              </w:rPr>
              <w:t>算法的信息抽取系统</w:t>
            </w:r>
          </w:p>
        </w:tc>
        <w:tc>
          <w:tcPr>
            <w:tcW w:w="311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rFonts w:asciiTheme="minorHAnsi" w:hAnsiTheme="minorHAnsi" w:cstheme="minorBidi"/>
                <w:sz w:val="18"/>
                <w:szCs w:val="18"/>
              </w:rPr>
            </w:pPr>
            <w:r>
              <w:rPr>
                <w:rFonts w:ascii="Arial" w:hAnsi="Arial" w:cs="Arial" w:hint="eastAsia"/>
                <w:color w:val="000000"/>
                <w:sz w:val="18"/>
                <w:szCs w:val="18"/>
                <w:shd w:val="clear" w:color="auto" w:fill="FFFFFF"/>
                <w:lang w:bidi="ar"/>
              </w:rPr>
              <w:t>依赖于自然语言处理技术，先对网页样本</w:t>
            </w:r>
            <w:r>
              <w:rPr>
                <w:rFonts w:ascii="Arial" w:hAnsi="Arial" w:cs="Arial" w:hint="eastAsia"/>
                <w:color w:val="000000"/>
                <w:sz w:val="18"/>
                <w:szCs w:val="18"/>
                <w:lang w:bidi="ar"/>
              </w:rPr>
              <w:t>进行标注，建立语言字典。即</w:t>
            </w:r>
            <w:r>
              <w:rPr>
                <w:rFonts w:ascii="Arial" w:hAnsi="Arial" w:cs="Arial" w:hint="eastAsia"/>
                <w:color w:val="000000"/>
                <w:sz w:val="18"/>
                <w:szCs w:val="18"/>
                <w:shd w:val="clear" w:color="auto" w:fill="FFFFFF"/>
                <w:lang w:bidi="ar"/>
              </w:rPr>
              <w:t>将采集网页内容分割成多个句子，分析句子成分，使用自然语言处理技术来建立短语和短语之间的关系，进而获得抽取规则，所产生的抽取规则通常基于语法约束和语义约束</w:t>
            </w:r>
            <w:r>
              <w:rPr>
                <w:rFonts w:ascii="Arial" w:hAnsi="Arial" w:cs="Arial"/>
                <w:color w:val="000000"/>
                <w:sz w:val="18"/>
                <w:szCs w:val="18"/>
                <w:shd w:val="clear" w:color="auto" w:fill="FFFFFF"/>
                <w:vertAlign w:val="superscript"/>
                <w:lang w:bidi="ar"/>
              </w:rPr>
              <w:t>[26]</w:t>
            </w:r>
          </w:p>
        </w:tc>
        <w:tc>
          <w:tcPr>
            <w:tcW w:w="993"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主要适用于</w:t>
            </w:r>
            <w:r>
              <w:rPr>
                <w:rFonts w:ascii="Arial" w:hAnsi="Arial" w:cs="Arial" w:hint="eastAsia"/>
                <w:color w:val="000000"/>
                <w:sz w:val="18"/>
                <w:szCs w:val="18"/>
                <w:lang w:bidi="ar"/>
              </w:rPr>
              <w:t>含有</w:t>
            </w:r>
            <w:r>
              <w:rPr>
                <w:rFonts w:ascii="Arial" w:hAnsi="Arial" w:cs="Arial" w:hint="eastAsia"/>
                <w:color w:val="000000"/>
                <w:sz w:val="18"/>
                <w:szCs w:val="18"/>
                <w:shd w:val="clear" w:color="auto" w:fill="FFFFFF"/>
                <w:lang w:bidi="ar"/>
              </w:rPr>
              <w:t>大量文本且句子完整的网页</w:t>
            </w:r>
          </w:p>
        </w:tc>
        <w:tc>
          <w:tcPr>
            <w:tcW w:w="2205"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需要前期准备大量的能覆盖所有情况的训练样本，构建足够全面的语意字典，工作量大。</w:t>
            </w:r>
          </w:p>
        </w:tc>
      </w:tr>
      <w:tr w:rsidR="00856C21" w:rsidTr="0023070A">
        <w:tc>
          <w:tcPr>
            <w:tcW w:w="98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基于本体的网页信息抽取</w:t>
            </w:r>
          </w:p>
        </w:tc>
        <w:tc>
          <w:tcPr>
            <w:tcW w:w="992"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color w:val="000000"/>
                <w:sz w:val="18"/>
                <w:szCs w:val="18"/>
                <w:shd w:val="clear" w:color="auto" w:fill="FFFFFF"/>
                <w:lang w:bidi="ar"/>
              </w:rPr>
              <w:t>SNAX</w:t>
            </w:r>
            <w:r>
              <w:rPr>
                <w:rFonts w:ascii="Arial" w:hAnsi="Arial" w:cs="Arial"/>
                <w:color w:val="000000"/>
                <w:sz w:val="18"/>
                <w:szCs w:val="18"/>
                <w:shd w:val="clear" w:color="auto" w:fill="FFFFFF"/>
                <w:vertAlign w:val="superscript"/>
                <w:lang w:bidi="ar"/>
              </w:rPr>
              <w:t>[28]</w:t>
            </w:r>
            <w:r>
              <w:rPr>
                <w:rFonts w:ascii="Arial" w:hAnsi="Arial" w:cs="Arial" w:hint="eastAsia"/>
                <w:color w:val="000000"/>
                <w:sz w:val="18"/>
                <w:szCs w:val="18"/>
                <w:shd w:val="clear" w:color="auto" w:fill="FFFFFF"/>
                <w:lang w:bidi="ar"/>
              </w:rPr>
              <w:t>系统</w:t>
            </w:r>
          </w:p>
        </w:tc>
        <w:tc>
          <w:tcPr>
            <w:tcW w:w="311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对特定主题或领域建立本体集，然后通过网络爬虫工具，对网页进行解析，完成对网页正文信息提取、分词等。将处理后的网页信息传递给计算模块，计算模块根据本体集来对网页信息进行加权计算。权值反映的是该网页与主题或领域之间的相关度，若与内容相关性高就保存，不相关就丢弃。</w:t>
            </w:r>
          </w:p>
        </w:tc>
        <w:tc>
          <w:tcPr>
            <w:tcW w:w="993"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主要适用于特定主题或领域的网页</w:t>
            </w:r>
          </w:p>
        </w:tc>
        <w:tc>
          <w:tcPr>
            <w:tcW w:w="2205"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需先请领域专家对不同来源的开放获取资源构造完整的本体知识库，需要专家投入相当多的时间。</w:t>
            </w:r>
          </w:p>
        </w:tc>
      </w:tr>
      <w:tr w:rsidR="00856C21" w:rsidTr="0023070A">
        <w:tc>
          <w:tcPr>
            <w:tcW w:w="98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hint="eastAsia"/>
                <w:sz w:val="18"/>
                <w:szCs w:val="18"/>
              </w:rPr>
              <w:t>基于包装器归纳方式的信息抽取</w:t>
            </w:r>
          </w:p>
        </w:tc>
        <w:tc>
          <w:tcPr>
            <w:tcW w:w="992"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sz w:val="18"/>
                <w:szCs w:val="18"/>
              </w:rPr>
              <w:t>WIEN</w:t>
            </w:r>
            <w:r>
              <w:rPr>
                <w:sz w:val="18"/>
                <w:szCs w:val="18"/>
                <w:vertAlign w:val="superscript"/>
              </w:rPr>
              <w:t>[29]</w:t>
            </w:r>
            <w:r>
              <w:rPr>
                <w:rFonts w:hint="eastAsia"/>
                <w:sz w:val="18"/>
                <w:szCs w:val="18"/>
              </w:rPr>
              <w:t>系统</w:t>
            </w:r>
          </w:p>
        </w:tc>
        <w:tc>
          <w:tcPr>
            <w:tcW w:w="311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hint="eastAsia"/>
                <w:sz w:val="18"/>
                <w:szCs w:val="18"/>
              </w:rPr>
              <w:t>根据事先由用户标记的样本实例，应用机器学习方式归纳算法，生成基于定界符的抽取规则。</w:t>
            </w:r>
          </w:p>
        </w:tc>
        <w:tc>
          <w:tcPr>
            <w:tcW w:w="993"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主要适用于</w:t>
            </w:r>
            <w:r>
              <w:rPr>
                <w:rFonts w:hint="eastAsia"/>
                <w:sz w:val="18"/>
                <w:szCs w:val="18"/>
              </w:rPr>
              <w:t>具有相同结构和编码的网</w:t>
            </w:r>
            <w:r>
              <w:rPr>
                <w:rFonts w:hint="eastAsia"/>
                <w:sz w:val="18"/>
                <w:szCs w:val="18"/>
              </w:rPr>
              <w:lastRenderedPageBreak/>
              <w:t>页。</w:t>
            </w:r>
          </w:p>
        </w:tc>
        <w:tc>
          <w:tcPr>
            <w:tcW w:w="2205"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hint="eastAsia"/>
                <w:sz w:val="18"/>
                <w:szCs w:val="18"/>
              </w:rPr>
              <w:lastRenderedPageBreak/>
              <w:t>对网页结构多变的网站采集效果不好。用户无法预知网页结构的变化，形成的抽取规则无法覆盖网站</w:t>
            </w:r>
            <w:r>
              <w:rPr>
                <w:rFonts w:hint="eastAsia"/>
                <w:sz w:val="18"/>
                <w:szCs w:val="18"/>
              </w:rPr>
              <w:lastRenderedPageBreak/>
              <w:t>内所有资源。</w:t>
            </w:r>
          </w:p>
        </w:tc>
      </w:tr>
      <w:tr w:rsidR="00856C21" w:rsidTr="0023070A">
        <w:trPr>
          <w:trHeight w:val="1670"/>
        </w:trPr>
        <w:tc>
          <w:tcPr>
            <w:tcW w:w="98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lastRenderedPageBreak/>
              <w:t>基于</w:t>
            </w:r>
            <w:r>
              <w:rPr>
                <w:rFonts w:ascii="Arial" w:hAnsi="Arial" w:cs="Arial"/>
                <w:color w:val="000000"/>
                <w:sz w:val="18"/>
                <w:szCs w:val="18"/>
                <w:shd w:val="clear" w:color="auto" w:fill="FFFFFF"/>
                <w:lang w:bidi="ar"/>
              </w:rPr>
              <w:t>HTML</w:t>
            </w:r>
            <w:r>
              <w:rPr>
                <w:rFonts w:ascii="Arial" w:hAnsi="Arial" w:cs="Arial" w:hint="eastAsia"/>
                <w:color w:val="000000"/>
                <w:sz w:val="18"/>
                <w:szCs w:val="18"/>
                <w:shd w:val="clear" w:color="auto" w:fill="FFFFFF"/>
                <w:lang w:bidi="ar"/>
              </w:rPr>
              <w:t>页面结构分析的网页信息抽取</w:t>
            </w:r>
          </w:p>
        </w:tc>
        <w:tc>
          <w:tcPr>
            <w:tcW w:w="992"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proofErr w:type="spellStart"/>
            <w:r>
              <w:rPr>
                <w:rFonts w:ascii="Arial" w:hAnsi="Arial" w:cs="Arial"/>
                <w:color w:val="000000"/>
                <w:sz w:val="18"/>
                <w:szCs w:val="18"/>
                <w:lang w:bidi="ar"/>
              </w:rPr>
              <w:t>RoadRunner</w:t>
            </w:r>
            <w:proofErr w:type="spellEnd"/>
          </w:p>
        </w:tc>
        <w:tc>
          <w:tcPr>
            <w:tcW w:w="311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lang w:bidi="ar"/>
              </w:rPr>
              <w:t>充分利用了</w:t>
            </w:r>
            <w:r>
              <w:rPr>
                <w:rFonts w:ascii="Arial" w:eastAsia="Tahoma" w:hAnsi="Arial" w:cs="Arial"/>
                <w:color w:val="000000"/>
                <w:sz w:val="18"/>
                <w:szCs w:val="18"/>
                <w:lang w:bidi="ar"/>
              </w:rPr>
              <w:t>HTML</w:t>
            </w:r>
            <w:r>
              <w:rPr>
                <w:rFonts w:ascii="Arial" w:hAnsi="Arial" w:cs="Arial" w:hint="eastAsia"/>
                <w:color w:val="000000"/>
                <w:sz w:val="18"/>
                <w:szCs w:val="18"/>
                <w:lang w:bidi="ar"/>
              </w:rPr>
              <w:t>的半结构化特性，在信息抽取之前通过</w:t>
            </w:r>
            <w:proofErr w:type="gramStart"/>
            <w:r>
              <w:rPr>
                <w:rFonts w:ascii="Arial" w:hAnsi="Arial" w:cs="Arial" w:hint="eastAsia"/>
                <w:color w:val="000000"/>
                <w:sz w:val="18"/>
                <w:szCs w:val="18"/>
                <w:lang w:bidi="ar"/>
              </w:rPr>
              <w:t>解析器</w:t>
            </w:r>
            <w:proofErr w:type="gramEnd"/>
            <w:r>
              <w:rPr>
                <w:rFonts w:ascii="Arial" w:hAnsi="Arial" w:cs="Arial" w:hint="eastAsia"/>
                <w:color w:val="000000"/>
                <w:sz w:val="18"/>
                <w:szCs w:val="18"/>
                <w:lang w:bidi="ar"/>
              </w:rPr>
              <w:t>将</w:t>
            </w:r>
            <w:r>
              <w:rPr>
                <w:rFonts w:ascii="Arial" w:eastAsia="Tahoma" w:hAnsi="Arial" w:cs="Arial"/>
                <w:color w:val="000000"/>
                <w:sz w:val="18"/>
                <w:szCs w:val="18"/>
                <w:lang w:bidi="ar"/>
              </w:rPr>
              <w:t>Web</w:t>
            </w:r>
            <w:r>
              <w:rPr>
                <w:rFonts w:ascii="Arial" w:hAnsi="Arial" w:cs="Arial" w:hint="eastAsia"/>
                <w:color w:val="000000"/>
                <w:sz w:val="18"/>
                <w:szCs w:val="18"/>
                <w:lang w:bidi="ar"/>
              </w:rPr>
              <w:t>文档解析成结构树，</w:t>
            </w:r>
            <w:r>
              <w:rPr>
                <w:rFonts w:ascii="Arial" w:hAnsi="Arial" w:cs="Arial" w:hint="eastAsia"/>
                <w:color w:val="000000"/>
                <w:sz w:val="18"/>
                <w:szCs w:val="18"/>
                <w:shd w:val="clear" w:color="auto" w:fill="FFFFFF"/>
                <w:lang w:bidi="ar"/>
              </w:rPr>
              <w:t>通过自动或半自动的方式产生抽取规则，定位主题信息，将网页信息抽取转化成对解析树的操作</w:t>
            </w:r>
            <w:r>
              <w:rPr>
                <w:rFonts w:ascii="Arial" w:hAnsi="Arial" w:cs="Arial"/>
                <w:color w:val="000000"/>
                <w:sz w:val="18"/>
                <w:szCs w:val="18"/>
                <w:shd w:val="clear" w:color="auto" w:fill="FFFFFF"/>
                <w:vertAlign w:val="superscript"/>
                <w:lang w:bidi="ar"/>
              </w:rPr>
              <w:t>[30]</w:t>
            </w:r>
            <w:r>
              <w:rPr>
                <w:rFonts w:ascii="Arial" w:hAnsi="Arial" w:cs="Arial" w:hint="eastAsia"/>
                <w:color w:val="000000"/>
                <w:sz w:val="18"/>
                <w:szCs w:val="18"/>
                <w:shd w:val="clear" w:color="auto" w:fill="FFFFFF"/>
                <w:lang w:bidi="ar"/>
              </w:rPr>
              <w:t>。</w:t>
            </w:r>
          </w:p>
        </w:tc>
        <w:tc>
          <w:tcPr>
            <w:tcW w:w="993"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主要适用于</w:t>
            </w:r>
            <w:r>
              <w:rPr>
                <w:rFonts w:hint="eastAsia"/>
                <w:sz w:val="18"/>
                <w:szCs w:val="18"/>
              </w:rPr>
              <w:t>由共同模板生成，有一定规律性的网页。</w:t>
            </w:r>
          </w:p>
        </w:tc>
        <w:tc>
          <w:tcPr>
            <w:tcW w:w="2205"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lang w:bidi="ar"/>
              </w:rPr>
              <w:t>形成抽取规则时，为了归纳出通用的正则表达式，要使用了大量复杂的启发式搜索算法，实</w:t>
            </w:r>
            <w:r>
              <w:rPr>
                <w:rFonts w:ascii="Arial" w:hAnsi="Arial" w:cs="Arial" w:hint="eastAsia"/>
                <w:color w:val="000000"/>
                <w:sz w:val="18"/>
                <w:szCs w:val="18"/>
                <w:shd w:val="clear" w:color="auto" w:fill="FFFFFF"/>
                <w:lang w:bidi="ar"/>
              </w:rPr>
              <w:t>现起来有一定的难度。</w:t>
            </w:r>
          </w:p>
        </w:tc>
      </w:tr>
      <w:tr w:rsidR="00856C21" w:rsidTr="0023070A">
        <w:tc>
          <w:tcPr>
            <w:tcW w:w="98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Web</w:t>
            </w:r>
            <w:r>
              <w:rPr>
                <w:rFonts w:ascii="Arial" w:hAnsi="Arial" w:cs="Arial" w:hint="eastAsia"/>
                <w:color w:val="000000"/>
                <w:sz w:val="18"/>
                <w:szCs w:val="18"/>
                <w:shd w:val="clear" w:color="auto" w:fill="FFFFFF"/>
                <w:lang w:bidi="ar"/>
              </w:rPr>
              <w:t>查询的网页信息抽取</w:t>
            </w:r>
          </w:p>
        </w:tc>
        <w:tc>
          <w:tcPr>
            <w:tcW w:w="992"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color w:val="000000"/>
                <w:sz w:val="18"/>
                <w:szCs w:val="18"/>
                <w:shd w:val="clear" w:color="auto" w:fill="FFFFFF"/>
                <w:lang w:bidi="ar"/>
              </w:rPr>
              <w:t>Web-OQL</w:t>
            </w:r>
            <w:r>
              <w:rPr>
                <w:rFonts w:ascii="Arial" w:hAnsi="Arial" w:cs="Arial"/>
                <w:color w:val="000000"/>
                <w:sz w:val="18"/>
                <w:szCs w:val="18"/>
                <w:shd w:val="clear" w:color="auto" w:fill="FFFFFF"/>
                <w:vertAlign w:val="superscript"/>
                <w:lang w:bidi="ar"/>
              </w:rPr>
              <w:t>[32]</w:t>
            </w:r>
          </w:p>
        </w:tc>
        <w:tc>
          <w:tcPr>
            <w:tcW w:w="311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lang w:bidi="ar"/>
              </w:rPr>
              <w:t>将</w:t>
            </w:r>
            <w:r>
              <w:rPr>
                <w:rFonts w:ascii="Arial" w:hAnsi="Arial" w:cs="Arial"/>
                <w:color w:val="000000"/>
                <w:sz w:val="18"/>
                <w:szCs w:val="18"/>
                <w:lang w:bidi="ar"/>
              </w:rPr>
              <w:t>Web</w:t>
            </w:r>
            <w:r>
              <w:rPr>
                <w:rFonts w:ascii="Arial" w:hAnsi="Arial" w:cs="Arial" w:hint="eastAsia"/>
                <w:color w:val="000000"/>
                <w:sz w:val="18"/>
                <w:szCs w:val="18"/>
                <w:lang w:bidi="ar"/>
              </w:rPr>
              <w:t>文档解析成一棵抽象的</w:t>
            </w:r>
            <w:r>
              <w:rPr>
                <w:rFonts w:ascii="Arial" w:eastAsia="Tahoma" w:hAnsi="Arial" w:cs="Arial"/>
                <w:color w:val="000000"/>
                <w:sz w:val="18"/>
                <w:szCs w:val="18"/>
                <w:lang w:bidi="ar"/>
              </w:rPr>
              <w:t>HTML</w:t>
            </w:r>
            <w:r>
              <w:rPr>
                <w:rFonts w:ascii="Arial" w:hAnsi="Arial" w:cs="Arial" w:hint="eastAsia"/>
                <w:color w:val="000000"/>
                <w:sz w:val="18"/>
                <w:szCs w:val="18"/>
                <w:lang w:bidi="ar"/>
              </w:rPr>
              <w:t>语法树，</w:t>
            </w:r>
            <w:r>
              <w:rPr>
                <w:rFonts w:ascii="Arial" w:hAnsi="Arial" w:cs="Arial" w:hint="eastAsia"/>
                <w:color w:val="000000"/>
                <w:sz w:val="18"/>
                <w:szCs w:val="18"/>
                <w:shd w:val="clear" w:color="auto" w:fill="FFFFFF"/>
                <w:lang w:bidi="ar"/>
              </w:rPr>
              <w:t>根据页面的结构和所需提取信息的唯一的标记，写出合适的类似于</w:t>
            </w:r>
            <w:r>
              <w:rPr>
                <w:rFonts w:ascii="Arial" w:eastAsia="Tahoma" w:hAnsi="Arial" w:cs="Arial"/>
                <w:color w:val="000000"/>
                <w:sz w:val="18"/>
                <w:szCs w:val="18"/>
                <w:lang w:bidi="ar"/>
              </w:rPr>
              <w:t>SQL</w:t>
            </w:r>
            <w:r>
              <w:rPr>
                <w:rFonts w:ascii="Arial" w:hAnsi="Arial" w:cs="Arial" w:hint="eastAsia"/>
                <w:color w:val="000000"/>
                <w:sz w:val="18"/>
                <w:szCs w:val="18"/>
                <w:lang w:bidi="ar"/>
              </w:rPr>
              <w:t>语句的</w:t>
            </w:r>
            <w:r>
              <w:rPr>
                <w:rFonts w:ascii="Arial" w:eastAsia="Tahoma" w:hAnsi="Arial" w:cs="Arial"/>
                <w:color w:val="000000"/>
                <w:sz w:val="18"/>
                <w:szCs w:val="18"/>
                <w:lang w:bidi="ar"/>
              </w:rPr>
              <w:t>Web</w:t>
            </w:r>
            <w:r>
              <w:rPr>
                <w:rFonts w:ascii="Arial" w:hAnsi="Arial" w:cs="Arial" w:hint="eastAsia"/>
                <w:color w:val="000000"/>
                <w:sz w:val="18"/>
                <w:szCs w:val="18"/>
                <w:lang w:bidi="ar"/>
              </w:rPr>
              <w:t>查询语言对语法树进行查询。</w:t>
            </w:r>
          </w:p>
        </w:tc>
        <w:tc>
          <w:tcPr>
            <w:tcW w:w="993"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主要适用于网页源代码中抽取字段有清晰的标识的网页</w:t>
            </w:r>
          </w:p>
        </w:tc>
        <w:tc>
          <w:tcPr>
            <w:tcW w:w="2205"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需要人工对网页进行识别抽取字段的唯一标识，且对网页结构依赖性很强，对没有明确的唯一标识的网页抽取十分困难。</w:t>
            </w:r>
          </w:p>
        </w:tc>
      </w:tr>
      <w:tr w:rsidR="00856C21" w:rsidTr="0023070A">
        <w:tc>
          <w:tcPr>
            <w:tcW w:w="98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基于页面视觉特征的网页信息抽取</w:t>
            </w:r>
          </w:p>
        </w:tc>
        <w:tc>
          <w:tcPr>
            <w:tcW w:w="992"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VIPS</w:t>
            </w:r>
            <w:r>
              <w:rPr>
                <w:rFonts w:ascii="Arial" w:hAnsi="Arial" w:cs="Arial"/>
                <w:color w:val="000000"/>
                <w:sz w:val="18"/>
                <w:szCs w:val="18"/>
                <w:shd w:val="clear" w:color="auto" w:fill="FFFFFF"/>
                <w:vertAlign w:val="superscript"/>
                <w:lang w:bidi="ar"/>
              </w:rPr>
              <w:t>[33]</w:t>
            </w:r>
            <w:r>
              <w:rPr>
                <w:rFonts w:ascii="Arial" w:hAnsi="Arial" w:cs="Arial" w:hint="eastAsia"/>
                <w:color w:val="000000"/>
                <w:sz w:val="18"/>
                <w:szCs w:val="18"/>
                <w:shd w:val="clear" w:color="auto" w:fill="FFFFFF"/>
                <w:lang w:bidi="ar"/>
              </w:rPr>
              <w:t>算法的采集系统</w:t>
            </w:r>
          </w:p>
        </w:tc>
        <w:tc>
          <w:tcPr>
            <w:tcW w:w="3118"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利用</w:t>
            </w:r>
            <w:r>
              <w:rPr>
                <w:rFonts w:ascii="Arial" w:hAnsi="Arial" w:cs="Arial"/>
                <w:color w:val="000000"/>
                <w:sz w:val="18"/>
                <w:szCs w:val="18"/>
                <w:shd w:val="clear" w:color="auto" w:fill="FFFFFF"/>
                <w:lang w:bidi="ar"/>
              </w:rPr>
              <w:t>Web</w:t>
            </w:r>
            <w:r>
              <w:rPr>
                <w:rFonts w:ascii="Arial" w:hAnsi="Arial" w:cs="Arial" w:hint="eastAsia"/>
                <w:color w:val="000000"/>
                <w:sz w:val="18"/>
                <w:szCs w:val="18"/>
                <w:shd w:val="clear" w:color="auto" w:fill="FFFFFF"/>
                <w:lang w:bidi="ar"/>
              </w:rPr>
              <w:t>信息的视觉特征，例如字体的大小和颜色、段落的长短、数据所处区域等信息，将一个网页分割成多个不同的视觉信息块，去除掉诸如导航条、广告条、版权信息等与主题无关的信息之后，再使用包装器对信息进行抽取。</w:t>
            </w:r>
          </w:p>
        </w:tc>
        <w:tc>
          <w:tcPr>
            <w:tcW w:w="993" w:type="dxa"/>
            <w:tcBorders>
              <w:top w:val="single" w:sz="4" w:space="0" w:color="auto"/>
              <w:left w:val="single" w:sz="4" w:space="0" w:color="auto"/>
              <w:bottom w:val="single" w:sz="4" w:space="0" w:color="auto"/>
              <w:right w:val="single" w:sz="4" w:space="0" w:color="auto"/>
            </w:tcBorders>
            <w:hideMark/>
          </w:tcPr>
          <w:p w:rsidR="00856C21" w:rsidRDefault="00856C21" w:rsidP="0023070A">
            <w:pPr>
              <w:rPr>
                <w:sz w:val="18"/>
                <w:szCs w:val="18"/>
              </w:rPr>
            </w:pPr>
            <w:r>
              <w:rPr>
                <w:rFonts w:ascii="Arial" w:hAnsi="Arial" w:cs="Arial" w:hint="eastAsia"/>
                <w:color w:val="000000"/>
                <w:sz w:val="18"/>
                <w:szCs w:val="18"/>
                <w:shd w:val="clear" w:color="auto" w:fill="FFFFFF"/>
                <w:lang w:bidi="ar"/>
              </w:rPr>
              <w:t>主要适用于</w:t>
            </w:r>
            <w:r>
              <w:rPr>
                <w:rFonts w:hint="eastAsia"/>
                <w:sz w:val="18"/>
                <w:szCs w:val="18"/>
              </w:rPr>
              <w:t>网页结构清晰的网页。</w:t>
            </w:r>
          </w:p>
        </w:tc>
        <w:tc>
          <w:tcPr>
            <w:tcW w:w="2205" w:type="dxa"/>
            <w:tcBorders>
              <w:top w:val="single" w:sz="4" w:space="0" w:color="auto"/>
              <w:left w:val="single" w:sz="4" w:space="0" w:color="auto"/>
              <w:bottom w:val="single" w:sz="4" w:space="0" w:color="auto"/>
              <w:right w:val="single" w:sz="4" w:space="0" w:color="auto"/>
            </w:tcBorders>
            <w:hideMark/>
          </w:tcPr>
          <w:p w:rsidR="00856C21" w:rsidRDefault="00856C21" w:rsidP="0023070A">
            <w:pPr>
              <w:widowControl/>
              <w:rPr>
                <w:rFonts w:ascii="Arial" w:hAnsi="Arial" w:cs="Arial"/>
                <w:color w:val="000000"/>
                <w:sz w:val="18"/>
                <w:szCs w:val="18"/>
                <w:shd w:val="clear" w:color="auto" w:fill="FFFFFF"/>
                <w:lang w:bidi="ar"/>
              </w:rPr>
            </w:pPr>
            <w:r>
              <w:rPr>
                <w:rFonts w:ascii="Arial" w:hAnsi="Arial" w:cs="Arial" w:hint="eastAsia"/>
                <w:color w:val="000000"/>
                <w:sz w:val="18"/>
                <w:szCs w:val="18"/>
                <w:shd w:val="clear" w:color="auto" w:fill="FFFFFF"/>
                <w:lang w:bidi="ar"/>
              </w:rPr>
              <w:t>由于视觉特征具有复杂而又不确定的特性，往往需要人工不断地修改调整抽取规则，使用起来很难保证</w:t>
            </w:r>
            <w:proofErr w:type="gramStart"/>
            <w:r>
              <w:rPr>
                <w:rFonts w:ascii="Arial" w:hAnsi="Arial" w:cs="Arial" w:hint="eastAsia"/>
                <w:color w:val="000000"/>
                <w:sz w:val="18"/>
                <w:szCs w:val="18"/>
                <w:shd w:val="clear" w:color="auto" w:fill="FFFFFF"/>
                <w:lang w:bidi="ar"/>
              </w:rPr>
              <w:t>规则集</w:t>
            </w:r>
            <w:proofErr w:type="gramEnd"/>
            <w:r>
              <w:rPr>
                <w:rFonts w:ascii="Arial" w:hAnsi="Arial" w:cs="Arial" w:hint="eastAsia"/>
                <w:color w:val="000000"/>
                <w:sz w:val="18"/>
                <w:szCs w:val="18"/>
                <w:shd w:val="clear" w:color="auto" w:fill="FFFFFF"/>
                <w:lang w:bidi="ar"/>
              </w:rPr>
              <w:t>的一致性</w:t>
            </w:r>
            <w:r>
              <w:rPr>
                <w:rFonts w:ascii="Arial" w:hAnsi="Arial" w:cs="Arial"/>
                <w:color w:val="000000"/>
                <w:sz w:val="18"/>
                <w:szCs w:val="18"/>
                <w:shd w:val="clear" w:color="auto" w:fill="FFFFFF"/>
                <w:vertAlign w:val="superscript"/>
              </w:rPr>
              <w:t>[34]</w:t>
            </w:r>
            <w:r>
              <w:rPr>
                <w:rFonts w:ascii="Arial" w:hAnsi="Arial" w:cs="Arial" w:hint="eastAsia"/>
                <w:color w:val="000000"/>
                <w:sz w:val="18"/>
                <w:szCs w:val="18"/>
                <w:shd w:val="clear" w:color="auto" w:fill="FFFFFF"/>
                <w:lang w:bidi="ar"/>
              </w:rPr>
              <w:t>。</w:t>
            </w:r>
          </w:p>
        </w:tc>
      </w:tr>
    </w:tbl>
    <w:p w:rsidR="00856C21" w:rsidRPr="001515F5" w:rsidRDefault="00856C21" w:rsidP="00856C21">
      <w:pPr>
        <w:ind w:firstLine="420"/>
        <w:rPr>
          <w:rFonts w:asciiTheme="minorEastAsia" w:eastAsiaTheme="minorEastAsia" w:hAnsiTheme="minorEastAsia"/>
        </w:rPr>
      </w:pPr>
      <w:r>
        <w:rPr>
          <w:rFonts w:asciiTheme="minorEastAsia" w:eastAsiaTheme="minorEastAsia" w:hAnsiTheme="minorEastAsia" w:hint="eastAsia"/>
        </w:rPr>
        <w:t>总结而言，基于不同方法的网页信息采集，最终都是使用构建的</w:t>
      </w:r>
      <w:r>
        <w:rPr>
          <w:rFonts w:asciiTheme="minorEastAsia" w:eastAsiaTheme="minorEastAsia" w:hAnsiTheme="minorEastAsia"/>
        </w:rPr>
        <w:t>包装器</w:t>
      </w:r>
      <w:r>
        <w:rPr>
          <w:rFonts w:asciiTheme="minorEastAsia" w:eastAsiaTheme="minorEastAsia" w:hAnsiTheme="minorEastAsia" w:hint="eastAsia"/>
        </w:rPr>
        <w:t>对网页信息进行采集，区别在于形成包装器的方式不同</w:t>
      </w:r>
      <w:r>
        <w:rPr>
          <w:rFonts w:asciiTheme="minorEastAsia" w:eastAsiaTheme="minorEastAsia" w:hAnsiTheme="minorEastAsia" w:cs="Arial" w:hint="eastAsia"/>
          <w:color w:val="000000"/>
          <w:kern w:val="0"/>
          <w:szCs w:val="21"/>
          <w:shd w:val="clear" w:color="auto" w:fill="FFFFFF"/>
          <w:lang w:bidi="ar"/>
        </w:rPr>
        <w:t>。基于自然语言处理的信息抽取和基于本体(Ontology)的网页信息抽取事先需要领域专家的参与，编写语义字典或本体知识库，</w:t>
      </w:r>
      <w:proofErr w:type="gramStart"/>
      <w:r>
        <w:rPr>
          <w:rFonts w:asciiTheme="minorEastAsia" w:eastAsiaTheme="minorEastAsia" w:hAnsiTheme="minorEastAsia" w:cs="Arial" w:hint="eastAsia"/>
          <w:color w:val="000000"/>
          <w:kern w:val="0"/>
          <w:szCs w:val="21"/>
          <w:shd w:val="clear" w:color="auto" w:fill="FFFFFF"/>
          <w:lang w:bidi="ar"/>
        </w:rPr>
        <w:t>且专家</w:t>
      </w:r>
      <w:proofErr w:type="gramEnd"/>
      <w:r>
        <w:rPr>
          <w:rFonts w:asciiTheme="minorEastAsia" w:eastAsiaTheme="minorEastAsia" w:hAnsiTheme="minorEastAsia" w:cs="Arial" w:hint="eastAsia"/>
          <w:color w:val="000000"/>
          <w:kern w:val="0"/>
          <w:szCs w:val="21"/>
          <w:shd w:val="clear" w:color="auto" w:fill="FFFFFF"/>
          <w:lang w:bidi="ar"/>
        </w:rPr>
        <w:t>编写的质量直接影响到采集效果。此类方法更加适用于对网页中相关主题信息的提取，但因受限制于专家的参与，通用性较差。基于</w:t>
      </w:r>
      <w:r>
        <w:rPr>
          <w:rFonts w:asciiTheme="minorEastAsia" w:eastAsiaTheme="minorEastAsia" w:hAnsiTheme="minorEastAsia" w:cs="Arial" w:hint="eastAsia"/>
          <w:color w:val="000000"/>
          <w:kern w:val="0"/>
          <w:szCs w:val="21"/>
          <w:lang w:bidi="ar"/>
        </w:rPr>
        <w:t>Web查询的网页信息抽取和</w:t>
      </w:r>
      <w:r>
        <w:rPr>
          <w:rFonts w:asciiTheme="minorEastAsia" w:eastAsiaTheme="minorEastAsia" w:hAnsiTheme="minorEastAsia" w:cs="Arial" w:hint="eastAsia"/>
          <w:color w:val="000000"/>
          <w:kern w:val="0"/>
          <w:szCs w:val="21"/>
          <w:shd w:val="clear" w:color="auto" w:fill="FFFFFF"/>
          <w:lang w:bidi="ar"/>
        </w:rPr>
        <w:t>基于</w:t>
      </w:r>
      <w:r>
        <w:rPr>
          <w:rFonts w:asciiTheme="minorEastAsia" w:eastAsiaTheme="minorEastAsia" w:hAnsiTheme="minorEastAsia" w:cs="Arial" w:hint="eastAsia"/>
          <w:color w:val="000000"/>
          <w:kern w:val="0"/>
          <w:szCs w:val="21"/>
          <w:lang w:bidi="ar"/>
        </w:rPr>
        <w:t>HTML页面结构分析的网页信息抽取需要用户对网页结构进行一定的分析，对单个或结构统一的网页元数据采集十分方便，但对于向开放获取资源这样结构多样的网页，就需要多次人工解析，工作量大。基于</w:t>
      </w:r>
      <w:r>
        <w:rPr>
          <w:rFonts w:asciiTheme="minorEastAsia" w:eastAsiaTheme="minorEastAsia" w:hAnsiTheme="minorEastAsia" w:cs="Arial" w:hint="eastAsia"/>
          <w:color w:val="000000"/>
          <w:kern w:val="0"/>
          <w:szCs w:val="21"/>
          <w:shd w:val="clear" w:color="auto" w:fill="FFFFFF"/>
          <w:lang w:bidi="ar"/>
        </w:rPr>
        <w:t>页面视觉特征的网页信息抽取适用于结构清晰的网页，而且往往还需结合其他方法对元数据进行采集，适用范围有限。基于</w:t>
      </w:r>
      <w:r>
        <w:rPr>
          <w:rFonts w:asciiTheme="minorEastAsia" w:eastAsiaTheme="minorEastAsia" w:hAnsiTheme="minorEastAsia" w:hint="eastAsia"/>
        </w:rPr>
        <w:t>包装器归纳方式的信息抽取通过样本页面归纳学习抽取规则，减少人工参与，而且适用于各种类型的网页。但是在样本网页的选择中有时无法覆盖到所有情况，如在开放获取资源的网站中，无法预知从哪一个网页开始结构发生了变化，训练所得到抽取规则无法抽取网页结构变化后的元数据信息。而各采集方法通过不同方式最终形成的抽取规则，采集到的元数据都有较高的准确率和召回率。这些方法在其适应的领域能保证采集数据的质量，</w:t>
      </w:r>
      <w:r>
        <w:rPr>
          <w:rFonts w:asciiTheme="minorEastAsia" w:eastAsiaTheme="minorEastAsia" w:hAnsiTheme="minorEastAsia"/>
        </w:rPr>
        <w:t>而</w:t>
      </w:r>
      <w:r>
        <w:rPr>
          <w:rFonts w:asciiTheme="minorEastAsia" w:eastAsiaTheme="minorEastAsia" w:hAnsiTheme="minorEastAsia" w:hint="eastAsia"/>
        </w:rPr>
        <w:t>在对结构多样化的开放获取资源采集方面具有一定的</w:t>
      </w:r>
      <w:proofErr w:type="gramStart"/>
      <w:r>
        <w:rPr>
          <w:rFonts w:asciiTheme="minorEastAsia" w:eastAsiaTheme="minorEastAsia" w:hAnsiTheme="minorEastAsia" w:hint="eastAsia"/>
        </w:rPr>
        <w:t>不</w:t>
      </w:r>
      <w:proofErr w:type="gramEnd"/>
      <w:r>
        <w:rPr>
          <w:rFonts w:asciiTheme="minorEastAsia" w:eastAsiaTheme="minorEastAsia" w:hAnsiTheme="minorEastAsia" w:hint="eastAsia"/>
        </w:rPr>
        <w:t>适应性。</w:t>
      </w:r>
      <w:bookmarkStart w:id="1" w:name="_GoBack"/>
      <w:bookmarkEnd w:id="1"/>
    </w:p>
    <w:p w:rsidR="008C3231" w:rsidRDefault="008C3231"/>
    <w:sectPr w:rsidR="008C3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21"/>
    <w:rsid w:val="005851BB"/>
    <w:rsid w:val="007C7915"/>
    <w:rsid w:val="00856C21"/>
    <w:rsid w:val="008C3231"/>
    <w:rsid w:val="00B8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18C85-0D0E-4282-8935-1A813EAB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6C21"/>
    <w:pPr>
      <w:widowControl w:val="0"/>
      <w:spacing w:line="300" w:lineRule="auto"/>
      <w:jc w:val="both"/>
    </w:pPr>
    <w:rPr>
      <w:rFonts w:ascii="Times New Roman" w:eastAsia="宋体" w:hAnsi="Times New Roman" w:cs="Times New Roman"/>
    </w:rPr>
  </w:style>
  <w:style w:type="paragraph" w:styleId="3">
    <w:name w:val="heading 3"/>
    <w:basedOn w:val="a"/>
    <w:next w:val="a"/>
    <w:link w:val="3Char"/>
    <w:unhideWhenUsed/>
    <w:qFormat/>
    <w:rsid w:val="00856C21"/>
    <w:pPr>
      <w:keepNext/>
      <w:keepLines/>
      <w:spacing w:before="260" w:after="260" w:line="416" w:lineRule="auto"/>
      <w:outlineLvl w:val="2"/>
    </w:pPr>
    <w:rPr>
      <w:rFonts w:eastAsia="黑体"/>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856C21"/>
    <w:rPr>
      <w:rFonts w:ascii="Times New Roman" w:eastAsia="黑体" w:hAnsi="Times New Roman" w:cs="Times New Roman"/>
      <w:bCs/>
      <w:sz w:val="32"/>
      <w:szCs w:val="32"/>
    </w:rPr>
  </w:style>
  <w:style w:type="paragraph" w:styleId="a3">
    <w:name w:val="caption"/>
    <w:basedOn w:val="a"/>
    <w:next w:val="a"/>
    <w:unhideWhenUsed/>
    <w:qFormat/>
    <w:rsid w:val="00856C21"/>
    <w:rPr>
      <w:rFonts w:ascii="Arial" w:eastAsia="黑体" w:hAnsi="Arial"/>
      <w:sz w:val="20"/>
    </w:rPr>
  </w:style>
  <w:style w:type="table" w:styleId="a4">
    <w:name w:val="Table Grid"/>
    <w:basedOn w:val="a1"/>
    <w:uiPriority w:val="39"/>
    <w:qFormat/>
    <w:rsid w:val="00856C2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huangzheng</dc:creator>
  <cp:keywords/>
  <dc:description/>
  <cp:lastModifiedBy>huangzheng</cp:lastModifiedBy>
  <cp:revision>2</cp:revision>
  <dcterms:created xsi:type="dcterms:W3CDTF">2016-10-31T01:44:00Z</dcterms:created>
  <dcterms:modified xsi:type="dcterms:W3CDTF">2016-10-31T14:28:00Z</dcterms:modified>
</cp:coreProperties>
</file>