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苔序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苔序林下固体香膏新品形象片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介绍以茶感与木质气息为主题的林下固体香膏，让香氛成为外出前、工作间隙和短途旅行中的个人小仪式。围绕同一香型探索多种叙事，表现克制而有触感的生活气息。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安静、自然、细腻。高级感来自真实材质与留白，不使用宫廷奢华或强烈甜美的表达。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苔绿、砂褐、暖白配色，柔和侧光。铝盒形状、开盖方向、品牌字形与乳白色膏体保持一致；人物与场景在同一脚本中保持连贯。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不展示驱蚊、助眠、抗焦虑或治疗效果；不宣称孕婴适用、零过敏、百分百天然或固定留香时长；不出现喷雾、明火和其他品牌标识。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苔序林下固体香膏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个人留香用品，以蜡质和植物油形成固体膏体，含香精。林下为一个已确定香型，气味表达以清淡茶感、柏木和苔藓感为主，不是护肤或治疗产品。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净含量12g；铝盒长50mm、宽40mm、高13mm；推拉式盒盖；乳白色固体膏体；单盒装。蜡质和植物油的具体比例未提供，完整配方与留香时长待确认。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圆角扁平铝盒，苔绿色细哑光表面，砂褐色苔序标识居中；盒盖沿长边方向滑动。打开后为完整乳白膏面，无花瓣、闪粉和外露液体。外盒纸套图案请AI提案。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固体膏体，无需液体喷头。</w:t>
              <w:br/>
              <w:t xml:space="preserve">50×40×13mm扁平盒体，便于随身收纳。</w:t>
              <w:br/>
              <w:t xml:space="preserve">推拉式盒盖，开合时无需放下独立盖子。</w:t>
              <w:br/>
              <w:t xml:space="preserve">清淡茶感与柏木、苔藓感构成木质香气层次。</w:t>
              <w:br/>
              <w:t xml:space="preserve">铝盒内芯可单独取出替换，外盒可继续使用。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25至40岁，性别不限，喜欢木质香氛与简洁随身用品，关注个人气味体验和材质细节；使用场景包括办公、短途旅行和日常出门前。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