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jc w:val="left"/>
      </w:pPr>
      <w:r>
        <w:rPr>
          <w:rFonts w:ascii="Microsoft YaHei" w:hAnsi="Microsoft YaHei" w:eastAsia="Microsoft YaHei"/>
          <w:b/>
          <w:color w:val="253247"/>
          <w:sz w:val="42"/>
        </w:rPr>
        <w:t>桌面空气循环扇产品素材制作信息</w:t>
      </w:r>
    </w:p>
    <w:p>
      <w:pPr>
        <w:spacing w:after="240"/>
      </w:pPr>
      <w:r>
        <w:rPr>
          <w:rFonts w:ascii="Microsoft YaHei" w:hAnsi="Microsoft YaHei" w:eastAsia="Microsoft YaHei"/>
          <w:b/>
          <w:color w:val="C4552D"/>
          <w:sz w:val="20"/>
        </w:rPr>
        <w:t>效果类项目素材资料</w:t>
      </w:r>
    </w:p>
    <w:p>
      <w:pPr>
        <w:spacing w:before="40" w:after="240" w:line="324" w:lineRule="auto"/>
        <w:ind w:left="198" w:right="198"/>
        <w:shd w:val="clear" w:color="auto" w:fill="FFF5EF"/>
      </w:pPr>
      <w:r>
        <w:rPr>
          <w:rFonts w:ascii="Microsoft YaHei" w:hAnsi="Microsoft YaHei" w:eastAsia="Microsoft YaHei"/>
          <w:b w:val="0"/>
          <w:color w:val="667085"/>
          <w:sz w:val="19"/>
        </w:rPr>
        <w:t>说明：本资料包只填写产品基础、卖点、用户与场景信息。Prompt 数量、片段时长、视觉风格、投放渠道和禁用元素在 Prompt 生成节点配置；画幅、分辨率和 Seedance 能力在视频渲染节点配置。</w:t>
      </w:r>
    </w:p>
    <w:p>
      <w:pPr>
        <w:pStyle w:val="Heading1"/>
        <w:pBdr>
          <w:bottom w:val="single" w:sz="8" w:space="4" w:color="E6C8BA"/>
        </w:pBdr>
      </w:pPr>
      <w:r>
        <w:t>产品基础层</w:t>
      </w:r>
    </w:p>
    <w:p>
      <w:pPr>
        <w:pStyle w:val="Heading2"/>
      </w:pPr>
      <w:r>
        <w:t>品类</w:t>
      </w:r>
    </w:p>
    <w:p>
      <w:pPr>
        <w:pStyle w:val="FieldValue"/>
      </w:pPr>
      <w:r>
        <w:t>桌面小家电</w:t>
      </w:r>
    </w:p>
    <w:p>
      <w:pPr>
        <w:pStyle w:val="Heading2"/>
      </w:pPr>
      <w:r>
        <w:t>产品名称</w:t>
      </w:r>
    </w:p>
    <w:p>
      <w:pPr>
        <w:pStyle w:val="FieldValue"/>
      </w:pPr>
      <w:r>
        <w:t>桌面空气循环扇</w:t>
      </w:r>
    </w:p>
    <w:p>
      <w:pPr>
        <w:pStyle w:val="Heading2"/>
      </w:pPr>
      <w:r>
        <w:t>核心规格</w:t>
      </w:r>
    </w:p>
    <w:p>
      <w:pPr>
        <w:pStyle w:val="FieldValue"/>
      </w:pPr>
      <w:r>
        <w:t>8 英寸台式，三档风速，支持上下俯仰</w:t>
      </w:r>
    </w:p>
    <w:p>
      <w:pPr>
        <w:pStyle w:val="Heading2"/>
      </w:pPr>
      <w:r>
        <w:t>价格带</w:t>
      </w:r>
    </w:p>
    <w:p>
      <w:pPr>
        <w:pStyle w:val="FieldValue"/>
      </w:pPr>
      <w:r>
        <w:t>129 元/台</w:t>
      </w:r>
    </w:p>
    <w:p>
      <w:pPr>
        <w:pStyle w:val="Heading2"/>
      </w:pPr>
      <w:r>
        <w:t>核心外观特征</w:t>
      </w:r>
    </w:p>
    <w:p>
      <w:pPr>
        <w:pStyle w:val="FieldValue"/>
      </w:pPr>
      <w:r>
        <w:t>风扇为暖白色圆形机头，搭配细密前网罩、短款俯仰支架和浅色木纹圆形底座；底座前方设单一旋钮。</w:t>
      </w:r>
    </w:p>
    <w:p>
      <w:pPr>
        <w:pStyle w:val="Heading1"/>
        <w:pBdr>
          <w:bottom w:val="single" w:sz="8" w:space="4" w:color="E6C8BA"/>
        </w:pBdr>
      </w:pPr>
      <w:r>
        <w:t>卖点分层</w:t>
      </w:r>
    </w:p>
    <w:p>
      <w:pPr>
        <w:pStyle w:val="Heading2"/>
      </w:pPr>
      <w:r>
        <w:t>核心卖点</w:t>
      </w:r>
    </w:p>
    <w:p>
      <w:pPr>
        <w:pStyle w:val="ListBullet"/>
      </w:pPr>
      <w:r>
        <w:t>三档风速适配不同桌面体感需求</w:t>
      </w:r>
    </w:p>
    <w:p>
      <w:pPr>
        <w:pStyle w:val="ListBullet"/>
      </w:pPr>
      <w:r>
        <w:t>机头支持上下俯仰调整送风方向</w:t>
      </w:r>
    </w:p>
    <w:p>
      <w:pPr>
        <w:pStyle w:val="ListBullet"/>
      </w:pPr>
      <w:r>
        <w:t>紧凑台式结构减少桌面占用</w:t>
      </w:r>
    </w:p>
    <w:p>
      <w:pPr>
        <w:pStyle w:val="Heading2"/>
      </w:pPr>
      <w:r>
        <w:t>次要卖点</w:t>
      </w:r>
    </w:p>
    <w:p>
      <w:pPr>
        <w:pStyle w:val="ListBullet"/>
      </w:pPr>
      <w:r>
        <w:t>暖白机身搭配浅木纹底座</w:t>
      </w:r>
    </w:p>
    <w:p>
      <w:pPr>
        <w:pStyle w:val="ListBullet"/>
      </w:pPr>
      <w:r>
        <w:t>单旋钮操作直观</w:t>
      </w:r>
    </w:p>
    <w:p>
      <w:pPr>
        <w:pStyle w:val="ListBullet"/>
      </w:pPr>
      <w:r>
        <w:t>细密前网罩可拆卸清理</w:t>
      </w:r>
    </w:p>
    <w:p>
      <w:pPr>
        <w:pStyle w:val="ListBullet"/>
      </w:pPr>
      <w:r>
        <w:t>圆形宽底座放置稳定</w:t>
      </w:r>
    </w:p>
    <w:p>
      <w:pPr>
        <w:pStyle w:val="Heading2"/>
      </w:pPr>
      <w:r>
        <w:t>辅助信任背书</w:t>
      </w:r>
    </w:p>
    <w:p>
      <w:pPr>
        <w:pStyle w:val="FieldValue"/>
      </w:pPr>
      <w:r>
        <w:t>暂无。</w:t>
      </w:r>
    </w:p>
    <w:p>
      <w:pPr>
        <w:pStyle w:val="Heading1"/>
        <w:pBdr>
          <w:bottom w:val="single" w:sz="8" w:space="4" w:color="E6C8BA"/>
        </w:pBdr>
      </w:pPr>
      <w:r>
        <w:t>用户层</w:t>
      </w:r>
    </w:p>
    <w:p>
      <w:pPr>
        <w:pStyle w:val="Heading2"/>
      </w:pPr>
      <w:r>
        <w:t>目标受众画像</w:t>
      </w:r>
    </w:p>
    <w:p>
      <w:pPr>
        <w:pStyle w:val="ListBullet"/>
      </w:pPr>
      <w:r>
        <w:t>需要改善桌面空气流动的办公人群</w:t>
      </w:r>
    </w:p>
    <w:p>
      <w:pPr>
        <w:pStyle w:val="ListBullet"/>
      </w:pPr>
      <w:r>
        <w:t>宿舍与租住空间用户</w:t>
      </w:r>
    </w:p>
    <w:p>
      <w:pPr>
        <w:pStyle w:val="ListBullet"/>
      </w:pPr>
      <w:r>
        <w:t>偏好小体积家电的家庭消费者</w:t>
      </w:r>
    </w:p>
    <w:p>
      <w:pPr>
        <w:pStyle w:val="ListBullet"/>
      </w:pPr>
      <w:r>
        <w:t>重视书房和卧室整洁感的年轻用户</w:t>
      </w:r>
    </w:p>
    <w:p>
      <w:pPr>
        <w:pStyle w:val="Heading2"/>
      </w:pPr>
      <w:r>
        <w:t>核心痛点</w:t>
      </w:r>
    </w:p>
    <w:p>
      <w:pPr>
        <w:pStyle w:val="ListBullet"/>
      </w:pPr>
      <w:r>
        <w:t>空调房内空气流动不足，局部体感不均</w:t>
      </w:r>
    </w:p>
    <w:p>
      <w:pPr>
        <w:pStyle w:val="ListBullet"/>
      </w:pPr>
      <w:r>
        <w:t>桌面闷热但大型风扇占用空间</w:t>
      </w:r>
    </w:p>
    <w:p>
      <w:pPr>
        <w:pStyle w:val="ListBullet"/>
      </w:pPr>
      <w:r>
        <w:t>固定角度送风难以兼顾坐姿变化</w:t>
      </w:r>
    </w:p>
    <w:p>
      <w:pPr>
        <w:pStyle w:val="Heading2"/>
      </w:pPr>
      <w:r>
        <w:t>决策动因</w:t>
      </w:r>
    </w:p>
    <w:p>
      <w:pPr>
        <w:pStyle w:val="ListBullet"/>
      </w:pPr>
      <w:r>
        <w:t>关注档位是否便于切换</w:t>
      </w:r>
    </w:p>
    <w:p>
      <w:pPr>
        <w:pStyle w:val="ListBullet"/>
      </w:pPr>
      <w:r>
        <w:t>看重机头角度调节范围</w:t>
      </w:r>
    </w:p>
    <w:p>
      <w:pPr>
        <w:pStyle w:val="ListBullet"/>
      </w:pPr>
      <w:r>
        <w:t>需要控制桌面占用面积</w:t>
      </w:r>
    </w:p>
    <w:p>
      <w:pPr>
        <w:pStyle w:val="ListBullet"/>
      </w:pPr>
      <w:r>
        <w:t>重视网罩清洁和日常维护</w:t>
      </w:r>
    </w:p>
    <w:p>
      <w:pPr>
        <w:pStyle w:val="Heading2"/>
      </w:pPr>
      <w:r>
        <w:t>营销目标</w:t>
      </w:r>
    </w:p>
    <w:p>
      <w:pPr>
        <w:pStyle w:val="FieldValue"/>
      </w:pPr>
      <w:r>
        <w:t>通过紧凑桌面尺寸、俯仰调节和自然办公场景，传达轻量改善空气流动的使用价值，促进季节性小家电购买。</w:t>
      </w:r>
    </w:p>
    <w:p>
      <w:pPr>
        <w:pStyle w:val="Heading1"/>
        <w:pBdr>
          <w:bottom w:val="single" w:sz="8" w:space="4" w:color="E6C8BA"/>
        </w:pBdr>
      </w:pPr>
      <w:r>
        <w:t>场景层</w:t>
      </w:r>
    </w:p>
    <w:p>
      <w:pPr>
        <w:pStyle w:val="Heading2"/>
      </w:pPr>
      <w:r>
        <w:t>核心使用场景</w:t>
      </w:r>
    </w:p>
    <w:p>
      <w:pPr>
        <w:pStyle w:val="ListBullet"/>
      </w:pPr>
      <w:r>
        <w:t>家庭办公桌</w:t>
      </w:r>
    </w:p>
    <w:p>
      <w:pPr>
        <w:pStyle w:val="ListBullet"/>
      </w:pPr>
      <w:r>
        <w:t>卧室床头</w:t>
      </w:r>
    </w:p>
    <w:p>
      <w:pPr>
        <w:pStyle w:val="ListBullet"/>
      </w:pPr>
      <w:r>
        <w:t>书房阅读</w:t>
      </w:r>
    </w:p>
    <w:p>
      <w:pPr>
        <w:pStyle w:val="ListBullet"/>
      </w:pPr>
      <w:r>
        <w:t>客厅边几辅助循环</w:t>
      </w:r>
    </w:p>
    <w:p>
      <w:pPr>
        <w:pStyle w:val="Heading2"/>
      </w:pPr>
      <w:r>
        <w:t>购买场景</w:t>
      </w:r>
    </w:p>
    <w:p>
      <w:pPr>
        <w:pStyle w:val="ListBullet"/>
      </w:pPr>
      <w:r>
        <w:t>夏季桌面小家电添置</w:t>
      </w:r>
    </w:p>
    <w:p>
      <w:pPr>
        <w:pStyle w:val="ListBullet"/>
      </w:pPr>
      <w:r>
        <w:t>办公室工位升级</w:t>
      </w:r>
    </w:p>
    <w:p>
      <w:pPr>
        <w:pStyle w:val="ListBullet"/>
      </w:pPr>
      <w:r>
        <w:t>宿舍与租房用品采购</w:t>
      </w:r>
    </w:p>
    <w:p>
      <w:pPr>
        <w:pStyle w:val="Heading2"/>
      </w:pPr>
      <w:r>
        <w:t>情绪共鸣场景</w:t>
      </w:r>
    </w:p>
    <w:p>
      <w:pPr>
        <w:pStyle w:val="ListBullet"/>
      </w:pPr>
      <w:r>
        <w:t>柔和空气流动带来的舒适感</w:t>
      </w:r>
    </w:p>
    <w:p>
      <w:pPr>
        <w:pStyle w:val="ListBullet"/>
      </w:pPr>
      <w:r>
        <w:t>整洁桌面带来的轻松感</w:t>
      </w:r>
    </w:p>
    <w:p>
      <w:pPr>
        <w:pStyle w:val="ListBullet"/>
      </w:pPr>
      <w:r>
        <w:t>安静专注工作时的陪伴感</w:t>
      </w:r>
    </w:p>
    <w:p>
      <w:pPr>
        <w:spacing w:before="320" w:after="0"/>
        <w:shd w:val="clear" w:color="auto" w:fill="F7F8FA"/>
      </w:pPr>
      <w:r>
        <w:rPr>
          <w:rFonts w:ascii="Microsoft YaHei" w:hAnsi="Microsoft YaHei" w:eastAsia="Microsoft YaHei"/>
          <w:b w:val="0"/>
          <w:color w:val="667085"/>
          <w:sz w:val="19"/>
        </w:rPr>
        <w:t>填写确认：以上内容由资料提供方确认，作为本次效果类项目的信息提炼依据。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98A2B3"/>
        <w:sz w:val="17"/>
      </w:rPr>
      <w:t>桌面空气循环扇 · 产品素材制作信息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Microsoft YaHei" w:hAnsi="Microsoft YaHei" w:eastAsia="Microsoft YaHei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A35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32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ind w:left="510" w:hanging="198"/>
      <w:contextualSpacing/>
    </w:pPr>
    <w:rPr>
      <w:rFonts w:ascii="Microsoft YaHei" w:hAnsi="Microsoft YaHei" w:eastAsia="Microsoft YaHei"/>
      <w:color w:val="2532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Value">
    <w:name w:val="Field Value"/>
    <w:basedOn w:val="Normal"/>
    <w:pPr>
      <w:spacing w:after="120"/>
      <w:ind w:left="255"/>
    </w:pPr>
    <w:rPr>
      <w:rFonts w:ascii="Microsoft YaHei" w:hAnsi="Microsoft YaHei" w:eastAsia="Microsoft YaHei"/>
      <w:color w:val="25324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