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海盐芝士曲奇产品资料包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烘焙糕点</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海盐芝士曲奇</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180g 袋装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29.9 元/袋</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曲奇呈金黄色圆片状，边缘烘烤上色，表面可见细小芝士颗粒与少量海盐晶体。</w:t>
            </w:r>
          </w:p>
        </w:tc>
      </w:tr>
    </w:tbl>
    <w:p>
      <w:pPr>
        <w:pStyle w:val="Heading1"/>
      </w:pPr>
      <w:r>
        <w:t>卖点</w:t>
      </w:r>
    </w:p>
    <w:p>
      <w:pPr>
        <w:pStyle w:val="ListNumber"/>
        <w:keepNext w:val="0"/>
        <w:keepLines w:val="0"/>
        <w:widowControl/>
      </w:pPr>
      <w:r>
        <w:t>海盐与芝士共同构成曲奇的咸香风味</w:t>
      </w:r>
    </w:p>
    <w:p>
      <w:pPr>
        <w:pStyle w:val="ListNumber"/>
        <w:keepNext w:val="0"/>
        <w:keepLines w:val="0"/>
        <w:widowControl/>
      </w:pPr>
      <w:r>
        <w:t>黄油烘焙形成酥松的曲奇质地</w:t>
      </w:r>
    </w:p>
    <w:p>
      <w:pPr>
        <w:pStyle w:val="ListNumber"/>
        <w:keepNext w:val="0"/>
        <w:keepLines w:val="0"/>
        <w:widowControl/>
      </w:pPr>
      <w:r>
        <w:t>甜味与咸香保持平衡，减少单一甜味带来的腻感</w:t>
      </w:r>
    </w:p>
    <w:p>
      <w:pPr>
        <w:pStyle w:val="ListNumber"/>
        <w:keepNext w:val="0"/>
        <w:keepLines w:val="0"/>
        <w:widowControl/>
      </w:pPr>
      <w:r>
        <w:t>曲奇呈规整的金黄色圆片形态</w:t>
      </w:r>
    </w:p>
    <w:p>
      <w:pPr>
        <w:pStyle w:val="ListNumber"/>
        <w:keepNext w:val="0"/>
        <w:keepLines w:val="0"/>
        <w:widowControl/>
      </w:pPr>
      <w:r>
        <w:t>烘烤上色的边缘与中心形成深浅色泽层次</w:t>
      </w:r>
    </w:p>
    <w:p>
      <w:pPr>
        <w:pStyle w:val="ListNumber"/>
        <w:keepNext w:val="0"/>
        <w:keepLines w:val="0"/>
        <w:widowControl/>
      </w:pPr>
      <w:r>
        <w:t>曲奇表面可直接看到细小芝士颗粒</w:t>
      </w:r>
    </w:p>
    <w:p>
      <w:pPr>
        <w:pStyle w:val="ListNumber"/>
        <w:keepNext w:val="0"/>
        <w:keepLines w:val="0"/>
        <w:widowControl/>
      </w:pPr>
      <w:r>
        <w:t>表面点缀的少量海盐晶体形成可辨认的细节</w:t>
      </w:r>
    </w:p>
    <w:p>
      <w:pPr>
        <w:pStyle w:val="ListNumber"/>
        <w:keepNext w:val="0"/>
        <w:keepLines w:val="0"/>
        <w:widowControl/>
      </w:pPr>
      <w:r>
        <w:t>掰开曲奇后可观察内部细密酥松的断面</w:t>
      </w:r>
    </w:p>
    <w:p>
      <w:pPr>
        <w:pStyle w:val="ListNumber"/>
        <w:keepNext w:val="0"/>
        <w:keepLines w:val="0"/>
        <w:widowControl/>
      </w:pPr>
      <w:r>
        <w:t>掰开时产生的细小碎屑可直观表现酥松状态</w:t>
      </w:r>
    </w:p>
    <w:p>
      <w:pPr>
        <w:pStyle w:val="ListNumber"/>
        <w:keepNext w:val="0"/>
        <w:keepLines w:val="0"/>
        <w:widowControl/>
      </w:pPr>
      <w:r>
        <w:t>轻咬后断口边缘可看到层层松散的组织</w:t>
      </w:r>
    </w:p>
    <w:p>
      <w:pPr>
        <w:pStyle w:val="ListNumber"/>
        <w:keepNext w:val="0"/>
        <w:keepLines w:val="0"/>
        <w:widowControl/>
      </w:pPr>
      <w:r>
        <w:t>小块圆片曲奇便于单手取食</w:t>
      </w:r>
    </w:p>
    <w:p>
      <w:pPr>
        <w:pStyle w:val="ListNumber"/>
        <w:keepNext w:val="0"/>
        <w:keepLines w:val="0"/>
        <w:widowControl/>
      </w:pPr>
      <w:r>
        <w:t>180g 袋装适合分次取用和桌面分享</w:t>
      </w:r>
    </w:p>
    <w:p>
      <w:pPr>
        <w:pStyle w:val="ListNumber"/>
        <w:keepNext w:val="0"/>
        <w:keepLines w:val="0"/>
        <w:widowControl/>
      </w:pPr>
      <w:r>
        <w:t>打开包装后可直接把曲奇倒入分享盘</w:t>
      </w:r>
    </w:p>
    <w:p>
      <w:pPr>
        <w:pStyle w:val="ListNumber"/>
        <w:keepNext w:val="0"/>
        <w:keepLines w:val="0"/>
        <w:widowControl/>
      </w:pPr>
      <w:r>
        <w:t>多片曲奇可在盘中整齐排列形成圆形图案</w:t>
      </w:r>
    </w:p>
    <w:p>
      <w:pPr>
        <w:pStyle w:val="ListNumber"/>
        <w:keepNext w:val="0"/>
        <w:keepLines w:val="0"/>
        <w:widowControl/>
      </w:pPr>
      <w:r>
        <w:t>曲奇可上下堆叠展示统一的厚度与尺寸</w:t>
      </w:r>
    </w:p>
    <w:p>
      <w:pPr>
        <w:pStyle w:val="ListNumber"/>
        <w:keepNext w:val="0"/>
        <w:keepLines w:val="0"/>
        <w:widowControl/>
      </w:pPr>
      <w:r>
        <w:t>完整曲奇与掰开断面可并列展示外形和内部质地</w:t>
      </w:r>
    </w:p>
    <w:p>
      <w:pPr>
        <w:pStyle w:val="ListNumber"/>
        <w:keepNext w:val="0"/>
        <w:keepLines w:val="0"/>
        <w:widowControl/>
      </w:pPr>
      <w:r>
        <w:t>金黄色曲奇放在白色餐盘上可突出烘烤色泽</w:t>
      </w:r>
    </w:p>
    <w:p>
      <w:pPr>
        <w:pStyle w:val="ListNumber"/>
        <w:keepNext w:val="0"/>
        <w:keepLines w:val="0"/>
        <w:widowControl/>
      </w:pPr>
      <w:r>
        <w:t>深色桌面可衬托海盐晶体和芝士颗粒</w:t>
      </w:r>
    </w:p>
    <w:p>
      <w:pPr>
        <w:pStyle w:val="ListNumber"/>
        <w:keepNext w:val="0"/>
        <w:keepLines w:val="0"/>
        <w:widowControl/>
      </w:pPr>
      <w:r>
        <w:t>侧光可突出曲奇边缘的烘烤纹理</w:t>
      </w:r>
    </w:p>
    <w:p>
      <w:pPr>
        <w:pStyle w:val="ListNumber"/>
        <w:keepNext w:val="0"/>
        <w:keepLines w:val="0"/>
        <w:widowControl/>
      </w:pPr>
      <w:r>
        <w:t>微距可清楚呈现芝士颗粒的分布</w:t>
      </w:r>
    </w:p>
    <w:p>
      <w:pPr>
        <w:pStyle w:val="ListNumber"/>
        <w:keepNext w:val="0"/>
        <w:keepLines w:val="0"/>
        <w:widowControl/>
      </w:pPr>
      <w:r>
        <w:t>微距可捕捉海盐晶体在表面的细小反光</w:t>
      </w:r>
    </w:p>
    <w:p>
      <w:pPr>
        <w:pStyle w:val="ListNumber"/>
        <w:keepNext w:val="0"/>
        <w:keepLines w:val="0"/>
        <w:widowControl/>
      </w:pPr>
      <w:r>
        <w:t>从袋中取出一片曲奇可展示包装与实物比例</w:t>
      </w:r>
    </w:p>
    <w:p>
      <w:pPr>
        <w:pStyle w:val="ListNumber"/>
        <w:keepNext w:val="0"/>
        <w:keepLines w:val="0"/>
        <w:widowControl/>
      </w:pPr>
      <w:r>
        <w:t>手指掰开曲奇可形成完整的酥松断裂动作</w:t>
      </w:r>
    </w:p>
    <w:p>
      <w:pPr>
        <w:pStyle w:val="ListNumber"/>
        <w:keepNext w:val="0"/>
        <w:keepLines w:val="0"/>
        <w:widowControl/>
      </w:pPr>
      <w:r>
        <w:t>碎屑落在盘面时可强化刚掰开的酥脆感</w:t>
      </w:r>
    </w:p>
    <w:p>
      <w:pPr>
        <w:pStyle w:val="ListNumber"/>
        <w:keepNext w:val="0"/>
        <w:keepLines w:val="0"/>
        <w:widowControl/>
      </w:pPr>
      <w:r>
        <w:t>曲奇与咖啡同盘可形成咸香烘焙点心组合</w:t>
      </w:r>
    </w:p>
    <w:p>
      <w:pPr>
        <w:pStyle w:val="ListNumber"/>
        <w:keepNext w:val="0"/>
        <w:keepLines w:val="0"/>
        <w:widowControl/>
      </w:pPr>
      <w:r>
        <w:t>曲奇与热茶同桌可作为午后茶点</w:t>
      </w:r>
    </w:p>
    <w:p>
      <w:pPr>
        <w:pStyle w:val="ListNumber"/>
        <w:keepNext w:val="0"/>
        <w:keepLines w:val="0"/>
        <w:widowControl/>
      </w:pPr>
      <w:r>
        <w:t>曲奇与牛奶同框可作为家庭日常小食</w:t>
      </w:r>
    </w:p>
    <w:p>
      <w:pPr>
        <w:pStyle w:val="ListNumber"/>
        <w:keepNext w:val="0"/>
        <w:keepLines w:val="0"/>
        <w:widowControl/>
      </w:pPr>
      <w:r>
        <w:t>曲奇可蘸入牛奶后再取出形成简单食用动作</w:t>
      </w:r>
    </w:p>
    <w:p>
      <w:pPr>
        <w:pStyle w:val="ListNumber"/>
        <w:keepNext w:val="0"/>
        <w:keepLines w:val="0"/>
        <w:widowControl/>
      </w:pPr>
      <w:r>
        <w:t>办公室桌面可从包装中取出一片作为工作间隙零食</w:t>
      </w:r>
    </w:p>
    <w:p>
      <w:pPr>
        <w:pStyle w:val="ListNumber"/>
        <w:keepNext w:val="0"/>
        <w:keepLines w:val="0"/>
        <w:widowControl/>
      </w:pPr>
      <w:r>
        <w:t>家庭追剧时可把曲奇倒入小碗随手取食</w:t>
      </w:r>
    </w:p>
    <w:p>
      <w:pPr>
        <w:pStyle w:val="ListNumber"/>
        <w:keepNext w:val="0"/>
        <w:keepLines w:val="0"/>
        <w:widowControl/>
      </w:pPr>
      <w:r>
        <w:t>朋友分享时可从同一餐盘分别拿取曲奇</w:t>
      </w:r>
    </w:p>
    <w:p>
      <w:pPr>
        <w:pStyle w:val="ListNumber"/>
        <w:keepNext w:val="0"/>
        <w:keepLines w:val="0"/>
        <w:widowControl/>
      </w:pPr>
      <w:r>
        <w:t>午餐盒中可单独放入几片曲奇作为便携点心</w:t>
      </w:r>
    </w:p>
    <w:p>
      <w:pPr>
        <w:pStyle w:val="ListNumber"/>
        <w:keepNext w:val="0"/>
        <w:keepLines w:val="0"/>
        <w:widowControl/>
      </w:pPr>
      <w:r>
        <w:t>野餐桌面可用小盘盛放曲奇进行多人分享</w:t>
      </w:r>
    </w:p>
    <w:p>
      <w:pPr>
        <w:pStyle w:val="ListNumber"/>
        <w:keepNext w:val="0"/>
        <w:keepLines w:val="0"/>
        <w:widowControl/>
      </w:pPr>
      <w:r>
        <w:t>俯拍可展示多片圆形曲奇的规则排列</w:t>
      </w:r>
    </w:p>
    <w:p>
      <w:pPr>
        <w:pStyle w:val="ListNumber"/>
        <w:keepNext w:val="0"/>
        <w:keepLines w:val="0"/>
        <w:widowControl/>
      </w:pPr>
      <w:r>
        <w:t>侧拍可展示曲奇厚度和烘烤边缘</w:t>
      </w:r>
    </w:p>
    <w:p>
      <w:pPr>
        <w:pStyle w:val="ListNumber"/>
        <w:keepNext w:val="0"/>
        <w:keepLines w:val="0"/>
        <w:widowControl/>
      </w:pPr>
      <w:r>
        <w:t>慢动作掰开可突出断裂瞬间与碎屑飞散</w:t>
      </w:r>
    </w:p>
    <w:p>
      <w:pPr>
        <w:pStyle w:val="ListNumber"/>
        <w:keepNext w:val="0"/>
        <w:keepLines w:val="0"/>
        <w:widowControl/>
      </w:pPr>
      <w:r>
        <w:t>包装袋、完整曲奇和断面可形成三层产品信息画面</w:t>
      </w:r>
    </w:p>
    <w:p>
      <w:pPr>
        <w:pStyle w:val="ListNumber"/>
        <w:keepNext w:val="0"/>
        <w:keepLines w:val="0"/>
        <w:widowControl/>
      </w:pPr>
      <w:r>
        <w:t>从开袋、倒出到拿取可形成完整食用前流程</w:t>
      </w:r>
    </w:p>
    <w:p>
      <w:pPr>
        <w:pStyle w:val="ListNumber"/>
        <w:keepNext w:val="0"/>
        <w:keepLines w:val="0"/>
        <w:widowControl/>
      </w:pPr>
      <w:r>
        <w:t>从完整圆片、掰开到入口可形成连续取食动作</w:t>
      </w:r>
    </w:p>
    <w:p>
      <w:pPr>
        <w:pStyle w:val="ListNumber"/>
        <w:keepNext w:val="0"/>
        <w:keepLines w:val="0"/>
        <w:widowControl/>
      </w:pPr>
      <w:r>
        <w:t>同一盘曲奇可通过堆叠、平铺和掰开展示不同形态</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海盐芝士曲奇产品资料包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