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31375" w:rsidRPr="003B73FC" w:rsidRDefault="00831375" w:rsidP="00CB78FF">
      <w:pPr>
        <w:spacing w:line="560" w:lineRule="atLeast"/>
        <w:rPr>
          <w:rFonts w:ascii="仿宋" w:eastAsia="仿宋" w:hAnsi="仿宋" w:cs="Arial"/>
          <w:sz w:val="32"/>
          <w:szCs w:val="32"/>
        </w:rPr>
      </w:pPr>
    </w:p>
    <w:p w:rsidR="00831375" w:rsidRPr="003B73FC" w:rsidRDefault="00831375" w:rsidP="00CB78FF">
      <w:pPr>
        <w:spacing w:line="560" w:lineRule="atLeast"/>
        <w:rPr>
          <w:rFonts w:ascii="仿宋" w:eastAsia="仿宋" w:hAnsi="仿宋" w:cs="Arial"/>
          <w:sz w:val="32"/>
          <w:szCs w:val="32"/>
        </w:rPr>
      </w:pPr>
    </w:p>
    <w:p w:rsidR="00831375" w:rsidRPr="003B73FC" w:rsidRDefault="00831375" w:rsidP="00CB78FF">
      <w:pPr>
        <w:spacing w:line="560" w:lineRule="atLeast"/>
        <w:rPr>
          <w:rFonts w:ascii="仿宋" w:eastAsia="仿宋" w:hAnsi="仿宋" w:cs="Arial"/>
          <w:sz w:val="32"/>
          <w:szCs w:val="32"/>
        </w:rPr>
      </w:pPr>
    </w:p>
    <w:p w:rsidR="00831375" w:rsidRPr="003B73FC" w:rsidRDefault="00831375" w:rsidP="003C4F8F">
      <w:pPr>
        <w:spacing w:afterLines="150" w:line="560" w:lineRule="atLeast"/>
        <w:rPr>
          <w:rFonts w:ascii="仿宋" w:eastAsia="仿宋" w:hAnsi="仿宋" w:cs="Arial"/>
          <w:sz w:val="32"/>
          <w:szCs w:val="32"/>
        </w:rPr>
      </w:pPr>
    </w:p>
    <w:p w:rsidR="00831375" w:rsidRPr="003B73FC" w:rsidRDefault="003F3B04" w:rsidP="00CB78FF">
      <w:pPr>
        <w:spacing w:line="560" w:lineRule="atLeast"/>
        <w:rPr>
          <w:rFonts w:ascii="黑体" w:eastAsia="黑体" w:hAnsi="黑体" w:cs="Arial"/>
          <w:sz w:val="44"/>
          <w:szCs w:val="44"/>
        </w:rPr>
      </w:pPr>
      <w:r w:rsidRPr="003B73FC">
        <w:rPr>
          <w:rFonts w:ascii="黑体" w:eastAsia="黑体" w:hAnsi="黑体" w:cs="Arial" w:hint="eastAsia"/>
          <w:sz w:val="44"/>
          <w:szCs w:val="44"/>
        </w:rPr>
        <w:t>数据分析平台</w:t>
      </w:r>
      <w:r w:rsidR="009E3CAA" w:rsidRPr="003B73FC">
        <w:rPr>
          <w:rFonts w:ascii="黑体" w:eastAsia="黑体" w:hAnsi="黑体" w:cs="Arial" w:hint="eastAsia"/>
          <w:sz w:val="44"/>
          <w:szCs w:val="44"/>
        </w:rPr>
        <w:t>二期需求分析说明书</w:t>
      </w:r>
    </w:p>
    <w:p w:rsidR="00831375" w:rsidRPr="003B73FC" w:rsidRDefault="00831375" w:rsidP="00CB78FF">
      <w:pPr>
        <w:spacing w:line="560" w:lineRule="atLeast"/>
        <w:rPr>
          <w:rFonts w:ascii="仿宋" w:eastAsia="仿宋" w:hAnsi="仿宋" w:cs="Arial"/>
          <w:sz w:val="32"/>
          <w:szCs w:val="32"/>
        </w:rPr>
      </w:pPr>
    </w:p>
    <w:p w:rsidR="00831375" w:rsidRPr="003B73FC" w:rsidRDefault="00831375" w:rsidP="00CB78FF">
      <w:pPr>
        <w:spacing w:line="560" w:lineRule="atLeast"/>
        <w:rPr>
          <w:rFonts w:ascii="仿宋" w:eastAsia="仿宋" w:hAnsi="仿宋" w:cs="Arial"/>
          <w:sz w:val="32"/>
          <w:szCs w:val="32"/>
        </w:rPr>
      </w:pPr>
    </w:p>
    <w:p w:rsidR="00831375" w:rsidRPr="003B73FC" w:rsidRDefault="00D21630" w:rsidP="00CB78FF">
      <w:pPr>
        <w:spacing w:line="560" w:lineRule="atLeast"/>
        <w:rPr>
          <w:rFonts w:ascii="仿宋" w:eastAsia="仿宋" w:hAnsi="仿宋" w:cs="Arial"/>
          <w:sz w:val="32"/>
          <w:szCs w:val="32"/>
        </w:rPr>
      </w:pPr>
      <w:r w:rsidRPr="003B73FC">
        <w:rPr>
          <w:rFonts w:ascii="仿宋" w:eastAsia="仿宋" w:hAnsi="仿宋" w:cs="Arial" w:hint="eastAsia"/>
          <w:sz w:val="32"/>
          <w:szCs w:val="32"/>
        </w:rPr>
        <w:t>项目</w:t>
      </w:r>
      <w:r w:rsidR="00831375" w:rsidRPr="003B73FC">
        <w:rPr>
          <w:rFonts w:ascii="仿宋" w:eastAsia="仿宋" w:hAnsi="仿宋" w:cs="Arial" w:hint="eastAsia"/>
          <w:sz w:val="32"/>
          <w:szCs w:val="32"/>
        </w:rPr>
        <w:t>编号：</w:t>
      </w:r>
    </w:p>
    <w:p w:rsidR="00D16C4A" w:rsidRPr="003B73FC" w:rsidRDefault="00052DA7" w:rsidP="00CB78FF">
      <w:pPr>
        <w:spacing w:line="560" w:lineRule="atLeast"/>
        <w:rPr>
          <w:rFonts w:ascii="仿宋" w:eastAsia="仿宋" w:hAnsi="仿宋" w:cs="Arial"/>
          <w:sz w:val="32"/>
          <w:szCs w:val="32"/>
        </w:rPr>
      </w:pPr>
      <w:r w:rsidRPr="003B73FC">
        <w:rPr>
          <w:rFonts w:ascii="仿宋" w:eastAsia="仿宋" w:hAnsi="仿宋" w:cs="Arial" w:hint="eastAsia"/>
          <w:sz w:val="32"/>
          <w:szCs w:val="32"/>
        </w:rPr>
        <w:t>涉及系统</w:t>
      </w:r>
      <w:r w:rsidR="00D16C4A" w:rsidRPr="003B73FC">
        <w:rPr>
          <w:rFonts w:ascii="仿宋" w:eastAsia="仿宋" w:hAnsi="仿宋" w:cs="Arial" w:hint="eastAsia"/>
          <w:sz w:val="32"/>
          <w:szCs w:val="32"/>
        </w:rPr>
        <w:t>：</w:t>
      </w:r>
      <w:r w:rsidR="00D33BBE" w:rsidRPr="003B73FC">
        <w:rPr>
          <w:rFonts w:ascii="仿宋" w:eastAsia="仿宋" w:hAnsi="仿宋" w:cs="Arial" w:hint="eastAsia"/>
          <w:sz w:val="32"/>
          <w:szCs w:val="32"/>
        </w:rPr>
        <w:t>（</w:t>
      </w:r>
      <w:r w:rsidRPr="003B73FC">
        <w:rPr>
          <w:rFonts w:ascii="仿宋" w:eastAsia="仿宋" w:hAnsi="仿宋" w:cs="Arial"/>
          <w:sz w:val="32"/>
          <w:szCs w:val="32"/>
        </w:rPr>
        <w:t>OBTM/CSR</w:t>
      </w:r>
      <w:r w:rsidRPr="003B73FC">
        <w:rPr>
          <w:rFonts w:ascii="仿宋" w:eastAsia="仿宋" w:hAnsi="仿宋" w:cs="Arial" w:hint="eastAsia"/>
          <w:sz w:val="32"/>
          <w:szCs w:val="32"/>
        </w:rPr>
        <w:t>/DW</w:t>
      </w:r>
      <w:r w:rsidR="00534E49" w:rsidRPr="003B73FC">
        <w:rPr>
          <w:rFonts w:ascii="仿宋" w:eastAsia="仿宋" w:hAnsi="仿宋" w:cs="Arial" w:hint="eastAsia"/>
          <w:sz w:val="32"/>
          <w:szCs w:val="32"/>
        </w:rPr>
        <w:t>/WF/SIEBLE/IVR</w:t>
      </w:r>
      <w:r w:rsidR="00D33BBE" w:rsidRPr="003B73FC">
        <w:rPr>
          <w:rFonts w:ascii="仿宋" w:eastAsia="仿宋" w:hAnsi="仿宋" w:cs="Arial" w:hint="eastAsia"/>
          <w:sz w:val="32"/>
          <w:szCs w:val="32"/>
        </w:rPr>
        <w:t>）</w:t>
      </w:r>
    </w:p>
    <w:p w:rsidR="00016BF9" w:rsidRPr="003B73FC" w:rsidRDefault="00016BF9" w:rsidP="00CB78FF">
      <w:pPr>
        <w:spacing w:line="560" w:lineRule="atLeast"/>
        <w:rPr>
          <w:rFonts w:ascii="仿宋" w:eastAsia="仿宋" w:hAnsi="仿宋" w:cs="Arial"/>
          <w:sz w:val="32"/>
          <w:szCs w:val="32"/>
        </w:rPr>
      </w:pPr>
      <w:r w:rsidRPr="003B73FC">
        <w:rPr>
          <w:rFonts w:ascii="仿宋" w:eastAsia="仿宋" w:hAnsi="仿宋" w:cs="Arial" w:hint="eastAsia"/>
          <w:sz w:val="32"/>
          <w:szCs w:val="32"/>
        </w:rPr>
        <w:t>需求</w:t>
      </w:r>
      <w:r w:rsidR="00F41E28" w:rsidRPr="003B73FC">
        <w:rPr>
          <w:rFonts w:ascii="仿宋" w:eastAsia="仿宋" w:hAnsi="仿宋" w:cs="Arial" w:hint="eastAsia"/>
          <w:sz w:val="32"/>
          <w:szCs w:val="32"/>
        </w:rPr>
        <w:t>接口</w:t>
      </w:r>
      <w:r w:rsidRPr="003B73FC">
        <w:rPr>
          <w:rFonts w:ascii="仿宋" w:eastAsia="仿宋" w:hAnsi="仿宋" w:cs="Arial" w:hint="eastAsia"/>
          <w:sz w:val="32"/>
          <w:szCs w:val="32"/>
        </w:rPr>
        <w:t>人：</w:t>
      </w:r>
    </w:p>
    <w:p w:rsidR="00016BF9" w:rsidRPr="003B73FC" w:rsidRDefault="00016BF9" w:rsidP="00CB78FF">
      <w:pPr>
        <w:spacing w:line="560" w:lineRule="atLeast"/>
        <w:rPr>
          <w:rFonts w:ascii="仿宋" w:eastAsia="仿宋" w:hAnsi="仿宋" w:cs="Arial"/>
          <w:sz w:val="32"/>
          <w:szCs w:val="32"/>
        </w:rPr>
      </w:pPr>
      <w:r w:rsidRPr="003B73FC">
        <w:rPr>
          <w:rFonts w:ascii="仿宋" w:eastAsia="仿宋" w:hAnsi="仿宋" w:cs="Arial" w:hint="eastAsia"/>
          <w:sz w:val="32"/>
          <w:szCs w:val="32"/>
        </w:rPr>
        <w:t>项目负责人：</w:t>
      </w:r>
    </w:p>
    <w:p w:rsidR="00831375" w:rsidRPr="003B73FC" w:rsidRDefault="00831375" w:rsidP="00CB78FF">
      <w:pPr>
        <w:spacing w:line="560" w:lineRule="atLeast"/>
        <w:rPr>
          <w:rFonts w:ascii="仿宋" w:eastAsia="仿宋" w:hAnsi="仿宋" w:cs="Arial"/>
          <w:sz w:val="32"/>
          <w:szCs w:val="32"/>
        </w:rPr>
      </w:pPr>
      <w:r w:rsidRPr="003B73FC">
        <w:rPr>
          <w:rFonts w:ascii="仿宋" w:eastAsia="仿宋" w:hAnsi="仿宋" w:cs="Arial" w:hint="eastAsia"/>
          <w:sz w:val="32"/>
          <w:szCs w:val="32"/>
        </w:rPr>
        <w:t>密级：仅供内部访问</w:t>
      </w:r>
    </w:p>
    <w:p w:rsidR="00831375" w:rsidRPr="003B73FC" w:rsidRDefault="00831375" w:rsidP="00CB78FF">
      <w:pPr>
        <w:spacing w:line="560" w:lineRule="atLeast"/>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sz w:val="32"/>
          <w:szCs w:val="32"/>
        </w:rPr>
      </w:pPr>
    </w:p>
    <w:p w:rsidR="00831375" w:rsidRPr="003B73FC" w:rsidRDefault="00831375" w:rsidP="00CB78FF">
      <w:pPr>
        <w:spacing w:line="560" w:lineRule="atLeast"/>
        <w:rPr>
          <w:rFonts w:ascii="仿宋" w:eastAsia="仿宋" w:hAnsi="仿宋" w:cs="Arial"/>
          <w:sz w:val="32"/>
          <w:szCs w:val="32"/>
        </w:rPr>
      </w:pPr>
    </w:p>
    <w:p w:rsidR="00831375" w:rsidRPr="003B73FC" w:rsidRDefault="00831375" w:rsidP="00CB78FF">
      <w:pPr>
        <w:spacing w:line="560" w:lineRule="atLeast"/>
        <w:jc w:val="center"/>
        <w:rPr>
          <w:rFonts w:ascii="仿宋" w:eastAsia="仿宋" w:hAnsi="仿宋" w:cs="Arial"/>
          <w:b/>
          <w:sz w:val="24"/>
        </w:rPr>
      </w:pPr>
      <w:r w:rsidRPr="003B73FC">
        <w:rPr>
          <w:rFonts w:ascii="仿宋" w:eastAsia="仿宋" w:hAnsi="仿宋" w:cs="Arial" w:hint="eastAsia"/>
          <w:b/>
          <w:sz w:val="24"/>
        </w:rPr>
        <w:t xml:space="preserve">Copyright </w:t>
      </w:r>
      <w:r w:rsidRPr="003B73FC">
        <w:rPr>
          <w:rFonts w:ascii="宋体" w:eastAsia="仿宋" w:hAnsi="宋体" w:cs="Arial" w:hint="eastAsia"/>
          <w:b/>
          <w:sz w:val="24"/>
        </w:rPr>
        <w:t>©</w:t>
      </w:r>
      <w:r w:rsidRPr="003B73FC">
        <w:rPr>
          <w:rFonts w:ascii="仿宋" w:eastAsia="仿宋" w:hAnsi="仿宋" w:cs="Arial" w:hint="eastAsia"/>
          <w:b/>
          <w:sz w:val="24"/>
        </w:rPr>
        <w:t xml:space="preserve"> 2010中银金融商务有限公司 All Rights Reserved.</w:t>
      </w:r>
    </w:p>
    <w:p w:rsidR="00831375" w:rsidRPr="003B73FC" w:rsidRDefault="00831375" w:rsidP="00CB78FF">
      <w:pPr>
        <w:widowControl/>
        <w:spacing w:line="560" w:lineRule="atLeast"/>
        <w:jc w:val="left"/>
        <w:rPr>
          <w:rFonts w:ascii="仿宋" w:eastAsia="仿宋" w:hAnsi="仿宋" w:cs="Arial"/>
          <w:sz w:val="32"/>
          <w:szCs w:val="32"/>
        </w:rPr>
        <w:sectPr w:rsidR="00831375" w:rsidRPr="003B73FC">
          <w:headerReference w:type="default" r:id="rId8"/>
          <w:pgSz w:w="11907" w:h="16839"/>
          <w:pgMar w:top="1440" w:right="1797" w:bottom="1440" w:left="1797" w:header="892" w:footer="720" w:gutter="0"/>
          <w:cols w:space="720"/>
        </w:sectPr>
      </w:pPr>
    </w:p>
    <w:p w:rsidR="00FA65F5" w:rsidRPr="003B73FC" w:rsidRDefault="00FA65F5" w:rsidP="003B73FC">
      <w:pPr>
        <w:spacing w:line="560" w:lineRule="atLeast"/>
        <w:jc w:val="center"/>
        <w:rPr>
          <w:rFonts w:ascii="仿宋" w:eastAsia="仿宋" w:hAnsi="仿宋" w:cs="Arial"/>
          <w:b/>
          <w:sz w:val="32"/>
          <w:szCs w:val="32"/>
        </w:rPr>
      </w:pPr>
      <w:r w:rsidRPr="003B73FC">
        <w:rPr>
          <w:rFonts w:ascii="仿宋" w:eastAsia="仿宋" w:hAnsi="仿宋" w:cs="Arial" w:hint="eastAsia"/>
          <w:b/>
          <w:sz w:val="32"/>
          <w:szCs w:val="32"/>
        </w:rPr>
        <w:lastRenderedPageBreak/>
        <w:t>版本记录</w:t>
      </w:r>
    </w:p>
    <w:tbl>
      <w:tblPr>
        <w:tblW w:w="4905" w:type="pct"/>
        <w:jc w:val="center"/>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6"/>
        <w:gridCol w:w="1334"/>
        <w:gridCol w:w="1186"/>
        <w:gridCol w:w="1186"/>
        <w:gridCol w:w="1186"/>
        <w:gridCol w:w="2599"/>
      </w:tblGrid>
      <w:tr w:rsidR="00FA65F5" w:rsidRPr="003B73FC" w:rsidTr="003B73FC">
        <w:trPr>
          <w:trHeight w:val="509"/>
          <w:jc w:val="center"/>
        </w:trPr>
        <w:tc>
          <w:tcPr>
            <w:tcW w:w="523" w:type="pct"/>
            <w:tcBorders>
              <w:top w:val="single" w:sz="4" w:space="0" w:color="auto"/>
              <w:left w:val="single" w:sz="4" w:space="0" w:color="auto"/>
              <w:bottom w:val="single" w:sz="4" w:space="0" w:color="auto"/>
              <w:right w:val="single" w:sz="4" w:space="0" w:color="auto"/>
            </w:tcBorders>
            <w:shd w:val="clear" w:color="auto" w:fill="CCCCCC"/>
            <w:vAlign w:val="center"/>
          </w:tcPr>
          <w:p w:rsidR="00FA65F5" w:rsidRPr="003B73FC" w:rsidRDefault="00FA65F5" w:rsidP="00CB78FF">
            <w:pPr>
              <w:spacing w:line="560" w:lineRule="atLeast"/>
              <w:jc w:val="center"/>
              <w:rPr>
                <w:rFonts w:ascii="仿宋" w:eastAsia="仿宋" w:hAnsi="仿宋" w:cs="Arial"/>
                <w:b/>
                <w:sz w:val="21"/>
                <w:szCs w:val="21"/>
              </w:rPr>
            </w:pPr>
            <w:r w:rsidRPr="003B73FC">
              <w:rPr>
                <w:rFonts w:ascii="仿宋" w:eastAsia="仿宋" w:hAnsi="仿宋" w:cs="Arial" w:hint="eastAsia"/>
                <w:b/>
                <w:sz w:val="21"/>
                <w:szCs w:val="21"/>
              </w:rPr>
              <w:t>版本号</w:t>
            </w:r>
          </w:p>
        </w:tc>
        <w:tc>
          <w:tcPr>
            <w:tcW w:w="797" w:type="pct"/>
            <w:tcBorders>
              <w:top w:val="single" w:sz="4" w:space="0" w:color="auto"/>
              <w:left w:val="single" w:sz="4" w:space="0" w:color="auto"/>
              <w:bottom w:val="single" w:sz="4" w:space="0" w:color="auto"/>
              <w:right w:val="single" w:sz="4" w:space="0" w:color="auto"/>
            </w:tcBorders>
            <w:shd w:val="clear" w:color="auto" w:fill="CCCCCC"/>
            <w:vAlign w:val="center"/>
          </w:tcPr>
          <w:p w:rsidR="00FA65F5" w:rsidRPr="003B73FC" w:rsidRDefault="00FA65F5" w:rsidP="00CB78FF">
            <w:pPr>
              <w:spacing w:line="560" w:lineRule="atLeast"/>
              <w:jc w:val="center"/>
              <w:rPr>
                <w:rFonts w:ascii="仿宋" w:eastAsia="仿宋" w:hAnsi="仿宋" w:cs="Arial"/>
                <w:b/>
                <w:sz w:val="21"/>
                <w:szCs w:val="21"/>
              </w:rPr>
            </w:pPr>
            <w:r w:rsidRPr="003B73FC">
              <w:rPr>
                <w:rFonts w:ascii="仿宋" w:eastAsia="仿宋" w:hAnsi="仿宋" w:cs="Arial" w:hint="eastAsia"/>
                <w:b/>
                <w:sz w:val="21"/>
                <w:szCs w:val="21"/>
              </w:rPr>
              <w:t>版本日期</w:t>
            </w:r>
          </w:p>
        </w:tc>
        <w:tc>
          <w:tcPr>
            <w:tcW w:w="709" w:type="pct"/>
            <w:tcBorders>
              <w:top w:val="single" w:sz="4" w:space="0" w:color="auto"/>
              <w:left w:val="single" w:sz="4" w:space="0" w:color="auto"/>
              <w:bottom w:val="single" w:sz="4" w:space="0" w:color="auto"/>
              <w:right w:val="single" w:sz="4" w:space="0" w:color="auto"/>
            </w:tcBorders>
            <w:shd w:val="clear" w:color="auto" w:fill="CCCCCC"/>
            <w:vAlign w:val="center"/>
          </w:tcPr>
          <w:p w:rsidR="00FA65F5" w:rsidRPr="003B73FC" w:rsidRDefault="00FA65F5" w:rsidP="00CB78FF">
            <w:pPr>
              <w:spacing w:line="560" w:lineRule="atLeast"/>
              <w:jc w:val="center"/>
              <w:rPr>
                <w:rFonts w:ascii="仿宋" w:eastAsia="仿宋" w:hAnsi="仿宋" w:cs="Arial"/>
                <w:b/>
                <w:sz w:val="21"/>
                <w:szCs w:val="21"/>
              </w:rPr>
            </w:pPr>
            <w:r w:rsidRPr="003B73FC">
              <w:rPr>
                <w:rFonts w:ascii="仿宋" w:eastAsia="仿宋" w:hAnsi="仿宋" w:cs="Arial" w:hint="eastAsia"/>
                <w:b/>
                <w:sz w:val="21"/>
                <w:szCs w:val="21"/>
              </w:rPr>
              <w:t>编写人</w:t>
            </w:r>
          </w:p>
        </w:tc>
        <w:tc>
          <w:tcPr>
            <w:tcW w:w="709" w:type="pct"/>
            <w:tcBorders>
              <w:top w:val="single" w:sz="4" w:space="0" w:color="auto"/>
              <w:left w:val="single" w:sz="4" w:space="0" w:color="auto"/>
              <w:bottom w:val="single" w:sz="4" w:space="0" w:color="auto"/>
              <w:right w:val="single" w:sz="4" w:space="0" w:color="auto"/>
            </w:tcBorders>
            <w:shd w:val="clear" w:color="auto" w:fill="CCCCCC"/>
            <w:vAlign w:val="center"/>
          </w:tcPr>
          <w:p w:rsidR="00FA65F5" w:rsidRPr="003B73FC" w:rsidRDefault="00FA65F5" w:rsidP="00CB78FF">
            <w:pPr>
              <w:spacing w:line="560" w:lineRule="atLeast"/>
              <w:jc w:val="center"/>
              <w:rPr>
                <w:rFonts w:ascii="仿宋" w:eastAsia="仿宋" w:hAnsi="仿宋" w:cs="Arial"/>
                <w:b/>
                <w:sz w:val="21"/>
                <w:szCs w:val="21"/>
              </w:rPr>
            </w:pPr>
            <w:r w:rsidRPr="003B73FC">
              <w:rPr>
                <w:rFonts w:ascii="仿宋" w:eastAsia="仿宋" w:hAnsi="仿宋" w:cs="Arial" w:hint="eastAsia"/>
                <w:b/>
                <w:sz w:val="21"/>
                <w:szCs w:val="21"/>
              </w:rPr>
              <w:t>审核人</w:t>
            </w:r>
          </w:p>
        </w:tc>
        <w:tc>
          <w:tcPr>
            <w:tcW w:w="709" w:type="pct"/>
            <w:tcBorders>
              <w:top w:val="single" w:sz="4" w:space="0" w:color="auto"/>
              <w:left w:val="single" w:sz="4" w:space="0" w:color="auto"/>
              <w:bottom w:val="single" w:sz="4" w:space="0" w:color="auto"/>
              <w:right w:val="single" w:sz="4" w:space="0" w:color="auto"/>
            </w:tcBorders>
            <w:shd w:val="clear" w:color="auto" w:fill="CCCCCC"/>
            <w:vAlign w:val="center"/>
          </w:tcPr>
          <w:p w:rsidR="00FA65F5" w:rsidRPr="003B73FC" w:rsidRDefault="00FA65F5" w:rsidP="00CB78FF">
            <w:pPr>
              <w:spacing w:line="560" w:lineRule="atLeast"/>
              <w:jc w:val="center"/>
              <w:rPr>
                <w:rFonts w:ascii="仿宋" w:eastAsia="仿宋" w:hAnsi="仿宋" w:cs="Arial"/>
                <w:b/>
                <w:sz w:val="21"/>
                <w:szCs w:val="21"/>
              </w:rPr>
            </w:pPr>
            <w:r w:rsidRPr="003B73FC">
              <w:rPr>
                <w:rFonts w:ascii="仿宋" w:eastAsia="仿宋" w:hAnsi="仿宋" w:cs="Arial" w:hint="eastAsia"/>
                <w:b/>
                <w:sz w:val="21"/>
                <w:szCs w:val="21"/>
              </w:rPr>
              <w:t>审批人</w:t>
            </w:r>
          </w:p>
        </w:tc>
        <w:tc>
          <w:tcPr>
            <w:tcW w:w="1553" w:type="pct"/>
            <w:tcBorders>
              <w:top w:val="single" w:sz="4" w:space="0" w:color="auto"/>
              <w:left w:val="single" w:sz="4" w:space="0" w:color="auto"/>
              <w:bottom w:val="single" w:sz="4" w:space="0" w:color="auto"/>
              <w:right w:val="single" w:sz="4" w:space="0" w:color="auto"/>
            </w:tcBorders>
            <w:shd w:val="clear" w:color="auto" w:fill="CCCCCC"/>
            <w:vAlign w:val="center"/>
          </w:tcPr>
          <w:p w:rsidR="00FA65F5" w:rsidRPr="003B73FC" w:rsidRDefault="00FA65F5" w:rsidP="00CB78FF">
            <w:pPr>
              <w:spacing w:line="560" w:lineRule="atLeast"/>
              <w:jc w:val="center"/>
              <w:rPr>
                <w:rFonts w:ascii="仿宋" w:eastAsia="仿宋" w:hAnsi="仿宋" w:cs="Arial"/>
                <w:b/>
                <w:sz w:val="21"/>
                <w:szCs w:val="21"/>
              </w:rPr>
            </w:pPr>
            <w:r w:rsidRPr="003B73FC">
              <w:rPr>
                <w:rFonts w:ascii="仿宋" w:eastAsia="仿宋" w:hAnsi="仿宋" w:cs="Arial" w:hint="eastAsia"/>
                <w:b/>
                <w:sz w:val="21"/>
                <w:szCs w:val="21"/>
              </w:rPr>
              <w:t>说明</w:t>
            </w:r>
          </w:p>
        </w:tc>
      </w:tr>
      <w:tr w:rsidR="00FA65F5" w:rsidRPr="003B73FC" w:rsidTr="004332B1">
        <w:trPr>
          <w:trHeight w:val="340"/>
          <w:jc w:val="center"/>
        </w:trPr>
        <w:tc>
          <w:tcPr>
            <w:tcW w:w="523"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97"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09"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09"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09"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1553"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r>
      <w:tr w:rsidR="00FA65F5" w:rsidRPr="003B73FC" w:rsidTr="004332B1">
        <w:trPr>
          <w:trHeight w:val="340"/>
          <w:jc w:val="center"/>
        </w:trPr>
        <w:tc>
          <w:tcPr>
            <w:tcW w:w="523"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97"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09"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09"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709"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c>
          <w:tcPr>
            <w:tcW w:w="1553" w:type="pct"/>
            <w:tcBorders>
              <w:top w:val="single" w:sz="4" w:space="0" w:color="auto"/>
              <w:left w:val="single" w:sz="4" w:space="0" w:color="auto"/>
              <w:bottom w:val="single" w:sz="4" w:space="0" w:color="auto"/>
              <w:right w:val="single" w:sz="4" w:space="0" w:color="auto"/>
            </w:tcBorders>
            <w:vAlign w:val="center"/>
          </w:tcPr>
          <w:p w:rsidR="00FA65F5" w:rsidRPr="003B73FC" w:rsidRDefault="00FA65F5" w:rsidP="00CB78FF">
            <w:pPr>
              <w:spacing w:line="560" w:lineRule="atLeast"/>
              <w:jc w:val="center"/>
              <w:rPr>
                <w:rFonts w:ascii="仿宋" w:eastAsia="仿宋" w:hAnsi="仿宋" w:cs="Arial"/>
                <w:sz w:val="21"/>
                <w:szCs w:val="21"/>
              </w:rPr>
            </w:pPr>
          </w:p>
        </w:tc>
      </w:tr>
    </w:tbl>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pStyle w:val="af5"/>
        <w:spacing w:line="560" w:lineRule="atLeast"/>
        <w:jc w:val="center"/>
        <w:rPr>
          <w:rFonts w:ascii="仿宋" w:eastAsia="仿宋" w:hAnsi="仿宋" w:cs="Arial"/>
          <w:sz w:val="32"/>
          <w:szCs w:val="32"/>
        </w:rPr>
      </w:pPr>
    </w:p>
    <w:p w:rsidR="00831375" w:rsidRPr="003B73FC" w:rsidRDefault="00831375" w:rsidP="00CB78FF">
      <w:pPr>
        <w:spacing w:line="560" w:lineRule="atLeast"/>
        <w:rPr>
          <w:rFonts w:ascii="仿宋" w:eastAsia="仿宋" w:hAnsi="仿宋"/>
          <w:sz w:val="32"/>
          <w:szCs w:val="32"/>
        </w:rPr>
      </w:pPr>
      <w:r w:rsidRPr="003B73FC">
        <w:rPr>
          <w:rFonts w:ascii="仿宋" w:eastAsia="仿宋" w:hAnsi="仿宋" w:cs="Arial" w:hint="eastAsia"/>
          <w:sz w:val="32"/>
          <w:szCs w:val="32"/>
        </w:rPr>
        <w:br w:type="page"/>
      </w:r>
    </w:p>
    <w:p w:rsidR="00831375" w:rsidRPr="003B73FC" w:rsidRDefault="00831375" w:rsidP="00CB78FF">
      <w:pPr>
        <w:spacing w:line="560" w:lineRule="atLeast"/>
        <w:jc w:val="center"/>
        <w:rPr>
          <w:rFonts w:ascii="仿宋" w:eastAsia="仿宋" w:hAnsi="仿宋"/>
          <w:b/>
          <w:sz w:val="32"/>
          <w:szCs w:val="32"/>
        </w:rPr>
      </w:pPr>
      <w:r w:rsidRPr="003B73FC">
        <w:rPr>
          <w:rFonts w:ascii="仿宋" w:eastAsia="仿宋" w:hAnsi="仿宋" w:hint="eastAsia"/>
          <w:b/>
          <w:sz w:val="32"/>
          <w:szCs w:val="32"/>
        </w:rPr>
        <w:lastRenderedPageBreak/>
        <w:t>目录</w:t>
      </w:r>
    </w:p>
    <w:p w:rsidR="00ED457A" w:rsidRDefault="00ED457A">
      <w:pPr>
        <w:pStyle w:val="10"/>
        <w:tabs>
          <w:tab w:val="right" w:leader="dot" w:pos="8303"/>
        </w:tabs>
        <w:rPr>
          <w:rFonts w:asciiTheme="minorHAnsi" w:eastAsiaTheme="minorEastAsia" w:hAnsiTheme="minorHAnsi" w:cstheme="minorBidi"/>
          <w:b w:val="0"/>
          <w:bCs w:val="0"/>
          <w:caps w:val="0"/>
          <w:noProof/>
          <w:sz w:val="21"/>
          <w:szCs w:val="22"/>
        </w:rPr>
      </w:pPr>
      <w:r>
        <w:rPr>
          <w:rFonts w:ascii="仿宋" w:eastAsia="仿宋" w:hAnsi="仿宋"/>
          <w:sz w:val="32"/>
          <w:szCs w:val="32"/>
        </w:rPr>
        <w:fldChar w:fldCharType="begin"/>
      </w:r>
      <w:r>
        <w:rPr>
          <w:rFonts w:ascii="仿宋" w:eastAsia="仿宋" w:hAnsi="仿宋"/>
          <w:sz w:val="32"/>
          <w:szCs w:val="32"/>
        </w:rPr>
        <w:instrText xml:space="preserve"> TOC \o "1-3" \h \z \u </w:instrText>
      </w:r>
      <w:r>
        <w:rPr>
          <w:rFonts w:ascii="仿宋" w:eastAsia="仿宋" w:hAnsi="仿宋"/>
          <w:sz w:val="32"/>
          <w:szCs w:val="32"/>
        </w:rPr>
        <w:fldChar w:fldCharType="separate"/>
      </w:r>
      <w:hyperlink w:anchor="_Toc446406914" w:history="1">
        <w:r w:rsidRPr="00A36CDD">
          <w:rPr>
            <w:rStyle w:val="ab"/>
            <w:rFonts w:ascii="仿宋" w:eastAsia="仿宋" w:hAnsi="仿宋" w:hint="eastAsia"/>
            <w:noProof/>
          </w:rPr>
          <w:t>一、概述</w:t>
        </w:r>
        <w:r>
          <w:rPr>
            <w:noProof/>
            <w:webHidden/>
          </w:rPr>
          <w:tab/>
        </w:r>
        <w:r>
          <w:rPr>
            <w:noProof/>
            <w:webHidden/>
          </w:rPr>
          <w:fldChar w:fldCharType="begin"/>
        </w:r>
        <w:r>
          <w:rPr>
            <w:noProof/>
            <w:webHidden/>
          </w:rPr>
          <w:instrText xml:space="preserve"> PAGEREF _Toc446406914 \h </w:instrText>
        </w:r>
        <w:r>
          <w:rPr>
            <w:noProof/>
            <w:webHidden/>
          </w:rPr>
        </w:r>
        <w:r>
          <w:rPr>
            <w:noProof/>
            <w:webHidden/>
          </w:rPr>
          <w:fldChar w:fldCharType="separate"/>
        </w:r>
        <w:r>
          <w:rPr>
            <w:noProof/>
            <w:webHidden/>
          </w:rPr>
          <w:t>1</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15" w:history="1">
        <w:r w:rsidRPr="00A36CDD">
          <w:rPr>
            <w:rStyle w:val="ab"/>
            <w:rFonts w:ascii="仿宋" w:eastAsia="仿宋" w:hAnsi="仿宋" w:hint="eastAsia"/>
            <w:noProof/>
          </w:rPr>
          <w:t>（一）编写目的</w:t>
        </w:r>
        <w:r>
          <w:rPr>
            <w:noProof/>
            <w:webHidden/>
          </w:rPr>
          <w:tab/>
        </w:r>
        <w:r>
          <w:rPr>
            <w:noProof/>
            <w:webHidden/>
          </w:rPr>
          <w:fldChar w:fldCharType="begin"/>
        </w:r>
        <w:r>
          <w:rPr>
            <w:noProof/>
            <w:webHidden/>
          </w:rPr>
          <w:instrText xml:space="preserve"> PAGEREF _Toc446406915 \h </w:instrText>
        </w:r>
        <w:r>
          <w:rPr>
            <w:noProof/>
            <w:webHidden/>
          </w:rPr>
        </w:r>
        <w:r>
          <w:rPr>
            <w:noProof/>
            <w:webHidden/>
          </w:rPr>
          <w:fldChar w:fldCharType="separate"/>
        </w:r>
        <w:r>
          <w:rPr>
            <w:noProof/>
            <w:webHidden/>
          </w:rPr>
          <w:t>1</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16" w:history="1">
        <w:r w:rsidRPr="00A36CDD">
          <w:rPr>
            <w:rStyle w:val="ab"/>
            <w:rFonts w:ascii="仿宋" w:eastAsia="仿宋" w:hAnsi="仿宋" w:hint="eastAsia"/>
            <w:noProof/>
          </w:rPr>
          <w:t>（二）项目背景</w:t>
        </w:r>
        <w:r>
          <w:rPr>
            <w:noProof/>
            <w:webHidden/>
          </w:rPr>
          <w:tab/>
        </w:r>
        <w:r>
          <w:rPr>
            <w:noProof/>
            <w:webHidden/>
          </w:rPr>
          <w:fldChar w:fldCharType="begin"/>
        </w:r>
        <w:r>
          <w:rPr>
            <w:noProof/>
            <w:webHidden/>
          </w:rPr>
          <w:instrText xml:space="preserve"> PAGEREF _Toc446406916 \h </w:instrText>
        </w:r>
        <w:r>
          <w:rPr>
            <w:noProof/>
            <w:webHidden/>
          </w:rPr>
        </w:r>
        <w:r>
          <w:rPr>
            <w:noProof/>
            <w:webHidden/>
          </w:rPr>
          <w:fldChar w:fldCharType="separate"/>
        </w:r>
        <w:r>
          <w:rPr>
            <w:noProof/>
            <w:webHidden/>
          </w:rPr>
          <w:t>1</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17" w:history="1">
        <w:r w:rsidRPr="00A36CDD">
          <w:rPr>
            <w:rStyle w:val="ab"/>
            <w:rFonts w:ascii="仿宋" w:eastAsia="仿宋" w:hAnsi="仿宋" w:hint="eastAsia"/>
            <w:noProof/>
          </w:rPr>
          <w:t>（三）基本定义</w:t>
        </w:r>
        <w:r>
          <w:rPr>
            <w:noProof/>
            <w:webHidden/>
          </w:rPr>
          <w:tab/>
        </w:r>
        <w:r>
          <w:rPr>
            <w:noProof/>
            <w:webHidden/>
          </w:rPr>
          <w:fldChar w:fldCharType="begin"/>
        </w:r>
        <w:r>
          <w:rPr>
            <w:noProof/>
            <w:webHidden/>
          </w:rPr>
          <w:instrText xml:space="preserve"> PAGEREF _Toc446406917 \h </w:instrText>
        </w:r>
        <w:r>
          <w:rPr>
            <w:noProof/>
            <w:webHidden/>
          </w:rPr>
        </w:r>
        <w:r>
          <w:rPr>
            <w:noProof/>
            <w:webHidden/>
          </w:rPr>
          <w:fldChar w:fldCharType="separate"/>
        </w:r>
        <w:r>
          <w:rPr>
            <w:noProof/>
            <w:webHidden/>
          </w:rPr>
          <w:t>1</w:t>
        </w:r>
        <w:r>
          <w:rPr>
            <w:noProof/>
            <w:webHidden/>
          </w:rPr>
          <w:fldChar w:fldCharType="end"/>
        </w:r>
      </w:hyperlink>
    </w:p>
    <w:p w:rsidR="00ED457A" w:rsidRDefault="00ED457A">
      <w:pPr>
        <w:pStyle w:val="10"/>
        <w:tabs>
          <w:tab w:val="right" w:leader="dot" w:pos="8303"/>
        </w:tabs>
        <w:rPr>
          <w:rFonts w:asciiTheme="minorHAnsi" w:eastAsiaTheme="minorEastAsia" w:hAnsiTheme="minorHAnsi" w:cstheme="minorBidi"/>
          <w:b w:val="0"/>
          <w:bCs w:val="0"/>
          <w:caps w:val="0"/>
          <w:noProof/>
          <w:sz w:val="21"/>
          <w:szCs w:val="22"/>
        </w:rPr>
      </w:pPr>
      <w:hyperlink w:anchor="_Toc446406918" w:history="1">
        <w:r w:rsidRPr="00A36CDD">
          <w:rPr>
            <w:rStyle w:val="ab"/>
            <w:rFonts w:ascii="仿宋" w:eastAsia="仿宋" w:hAnsi="仿宋" w:hint="eastAsia"/>
            <w:noProof/>
          </w:rPr>
          <w:t>二、</w:t>
        </w:r>
        <w:r w:rsidRPr="00A36CDD">
          <w:rPr>
            <w:rStyle w:val="ab"/>
            <w:rFonts w:ascii="仿宋" w:eastAsia="仿宋" w:hAnsi="仿宋"/>
            <w:noProof/>
          </w:rPr>
          <w:t xml:space="preserve"> </w:t>
        </w:r>
        <w:r w:rsidRPr="00A36CDD">
          <w:rPr>
            <w:rStyle w:val="ab"/>
            <w:rFonts w:ascii="仿宋" w:eastAsia="仿宋" w:hAnsi="仿宋" w:hint="eastAsia"/>
            <w:noProof/>
          </w:rPr>
          <w:t>业务概述</w:t>
        </w:r>
        <w:r>
          <w:rPr>
            <w:noProof/>
            <w:webHidden/>
          </w:rPr>
          <w:tab/>
        </w:r>
        <w:r>
          <w:rPr>
            <w:noProof/>
            <w:webHidden/>
          </w:rPr>
          <w:fldChar w:fldCharType="begin"/>
        </w:r>
        <w:r>
          <w:rPr>
            <w:noProof/>
            <w:webHidden/>
          </w:rPr>
          <w:instrText xml:space="preserve"> PAGEREF _Toc446406918 \h </w:instrText>
        </w:r>
        <w:r>
          <w:rPr>
            <w:noProof/>
            <w:webHidden/>
          </w:rPr>
        </w:r>
        <w:r>
          <w:rPr>
            <w:noProof/>
            <w:webHidden/>
          </w:rPr>
          <w:fldChar w:fldCharType="separate"/>
        </w:r>
        <w:r>
          <w:rPr>
            <w:noProof/>
            <w:webHidden/>
          </w:rPr>
          <w:t>5</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19" w:history="1">
        <w:r w:rsidRPr="00A36CDD">
          <w:rPr>
            <w:rStyle w:val="ab"/>
            <w:rFonts w:ascii="仿宋" w:eastAsia="仿宋" w:hAnsi="仿宋" w:hint="eastAsia"/>
            <w:noProof/>
          </w:rPr>
          <w:t>（一）</w:t>
        </w:r>
        <w:r w:rsidRPr="00A36CDD">
          <w:rPr>
            <w:rStyle w:val="ab"/>
            <w:rFonts w:ascii="仿宋" w:eastAsia="仿宋" w:hAnsi="仿宋"/>
            <w:noProof/>
          </w:rPr>
          <w:t xml:space="preserve"> </w:t>
        </w:r>
        <w:r w:rsidRPr="00A36CDD">
          <w:rPr>
            <w:rStyle w:val="ab"/>
            <w:rFonts w:ascii="仿宋" w:eastAsia="仿宋" w:hAnsi="仿宋" w:hint="eastAsia"/>
            <w:noProof/>
          </w:rPr>
          <w:t>外呼业务概述</w:t>
        </w:r>
        <w:r>
          <w:rPr>
            <w:noProof/>
            <w:webHidden/>
          </w:rPr>
          <w:tab/>
        </w:r>
        <w:r>
          <w:rPr>
            <w:noProof/>
            <w:webHidden/>
          </w:rPr>
          <w:fldChar w:fldCharType="begin"/>
        </w:r>
        <w:r>
          <w:rPr>
            <w:noProof/>
            <w:webHidden/>
          </w:rPr>
          <w:instrText xml:space="preserve"> PAGEREF _Toc446406919 \h </w:instrText>
        </w:r>
        <w:r>
          <w:rPr>
            <w:noProof/>
            <w:webHidden/>
          </w:rPr>
        </w:r>
        <w:r>
          <w:rPr>
            <w:noProof/>
            <w:webHidden/>
          </w:rPr>
          <w:fldChar w:fldCharType="separate"/>
        </w:r>
        <w:r>
          <w:rPr>
            <w:noProof/>
            <w:webHidden/>
          </w:rPr>
          <w:t>5</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20" w:history="1">
        <w:r w:rsidRPr="00A36CDD">
          <w:rPr>
            <w:rStyle w:val="ab"/>
            <w:rFonts w:ascii="仿宋" w:eastAsia="仿宋" w:hAnsi="仿宋" w:hint="eastAsia"/>
            <w:noProof/>
          </w:rPr>
          <w:t>（二）银行卡客服中心呼入数据分析需求概述</w:t>
        </w:r>
        <w:r>
          <w:rPr>
            <w:noProof/>
            <w:webHidden/>
          </w:rPr>
          <w:tab/>
        </w:r>
        <w:r>
          <w:rPr>
            <w:noProof/>
            <w:webHidden/>
          </w:rPr>
          <w:fldChar w:fldCharType="begin"/>
        </w:r>
        <w:r>
          <w:rPr>
            <w:noProof/>
            <w:webHidden/>
          </w:rPr>
          <w:instrText xml:space="preserve"> PAGEREF _Toc446406920 \h </w:instrText>
        </w:r>
        <w:r>
          <w:rPr>
            <w:noProof/>
            <w:webHidden/>
          </w:rPr>
        </w:r>
        <w:r>
          <w:rPr>
            <w:noProof/>
            <w:webHidden/>
          </w:rPr>
          <w:fldChar w:fldCharType="separate"/>
        </w:r>
        <w:r>
          <w:rPr>
            <w:noProof/>
            <w:webHidden/>
          </w:rPr>
          <w:t>5</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21" w:history="1">
        <w:r w:rsidRPr="00A36CDD">
          <w:rPr>
            <w:rStyle w:val="ab"/>
            <w:rFonts w:ascii="仿宋" w:eastAsia="仿宋" w:hAnsi="仿宋" w:hint="eastAsia"/>
            <w:noProof/>
          </w:rPr>
          <w:t>（三）</w:t>
        </w:r>
        <w:r w:rsidRPr="00A36CDD">
          <w:rPr>
            <w:rStyle w:val="ab"/>
            <w:rFonts w:ascii="仿宋" w:eastAsia="仿宋" w:hAnsi="仿宋"/>
            <w:noProof/>
          </w:rPr>
          <w:t xml:space="preserve"> </w:t>
        </w:r>
        <w:r w:rsidRPr="00A36CDD">
          <w:rPr>
            <w:rStyle w:val="ab"/>
            <w:rFonts w:ascii="仿宋" w:eastAsia="仿宋" w:hAnsi="仿宋" w:hint="eastAsia"/>
            <w:noProof/>
          </w:rPr>
          <w:t>综合客服中心呼入数据分析需求概述</w:t>
        </w:r>
        <w:r>
          <w:rPr>
            <w:noProof/>
            <w:webHidden/>
          </w:rPr>
          <w:tab/>
        </w:r>
        <w:r>
          <w:rPr>
            <w:noProof/>
            <w:webHidden/>
          </w:rPr>
          <w:fldChar w:fldCharType="begin"/>
        </w:r>
        <w:r>
          <w:rPr>
            <w:noProof/>
            <w:webHidden/>
          </w:rPr>
          <w:instrText xml:space="preserve"> PAGEREF _Toc446406921 \h </w:instrText>
        </w:r>
        <w:r>
          <w:rPr>
            <w:noProof/>
            <w:webHidden/>
          </w:rPr>
        </w:r>
        <w:r>
          <w:rPr>
            <w:noProof/>
            <w:webHidden/>
          </w:rPr>
          <w:fldChar w:fldCharType="separate"/>
        </w:r>
        <w:r>
          <w:rPr>
            <w:noProof/>
            <w:webHidden/>
          </w:rPr>
          <w:t>6</w:t>
        </w:r>
        <w:r>
          <w:rPr>
            <w:noProof/>
            <w:webHidden/>
          </w:rPr>
          <w:fldChar w:fldCharType="end"/>
        </w:r>
      </w:hyperlink>
    </w:p>
    <w:p w:rsidR="00ED457A" w:rsidRDefault="00ED457A">
      <w:pPr>
        <w:pStyle w:val="10"/>
        <w:tabs>
          <w:tab w:val="right" w:leader="dot" w:pos="8303"/>
        </w:tabs>
        <w:rPr>
          <w:rFonts w:asciiTheme="minorHAnsi" w:eastAsiaTheme="minorEastAsia" w:hAnsiTheme="minorHAnsi" w:cstheme="minorBidi"/>
          <w:b w:val="0"/>
          <w:bCs w:val="0"/>
          <w:caps w:val="0"/>
          <w:noProof/>
          <w:sz w:val="21"/>
          <w:szCs w:val="22"/>
        </w:rPr>
      </w:pPr>
      <w:hyperlink w:anchor="_Toc446406922" w:history="1">
        <w:r w:rsidRPr="00A36CDD">
          <w:rPr>
            <w:rStyle w:val="ab"/>
            <w:rFonts w:ascii="仿宋" w:eastAsia="仿宋" w:hAnsi="仿宋" w:hint="eastAsia"/>
            <w:noProof/>
          </w:rPr>
          <w:t>三、</w:t>
        </w:r>
        <w:r w:rsidRPr="00A36CDD">
          <w:rPr>
            <w:rStyle w:val="ab"/>
            <w:rFonts w:ascii="仿宋" w:eastAsia="仿宋" w:hAnsi="仿宋"/>
            <w:noProof/>
          </w:rPr>
          <w:t xml:space="preserve"> </w:t>
        </w:r>
        <w:r w:rsidRPr="00A36CDD">
          <w:rPr>
            <w:rStyle w:val="ab"/>
            <w:rFonts w:ascii="仿宋" w:eastAsia="仿宋" w:hAnsi="仿宋" w:hint="eastAsia"/>
            <w:noProof/>
          </w:rPr>
          <w:t>功能描述</w:t>
        </w:r>
        <w:r>
          <w:rPr>
            <w:noProof/>
            <w:webHidden/>
          </w:rPr>
          <w:tab/>
        </w:r>
        <w:r>
          <w:rPr>
            <w:noProof/>
            <w:webHidden/>
          </w:rPr>
          <w:fldChar w:fldCharType="begin"/>
        </w:r>
        <w:r>
          <w:rPr>
            <w:noProof/>
            <w:webHidden/>
          </w:rPr>
          <w:instrText xml:space="preserve"> PAGEREF _Toc446406922 \h </w:instrText>
        </w:r>
        <w:r>
          <w:rPr>
            <w:noProof/>
            <w:webHidden/>
          </w:rPr>
        </w:r>
        <w:r>
          <w:rPr>
            <w:noProof/>
            <w:webHidden/>
          </w:rPr>
          <w:fldChar w:fldCharType="separate"/>
        </w:r>
        <w:r>
          <w:rPr>
            <w:noProof/>
            <w:webHidden/>
          </w:rPr>
          <w:t>7</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23" w:history="1">
        <w:r w:rsidRPr="00A36CDD">
          <w:rPr>
            <w:rStyle w:val="ab"/>
            <w:rFonts w:ascii="仿宋" w:eastAsia="仿宋" w:hAnsi="仿宋" w:hint="eastAsia"/>
            <w:noProof/>
          </w:rPr>
          <w:t>（一）功能分类</w:t>
        </w:r>
        <w:r>
          <w:rPr>
            <w:noProof/>
            <w:webHidden/>
          </w:rPr>
          <w:tab/>
        </w:r>
        <w:r>
          <w:rPr>
            <w:noProof/>
            <w:webHidden/>
          </w:rPr>
          <w:fldChar w:fldCharType="begin"/>
        </w:r>
        <w:r>
          <w:rPr>
            <w:noProof/>
            <w:webHidden/>
          </w:rPr>
          <w:instrText xml:space="preserve"> PAGEREF _Toc446406923 \h </w:instrText>
        </w:r>
        <w:r>
          <w:rPr>
            <w:noProof/>
            <w:webHidden/>
          </w:rPr>
        </w:r>
        <w:r>
          <w:rPr>
            <w:noProof/>
            <w:webHidden/>
          </w:rPr>
          <w:fldChar w:fldCharType="separate"/>
        </w:r>
        <w:r>
          <w:rPr>
            <w:noProof/>
            <w:webHidden/>
          </w:rPr>
          <w:t>7</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24" w:history="1">
        <w:r w:rsidRPr="00A36CDD">
          <w:rPr>
            <w:rStyle w:val="ab"/>
            <w:rFonts w:ascii="仿宋" w:eastAsia="仿宋" w:hAnsi="仿宋"/>
            <w:noProof/>
          </w:rPr>
          <w:t>1.</w:t>
        </w:r>
        <w:r w:rsidRPr="00A36CDD">
          <w:rPr>
            <w:rStyle w:val="ab"/>
            <w:rFonts w:ascii="仿宋" w:eastAsia="仿宋" w:hAnsi="仿宋" w:hint="eastAsia"/>
            <w:noProof/>
          </w:rPr>
          <w:t>外呼营销中心数据分析新增功能</w:t>
        </w:r>
        <w:r>
          <w:rPr>
            <w:noProof/>
            <w:webHidden/>
          </w:rPr>
          <w:tab/>
        </w:r>
        <w:r>
          <w:rPr>
            <w:noProof/>
            <w:webHidden/>
          </w:rPr>
          <w:fldChar w:fldCharType="begin"/>
        </w:r>
        <w:r>
          <w:rPr>
            <w:noProof/>
            <w:webHidden/>
          </w:rPr>
          <w:instrText xml:space="preserve"> PAGEREF _Toc446406924 \h </w:instrText>
        </w:r>
        <w:r>
          <w:rPr>
            <w:noProof/>
            <w:webHidden/>
          </w:rPr>
        </w:r>
        <w:r>
          <w:rPr>
            <w:noProof/>
            <w:webHidden/>
          </w:rPr>
          <w:fldChar w:fldCharType="separate"/>
        </w:r>
        <w:r>
          <w:rPr>
            <w:noProof/>
            <w:webHidden/>
          </w:rPr>
          <w:t>7</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25" w:history="1">
        <w:r w:rsidRPr="00A36CDD">
          <w:rPr>
            <w:rStyle w:val="ab"/>
            <w:rFonts w:ascii="仿宋" w:eastAsia="仿宋" w:hAnsi="仿宋"/>
            <w:noProof/>
          </w:rPr>
          <w:t xml:space="preserve">2. </w:t>
        </w:r>
        <w:r w:rsidRPr="00A36CDD">
          <w:rPr>
            <w:rStyle w:val="ab"/>
            <w:rFonts w:ascii="仿宋" w:eastAsia="仿宋" w:hAnsi="仿宋" w:hint="eastAsia"/>
            <w:noProof/>
          </w:rPr>
          <w:t>银行卡客服中心呼入数据分析优化功能</w:t>
        </w:r>
        <w:r>
          <w:rPr>
            <w:noProof/>
            <w:webHidden/>
          </w:rPr>
          <w:tab/>
        </w:r>
        <w:r>
          <w:rPr>
            <w:noProof/>
            <w:webHidden/>
          </w:rPr>
          <w:fldChar w:fldCharType="begin"/>
        </w:r>
        <w:r>
          <w:rPr>
            <w:noProof/>
            <w:webHidden/>
          </w:rPr>
          <w:instrText xml:space="preserve"> PAGEREF _Toc446406925 \h </w:instrText>
        </w:r>
        <w:r>
          <w:rPr>
            <w:noProof/>
            <w:webHidden/>
          </w:rPr>
        </w:r>
        <w:r>
          <w:rPr>
            <w:noProof/>
            <w:webHidden/>
          </w:rPr>
          <w:fldChar w:fldCharType="separate"/>
        </w:r>
        <w:r>
          <w:rPr>
            <w:noProof/>
            <w:webHidden/>
          </w:rPr>
          <w:t>7</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26" w:history="1">
        <w:r w:rsidRPr="00A36CDD">
          <w:rPr>
            <w:rStyle w:val="ab"/>
            <w:rFonts w:ascii="仿宋" w:eastAsia="仿宋" w:hAnsi="仿宋"/>
            <w:noProof/>
          </w:rPr>
          <w:t>3.</w:t>
        </w:r>
        <w:r w:rsidRPr="00A36CDD">
          <w:rPr>
            <w:rStyle w:val="ab"/>
            <w:rFonts w:ascii="仿宋" w:eastAsia="仿宋" w:hAnsi="仿宋" w:hint="eastAsia"/>
            <w:noProof/>
          </w:rPr>
          <w:t>综合客服中心呼入数据分析新增功能</w:t>
        </w:r>
        <w:r>
          <w:rPr>
            <w:noProof/>
            <w:webHidden/>
          </w:rPr>
          <w:tab/>
        </w:r>
        <w:r>
          <w:rPr>
            <w:noProof/>
            <w:webHidden/>
          </w:rPr>
          <w:fldChar w:fldCharType="begin"/>
        </w:r>
        <w:r>
          <w:rPr>
            <w:noProof/>
            <w:webHidden/>
          </w:rPr>
          <w:instrText xml:space="preserve"> PAGEREF _Toc446406926 \h </w:instrText>
        </w:r>
        <w:r>
          <w:rPr>
            <w:noProof/>
            <w:webHidden/>
          </w:rPr>
        </w:r>
        <w:r>
          <w:rPr>
            <w:noProof/>
            <w:webHidden/>
          </w:rPr>
          <w:fldChar w:fldCharType="separate"/>
        </w:r>
        <w:r>
          <w:rPr>
            <w:noProof/>
            <w:webHidden/>
          </w:rPr>
          <w:t>7</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27" w:history="1">
        <w:r w:rsidRPr="00A36CDD">
          <w:rPr>
            <w:rStyle w:val="ab"/>
            <w:rFonts w:ascii="仿宋" w:eastAsia="仿宋" w:hAnsi="仿宋" w:hint="eastAsia"/>
            <w:noProof/>
          </w:rPr>
          <w:t>（二）</w:t>
        </w:r>
        <w:r>
          <w:rPr>
            <w:rFonts w:eastAsiaTheme="minorEastAsia" w:cstheme="minorBidi"/>
            <w:b w:val="0"/>
            <w:bCs w:val="0"/>
            <w:noProof/>
            <w:sz w:val="21"/>
            <w:szCs w:val="22"/>
          </w:rPr>
          <w:tab/>
        </w:r>
        <w:r w:rsidRPr="00A36CDD">
          <w:rPr>
            <w:rStyle w:val="ab"/>
            <w:rFonts w:ascii="仿宋" w:eastAsia="仿宋" w:hAnsi="仿宋" w:hint="eastAsia"/>
            <w:noProof/>
          </w:rPr>
          <w:t>功能描述与</w:t>
        </w:r>
        <w:r w:rsidRPr="00A36CDD">
          <w:rPr>
            <w:rStyle w:val="ab"/>
            <w:rFonts w:ascii="仿宋" w:eastAsia="仿宋" w:hAnsi="仿宋" w:hint="eastAsia"/>
            <w:noProof/>
          </w:rPr>
          <w:t>需</w:t>
        </w:r>
        <w:r w:rsidRPr="00A36CDD">
          <w:rPr>
            <w:rStyle w:val="ab"/>
            <w:rFonts w:ascii="仿宋" w:eastAsia="仿宋" w:hAnsi="仿宋" w:hint="eastAsia"/>
            <w:noProof/>
          </w:rPr>
          <w:t>求分析</w:t>
        </w:r>
        <w:r>
          <w:rPr>
            <w:noProof/>
            <w:webHidden/>
          </w:rPr>
          <w:tab/>
        </w:r>
        <w:r>
          <w:rPr>
            <w:noProof/>
            <w:webHidden/>
          </w:rPr>
          <w:fldChar w:fldCharType="begin"/>
        </w:r>
        <w:r>
          <w:rPr>
            <w:noProof/>
            <w:webHidden/>
          </w:rPr>
          <w:instrText xml:space="preserve"> PAGEREF _Toc446406927 \h </w:instrText>
        </w:r>
        <w:r>
          <w:rPr>
            <w:noProof/>
            <w:webHidden/>
          </w:rPr>
        </w:r>
        <w:r>
          <w:rPr>
            <w:noProof/>
            <w:webHidden/>
          </w:rPr>
          <w:fldChar w:fldCharType="separate"/>
        </w:r>
        <w:r>
          <w:rPr>
            <w:noProof/>
            <w:webHidden/>
          </w:rPr>
          <w:t>8</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28" w:history="1">
        <w:r w:rsidRPr="00A36CDD">
          <w:rPr>
            <w:rStyle w:val="ab"/>
            <w:rFonts w:ascii="仿宋" w:eastAsia="仿宋" w:hAnsi="仿宋"/>
            <w:noProof/>
          </w:rPr>
          <w:t>1.</w:t>
        </w:r>
        <w:r w:rsidRPr="00A36CDD">
          <w:rPr>
            <w:rStyle w:val="ab"/>
            <w:rFonts w:ascii="仿宋" w:eastAsia="仿宋" w:hAnsi="仿宋" w:hint="eastAsia"/>
            <w:noProof/>
          </w:rPr>
          <w:t>响应率模型（含数据提取）</w:t>
        </w:r>
        <w:r>
          <w:rPr>
            <w:noProof/>
            <w:webHidden/>
          </w:rPr>
          <w:tab/>
        </w:r>
        <w:r>
          <w:rPr>
            <w:noProof/>
            <w:webHidden/>
          </w:rPr>
          <w:fldChar w:fldCharType="begin"/>
        </w:r>
        <w:r>
          <w:rPr>
            <w:noProof/>
            <w:webHidden/>
          </w:rPr>
          <w:instrText xml:space="preserve"> PAGEREF _Toc446406928 \h </w:instrText>
        </w:r>
        <w:r>
          <w:rPr>
            <w:noProof/>
            <w:webHidden/>
          </w:rPr>
        </w:r>
        <w:r>
          <w:rPr>
            <w:noProof/>
            <w:webHidden/>
          </w:rPr>
          <w:fldChar w:fldCharType="separate"/>
        </w:r>
        <w:r>
          <w:rPr>
            <w:noProof/>
            <w:webHidden/>
          </w:rPr>
          <w:t>8</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29" w:history="1">
        <w:r w:rsidRPr="00A36CDD">
          <w:rPr>
            <w:rStyle w:val="ab"/>
            <w:rFonts w:ascii="仿宋" w:eastAsia="仿宋" w:hAnsi="仿宋"/>
            <w:noProof/>
          </w:rPr>
          <w:t>2. Dashboard</w:t>
        </w:r>
        <w:r w:rsidRPr="00A36CDD">
          <w:rPr>
            <w:rStyle w:val="ab"/>
            <w:rFonts w:ascii="仿宋" w:eastAsia="仿宋" w:hAnsi="仿宋" w:hint="eastAsia"/>
            <w:noProof/>
          </w:rPr>
          <w:t>的可视化实现方案</w:t>
        </w:r>
        <w:r>
          <w:rPr>
            <w:noProof/>
            <w:webHidden/>
          </w:rPr>
          <w:tab/>
        </w:r>
        <w:r>
          <w:rPr>
            <w:noProof/>
            <w:webHidden/>
          </w:rPr>
          <w:fldChar w:fldCharType="begin"/>
        </w:r>
        <w:r>
          <w:rPr>
            <w:noProof/>
            <w:webHidden/>
          </w:rPr>
          <w:instrText xml:space="preserve"> PAGEREF _Toc446406929 \h </w:instrText>
        </w:r>
        <w:r>
          <w:rPr>
            <w:noProof/>
            <w:webHidden/>
          </w:rPr>
        </w:r>
        <w:r>
          <w:rPr>
            <w:noProof/>
            <w:webHidden/>
          </w:rPr>
          <w:fldChar w:fldCharType="separate"/>
        </w:r>
        <w:r>
          <w:rPr>
            <w:noProof/>
            <w:webHidden/>
          </w:rPr>
          <w:t>16</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0" w:history="1">
        <w:r w:rsidRPr="00A36CDD">
          <w:rPr>
            <w:rStyle w:val="ab"/>
            <w:rFonts w:ascii="仿宋" w:eastAsia="仿宋" w:hAnsi="仿宋"/>
            <w:noProof/>
          </w:rPr>
          <w:t xml:space="preserve">3. </w:t>
        </w:r>
        <w:r w:rsidRPr="00A36CDD">
          <w:rPr>
            <w:rStyle w:val="ab"/>
            <w:rFonts w:ascii="仿宋" w:eastAsia="仿宋" w:hAnsi="仿宋" w:hint="eastAsia"/>
            <w:noProof/>
          </w:rPr>
          <w:t>综合客服中心的数据处理与数据分析</w:t>
        </w:r>
        <w:r>
          <w:rPr>
            <w:noProof/>
            <w:webHidden/>
          </w:rPr>
          <w:tab/>
        </w:r>
        <w:r>
          <w:rPr>
            <w:noProof/>
            <w:webHidden/>
          </w:rPr>
          <w:fldChar w:fldCharType="begin"/>
        </w:r>
        <w:r>
          <w:rPr>
            <w:noProof/>
            <w:webHidden/>
          </w:rPr>
          <w:instrText xml:space="preserve"> PAGEREF _Toc446406930 \h </w:instrText>
        </w:r>
        <w:r>
          <w:rPr>
            <w:noProof/>
            <w:webHidden/>
          </w:rPr>
        </w:r>
        <w:r>
          <w:rPr>
            <w:noProof/>
            <w:webHidden/>
          </w:rPr>
          <w:fldChar w:fldCharType="separate"/>
        </w:r>
        <w:r>
          <w:rPr>
            <w:noProof/>
            <w:webHidden/>
          </w:rPr>
          <w:t>17</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1" w:history="1">
        <w:r w:rsidRPr="00A36CDD">
          <w:rPr>
            <w:rStyle w:val="ab"/>
            <w:rFonts w:ascii="仿宋" w:eastAsia="仿宋" w:hAnsi="仿宋"/>
            <w:noProof/>
          </w:rPr>
          <w:t>3.</w:t>
        </w:r>
        <w:r w:rsidRPr="00A36CDD">
          <w:rPr>
            <w:rStyle w:val="ab"/>
            <w:rFonts w:ascii="仿宋" w:eastAsia="仿宋" w:hAnsi="仿宋" w:hint="eastAsia"/>
            <w:noProof/>
          </w:rPr>
          <w:t>建立导航体系</w:t>
        </w:r>
        <w:r>
          <w:rPr>
            <w:noProof/>
            <w:webHidden/>
          </w:rPr>
          <w:tab/>
        </w:r>
        <w:r>
          <w:rPr>
            <w:noProof/>
            <w:webHidden/>
          </w:rPr>
          <w:fldChar w:fldCharType="begin"/>
        </w:r>
        <w:r>
          <w:rPr>
            <w:noProof/>
            <w:webHidden/>
          </w:rPr>
          <w:instrText xml:space="preserve"> PAGEREF _Toc446406931 \h </w:instrText>
        </w:r>
        <w:r>
          <w:rPr>
            <w:noProof/>
            <w:webHidden/>
          </w:rPr>
        </w:r>
        <w:r>
          <w:rPr>
            <w:noProof/>
            <w:webHidden/>
          </w:rPr>
          <w:fldChar w:fldCharType="separate"/>
        </w:r>
        <w:r>
          <w:rPr>
            <w:noProof/>
            <w:webHidden/>
          </w:rPr>
          <w:t>18</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2" w:history="1">
        <w:r w:rsidRPr="00A36CDD">
          <w:rPr>
            <w:rStyle w:val="ab"/>
            <w:rFonts w:ascii="仿宋" w:eastAsia="仿宋" w:hAnsi="仿宋"/>
            <w:noProof/>
          </w:rPr>
          <w:t>4.</w:t>
        </w:r>
        <w:r w:rsidRPr="00A36CDD">
          <w:rPr>
            <w:rStyle w:val="ab"/>
            <w:rFonts w:ascii="仿宋" w:eastAsia="仿宋" w:hAnsi="仿宋" w:hint="eastAsia"/>
            <w:noProof/>
          </w:rPr>
          <w:t>用户</w:t>
        </w:r>
        <w:r w:rsidRPr="00A36CDD">
          <w:rPr>
            <w:rStyle w:val="ab"/>
            <w:rFonts w:ascii="仿宋" w:eastAsia="仿宋" w:hAnsi="仿宋"/>
            <w:noProof/>
          </w:rPr>
          <w:t>/</w:t>
        </w:r>
        <w:r w:rsidRPr="00A36CDD">
          <w:rPr>
            <w:rStyle w:val="ab"/>
            <w:rFonts w:ascii="仿宋" w:eastAsia="仿宋" w:hAnsi="仿宋" w:hint="eastAsia"/>
            <w:noProof/>
          </w:rPr>
          <w:t>数据权限的实现方案</w:t>
        </w:r>
        <w:r>
          <w:rPr>
            <w:noProof/>
            <w:webHidden/>
          </w:rPr>
          <w:tab/>
        </w:r>
        <w:r>
          <w:rPr>
            <w:noProof/>
            <w:webHidden/>
          </w:rPr>
          <w:fldChar w:fldCharType="begin"/>
        </w:r>
        <w:r>
          <w:rPr>
            <w:noProof/>
            <w:webHidden/>
          </w:rPr>
          <w:instrText xml:space="preserve"> PAGEREF _Toc446406932 \h </w:instrText>
        </w:r>
        <w:r>
          <w:rPr>
            <w:noProof/>
            <w:webHidden/>
          </w:rPr>
        </w:r>
        <w:r>
          <w:rPr>
            <w:noProof/>
            <w:webHidden/>
          </w:rPr>
          <w:fldChar w:fldCharType="separate"/>
        </w:r>
        <w:r>
          <w:rPr>
            <w:noProof/>
            <w:webHidden/>
          </w:rPr>
          <w:t>18</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3" w:history="1">
        <w:r w:rsidRPr="00A36CDD">
          <w:rPr>
            <w:rStyle w:val="ab"/>
            <w:rFonts w:ascii="仿宋" w:eastAsia="仿宋" w:hAnsi="仿宋"/>
            <w:noProof/>
          </w:rPr>
          <w:t>5.</w:t>
        </w:r>
        <w:r w:rsidRPr="00A36CDD">
          <w:rPr>
            <w:rStyle w:val="ab"/>
            <w:rFonts w:ascii="仿宋" w:eastAsia="仿宋" w:hAnsi="仿宋" w:hint="eastAsia"/>
            <w:noProof/>
          </w:rPr>
          <w:t>操作行为关联分析</w:t>
        </w:r>
        <w:r>
          <w:rPr>
            <w:noProof/>
            <w:webHidden/>
          </w:rPr>
          <w:tab/>
        </w:r>
        <w:r>
          <w:rPr>
            <w:noProof/>
            <w:webHidden/>
          </w:rPr>
          <w:fldChar w:fldCharType="begin"/>
        </w:r>
        <w:r>
          <w:rPr>
            <w:noProof/>
            <w:webHidden/>
          </w:rPr>
          <w:instrText xml:space="preserve"> PAGEREF _Toc446406933 \h </w:instrText>
        </w:r>
        <w:r>
          <w:rPr>
            <w:noProof/>
            <w:webHidden/>
          </w:rPr>
        </w:r>
        <w:r>
          <w:rPr>
            <w:noProof/>
            <w:webHidden/>
          </w:rPr>
          <w:fldChar w:fldCharType="separate"/>
        </w:r>
        <w:r>
          <w:rPr>
            <w:noProof/>
            <w:webHidden/>
          </w:rPr>
          <w:t>19</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4" w:history="1">
        <w:r w:rsidRPr="00A36CDD">
          <w:rPr>
            <w:rStyle w:val="ab"/>
            <w:rFonts w:ascii="仿宋" w:eastAsia="仿宋" w:hAnsi="仿宋"/>
            <w:noProof/>
          </w:rPr>
          <w:t>6.</w:t>
        </w:r>
        <w:r w:rsidRPr="00A36CDD">
          <w:rPr>
            <w:rStyle w:val="ab"/>
            <w:rFonts w:ascii="仿宋" w:eastAsia="仿宋" w:hAnsi="仿宋" w:hint="eastAsia"/>
            <w:noProof/>
          </w:rPr>
          <w:t>特定业务场景可视化的实现方案</w:t>
        </w:r>
        <w:r>
          <w:rPr>
            <w:noProof/>
            <w:webHidden/>
          </w:rPr>
          <w:tab/>
        </w:r>
        <w:r>
          <w:rPr>
            <w:noProof/>
            <w:webHidden/>
          </w:rPr>
          <w:fldChar w:fldCharType="begin"/>
        </w:r>
        <w:r>
          <w:rPr>
            <w:noProof/>
            <w:webHidden/>
          </w:rPr>
          <w:instrText xml:space="preserve"> PAGEREF _Toc446406934 \h </w:instrText>
        </w:r>
        <w:r>
          <w:rPr>
            <w:noProof/>
            <w:webHidden/>
          </w:rPr>
        </w:r>
        <w:r>
          <w:rPr>
            <w:noProof/>
            <w:webHidden/>
          </w:rPr>
          <w:fldChar w:fldCharType="separate"/>
        </w:r>
        <w:r>
          <w:rPr>
            <w:noProof/>
            <w:webHidden/>
          </w:rPr>
          <w:t>20</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5" w:history="1">
        <w:r w:rsidRPr="00A36CDD">
          <w:rPr>
            <w:rStyle w:val="ab"/>
            <w:rFonts w:ascii="仿宋" w:eastAsia="仿宋" w:hAnsi="仿宋"/>
            <w:noProof/>
          </w:rPr>
          <w:t>7.</w:t>
        </w:r>
        <w:r w:rsidRPr="00A36CDD">
          <w:rPr>
            <w:rStyle w:val="ab"/>
            <w:rFonts w:ascii="仿宋" w:eastAsia="仿宋" w:hAnsi="仿宋" w:hint="eastAsia"/>
            <w:noProof/>
          </w:rPr>
          <w:t>投诉模型</w:t>
        </w:r>
        <w:r>
          <w:rPr>
            <w:noProof/>
            <w:webHidden/>
          </w:rPr>
          <w:tab/>
        </w:r>
        <w:r>
          <w:rPr>
            <w:noProof/>
            <w:webHidden/>
          </w:rPr>
          <w:fldChar w:fldCharType="begin"/>
        </w:r>
        <w:r>
          <w:rPr>
            <w:noProof/>
            <w:webHidden/>
          </w:rPr>
          <w:instrText xml:space="preserve"> PAGEREF _Toc446406935 \h </w:instrText>
        </w:r>
        <w:r>
          <w:rPr>
            <w:noProof/>
            <w:webHidden/>
          </w:rPr>
        </w:r>
        <w:r>
          <w:rPr>
            <w:noProof/>
            <w:webHidden/>
          </w:rPr>
          <w:fldChar w:fldCharType="separate"/>
        </w:r>
        <w:r>
          <w:rPr>
            <w:noProof/>
            <w:webHidden/>
          </w:rPr>
          <w:t>21</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6" w:history="1">
        <w:r w:rsidRPr="00A36CDD">
          <w:rPr>
            <w:rStyle w:val="ab"/>
            <w:rFonts w:ascii="仿宋" w:eastAsia="仿宋" w:hAnsi="仿宋"/>
            <w:noProof/>
          </w:rPr>
          <w:t>8.</w:t>
        </w:r>
        <w:r w:rsidRPr="00A36CDD">
          <w:rPr>
            <w:rStyle w:val="ab"/>
            <w:rFonts w:ascii="仿宋" w:eastAsia="仿宋" w:hAnsi="仿宋" w:hint="eastAsia"/>
            <w:noProof/>
          </w:rPr>
          <w:t>二次统计分析方案（即套娃功能）</w:t>
        </w:r>
        <w:r>
          <w:rPr>
            <w:noProof/>
            <w:webHidden/>
          </w:rPr>
          <w:tab/>
        </w:r>
        <w:r>
          <w:rPr>
            <w:noProof/>
            <w:webHidden/>
          </w:rPr>
          <w:fldChar w:fldCharType="begin"/>
        </w:r>
        <w:r>
          <w:rPr>
            <w:noProof/>
            <w:webHidden/>
          </w:rPr>
          <w:instrText xml:space="preserve"> PAGEREF _Toc446406936 \h </w:instrText>
        </w:r>
        <w:r>
          <w:rPr>
            <w:noProof/>
            <w:webHidden/>
          </w:rPr>
        </w:r>
        <w:r>
          <w:rPr>
            <w:noProof/>
            <w:webHidden/>
          </w:rPr>
          <w:fldChar w:fldCharType="separate"/>
        </w:r>
        <w:r>
          <w:rPr>
            <w:noProof/>
            <w:webHidden/>
          </w:rPr>
          <w:t>22</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7" w:history="1">
        <w:r w:rsidRPr="00A36CDD">
          <w:rPr>
            <w:rStyle w:val="ab"/>
            <w:rFonts w:ascii="仿宋" w:eastAsia="仿宋" w:hAnsi="仿宋"/>
            <w:noProof/>
          </w:rPr>
          <w:t>9.ElasticSearch</w:t>
        </w:r>
        <w:r w:rsidRPr="00A36CDD">
          <w:rPr>
            <w:rStyle w:val="ab"/>
            <w:rFonts w:ascii="仿宋" w:eastAsia="仿宋" w:hAnsi="仿宋" w:hint="eastAsia"/>
            <w:noProof/>
          </w:rPr>
          <w:t>搜索引擎优化</w:t>
        </w:r>
        <w:r>
          <w:rPr>
            <w:noProof/>
            <w:webHidden/>
          </w:rPr>
          <w:tab/>
        </w:r>
        <w:r>
          <w:rPr>
            <w:noProof/>
            <w:webHidden/>
          </w:rPr>
          <w:fldChar w:fldCharType="begin"/>
        </w:r>
        <w:r>
          <w:rPr>
            <w:noProof/>
            <w:webHidden/>
          </w:rPr>
          <w:instrText xml:space="preserve"> PAGEREF _Toc446406937 \h </w:instrText>
        </w:r>
        <w:r>
          <w:rPr>
            <w:noProof/>
            <w:webHidden/>
          </w:rPr>
        </w:r>
        <w:r>
          <w:rPr>
            <w:noProof/>
            <w:webHidden/>
          </w:rPr>
          <w:fldChar w:fldCharType="separate"/>
        </w:r>
        <w:r>
          <w:rPr>
            <w:noProof/>
            <w:webHidden/>
          </w:rPr>
          <w:t>23</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8" w:history="1">
        <w:r w:rsidRPr="00A36CDD">
          <w:rPr>
            <w:rStyle w:val="ab"/>
            <w:rFonts w:ascii="仿宋" w:eastAsia="仿宋" w:hAnsi="仿宋"/>
            <w:noProof/>
          </w:rPr>
          <w:t>10.</w:t>
        </w:r>
        <w:r w:rsidRPr="00A36CDD">
          <w:rPr>
            <w:rStyle w:val="ab"/>
            <w:rFonts w:ascii="仿宋" w:eastAsia="仿宋" w:hAnsi="仿宋" w:hint="eastAsia"/>
            <w:noProof/>
          </w:rPr>
          <w:t>提供专业数据分析工具的整合（</w:t>
        </w:r>
        <w:r w:rsidRPr="00A36CDD">
          <w:rPr>
            <w:rStyle w:val="ab"/>
            <w:rFonts w:ascii="仿宋" w:eastAsia="仿宋" w:hAnsi="仿宋"/>
            <w:noProof/>
          </w:rPr>
          <w:t>H2O</w:t>
        </w:r>
        <w:r w:rsidRPr="00A36CDD">
          <w:rPr>
            <w:rStyle w:val="ab"/>
            <w:rFonts w:ascii="仿宋" w:eastAsia="仿宋" w:hAnsi="仿宋" w:hint="eastAsia"/>
            <w:noProof/>
          </w:rPr>
          <w:t>，</w:t>
        </w:r>
        <w:r w:rsidRPr="00A36CDD">
          <w:rPr>
            <w:rStyle w:val="ab"/>
            <w:rFonts w:ascii="仿宋" w:eastAsia="仿宋" w:hAnsi="仿宋"/>
            <w:noProof/>
          </w:rPr>
          <w:t>Spark-R)</w:t>
        </w:r>
        <w:r>
          <w:rPr>
            <w:noProof/>
            <w:webHidden/>
          </w:rPr>
          <w:tab/>
        </w:r>
        <w:r>
          <w:rPr>
            <w:noProof/>
            <w:webHidden/>
          </w:rPr>
          <w:fldChar w:fldCharType="begin"/>
        </w:r>
        <w:r>
          <w:rPr>
            <w:noProof/>
            <w:webHidden/>
          </w:rPr>
          <w:instrText xml:space="preserve"> PAGEREF _Toc446406938 \h </w:instrText>
        </w:r>
        <w:r>
          <w:rPr>
            <w:noProof/>
            <w:webHidden/>
          </w:rPr>
        </w:r>
        <w:r>
          <w:rPr>
            <w:noProof/>
            <w:webHidden/>
          </w:rPr>
          <w:fldChar w:fldCharType="separate"/>
        </w:r>
        <w:r>
          <w:rPr>
            <w:noProof/>
            <w:webHidden/>
          </w:rPr>
          <w:t>24</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39" w:history="1">
        <w:r w:rsidRPr="00A36CDD">
          <w:rPr>
            <w:rStyle w:val="ab"/>
            <w:rFonts w:ascii="仿宋" w:eastAsia="仿宋" w:hAnsi="仿宋"/>
            <w:noProof/>
          </w:rPr>
          <w:t>11. IVR</w:t>
        </w:r>
        <w:r w:rsidRPr="00A36CDD">
          <w:rPr>
            <w:rStyle w:val="ab"/>
            <w:rFonts w:ascii="仿宋" w:eastAsia="仿宋" w:hAnsi="仿宋" w:hint="eastAsia"/>
            <w:noProof/>
          </w:rPr>
          <w:t>的可视化、算法、转移矩阵等的实现方案</w:t>
        </w:r>
        <w:r>
          <w:rPr>
            <w:noProof/>
            <w:webHidden/>
          </w:rPr>
          <w:tab/>
        </w:r>
        <w:r>
          <w:rPr>
            <w:noProof/>
            <w:webHidden/>
          </w:rPr>
          <w:fldChar w:fldCharType="begin"/>
        </w:r>
        <w:r>
          <w:rPr>
            <w:noProof/>
            <w:webHidden/>
          </w:rPr>
          <w:instrText xml:space="preserve"> PAGEREF _Toc446406939 \h </w:instrText>
        </w:r>
        <w:r>
          <w:rPr>
            <w:noProof/>
            <w:webHidden/>
          </w:rPr>
        </w:r>
        <w:r>
          <w:rPr>
            <w:noProof/>
            <w:webHidden/>
          </w:rPr>
          <w:fldChar w:fldCharType="separate"/>
        </w:r>
        <w:r>
          <w:rPr>
            <w:noProof/>
            <w:webHidden/>
          </w:rPr>
          <w:t>24</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40" w:history="1">
        <w:r w:rsidRPr="00A36CDD">
          <w:rPr>
            <w:rStyle w:val="ab"/>
            <w:rFonts w:ascii="仿宋" w:eastAsia="仿宋" w:hAnsi="仿宋"/>
            <w:noProof/>
          </w:rPr>
          <w:t xml:space="preserve">12. </w:t>
        </w:r>
        <w:r w:rsidRPr="00A36CDD">
          <w:rPr>
            <w:rStyle w:val="ab"/>
            <w:rFonts w:ascii="仿宋" w:eastAsia="仿宋" w:hAnsi="仿宋" w:hint="eastAsia"/>
            <w:noProof/>
          </w:rPr>
          <w:t>重新清洗数据（含系统自动化运维、自动化部署）</w:t>
        </w:r>
        <w:r>
          <w:rPr>
            <w:noProof/>
            <w:webHidden/>
          </w:rPr>
          <w:tab/>
        </w:r>
        <w:r>
          <w:rPr>
            <w:noProof/>
            <w:webHidden/>
          </w:rPr>
          <w:fldChar w:fldCharType="begin"/>
        </w:r>
        <w:r>
          <w:rPr>
            <w:noProof/>
            <w:webHidden/>
          </w:rPr>
          <w:instrText xml:space="preserve"> PAGEREF _Toc446406940 \h </w:instrText>
        </w:r>
        <w:r>
          <w:rPr>
            <w:noProof/>
            <w:webHidden/>
          </w:rPr>
        </w:r>
        <w:r>
          <w:rPr>
            <w:noProof/>
            <w:webHidden/>
          </w:rPr>
          <w:fldChar w:fldCharType="separate"/>
        </w:r>
        <w:r>
          <w:rPr>
            <w:noProof/>
            <w:webHidden/>
          </w:rPr>
          <w:t>26</w:t>
        </w:r>
        <w:r>
          <w:rPr>
            <w:noProof/>
            <w:webHidden/>
          </w:rPr>
          <w:fldChar w:fldCharType="end"/>
        </w:r>
      </w:hyperlink>
    </w:p>
    <w:p w:rsidR="00ED457A" w:rsidRDefault="00ED457A">
      <w:pPr>
        <w:pStyle w:val="30"/>
        <w:tabs>
          <w:tab w:val="right" w:leader="dot" w:pos="8303"/>
        </w:tabs>
        <w:rPr>
          <w:rFonts w:eastAsiaTheme="minorEastAsia" w:cstheme="minorBidi"/>
          <w:noProof/>
          <w:sz w:val="21"/>
          <w:szCs w:val="22"/>
        </w:rPr>
      </w:pPr>
      <w:hyperlink w:anchor="_Toc446406941" w:history="1">
        <w:r w:rsidRPr="00A36CDD">
          <w:rPr>
            <w:rStyle w:val="ab"/>
            <w:rFonts w:ascii="仿宋" w:eastAsia="仿宋" w:hAnsi="仿宋"/>
            <w:noProof/>
          </w:rPr>
          <w:t xml:space="preserve">13. </w:t>
        </w:r>
        <w:r w:rsidRPr="00A36CDD">
          <w:rPr>
            <w:rStyle w:val="ab"/>
            <w:rFonts w:ascii="仿宋" w:eastAsia="仿宋" w:hAnsi="仿宋" w:hint="eastAsia"/>
            <w:noProof/>
          </w:rPr>
          <w:t>特殊数据的标记及剔除统计</w:t>
        </w:r>
        <w:r>
          <w:rPr>
            <w:noProof/>
            <w:webHidden/>
          </w:rPr>
          <w:tab/>
        </w:r>
        <w:r>
          <w:rPr>
            <w:noProof/>
            <w:webHidden/>
          </w:rPr>
          <w:fldChar w:fldCharType="begin"/>
        </w:r>
        <w:r>
          <w:rPr>
            <w:noProof/>
            <w:webHidden/>
          </w:rPr>
          <w:instrText xml:space="preserve"> PAGEREF _Toc446406941 \h </w:instrText>
        </w:r>
        <w:r>
          <w:rPr>
            <w:noProof/>
            <w:webHidden/>
          </w:rPr>
        </w:r>
        <w:r>
          <w:rPr>
            <w:noProof/>
            <w:webHidden/>
          </w:rPr>
          <w:fldChar w:fldCharType="separate"/>
        </w:r>
        <w:r>
          <w:rPr>
            <w:noProof/>
            <w:webHidden/>
          </w:rPr>
          <w:t>27</w:t>
        </w:r>
        <w:r>
          <w:rPr>
            <w:noProof/>
            <w:webHidden/>
          </w:rPr>
          <w:fldChar w:fldCharType="end"/>
        </w:r>
      </w:hyperlink>
    </w:p>
    <w:p w:rsidR="00ED457A" w:rsidRDefault="00ED457A">
      <w:pPr>
        <w:pStyle w:val="10"/>
        <w:tabs>
          <w:tab w:val="right" w:leader="dot" w:pos="8303"/>
        </w:tabs>
        <w:rPr>
          <w:rFonts w:asciiTheme="minorHAnsi" w:eastAsiaTheme="minorEastAsia" w:hAnsiTheme="minorHAnsi" w:cstheme="minorBidi"/>
          <w:b w:val="0"/>
          <w:bCs w:val="0"/>
          <w:caps w:val="0"/>
          <w:noProof/>
          <w:sz w:val="21"/>
          <w:szCs w:val="22"/>
        </w:rPr>
      </w:pPr>
      <w:hyperlink w:anchor="_Toc446406942" w:history="1">
        <w:r w:rsidRPr="00A36CDD">
          <w:rPr>
            <w:rStyle w:val="ab"/>
            <w:rFonts w:ascii="仿宋" w:eastAsia="仿宋" w:hAnsi="仿宋" w:hint="eastAsia"/>
            <w:noProof/>
          </w:rPr>
          <w:t>四、</w:t>
        </w:r>
        <w:r w:rsidRPr="00A36CDD">
          <w:rPr>
            <w:rStyle w:val="ab"/>
            <w:rFonts w:ascii="仿宋" w:eastAsia="仿宋" w:hAnsi="仿宋"/>
            <w:noProof/>
          </w:rPr>
          <w:t xml:space="preserve"> </w:t>
        </w:r>
        <w:r w:rsidRPr="00A36CDD">
          <w:rPr>
            <w:rStyle w:val="ab"/>
            <w:rFonts w:ascii="仿宋" w:eastAsia="仿宋" w:hAnsi="仿宋" w:hint="eastAsia"/>
            <w:noProof/>
          </w:rPr>
          <w:t>技术架构</w:t>
        </w:r>
        <w:r>
          <w:rPr>
            <w:noProof/>
            <w:webHidden/>
          </w:rPr>
          <w:tab/>
        </w:r>
        <w:r>
          <w:rPr>
            <w:noProof/>
            <w:webHidden/>
          </w:rPr>
          <w:fldChar w:fldCharType="begin"/>
        </w:r>
        <w:r>
          <w:rPr>
            <w:noProof/>
            <w:webHidden/>
          </w:rPr>
          <w:instrText xml:space="preserve"> PAGEREF _Toc446406942 \h </w:instrText>
        </w:r>
        <w:r>
          <w:rPr>
            <w:noProof/>
            <w:webHidden/>
          </w:rPr>
        </w:r>
        <w:r>
          <w:rPr>
            <w:noProof/>
            <w:webHidden/>
          </w:rPr>
          <w:fldChar w:fldCharType="separate"/>
        </w:r>
        <w:r>
          <w:rPr>
            <w:noProof/>
            <w:webHidden/>
          </w:rPr>
          <w:t>29</w:t>
        </w:r>
        <w:r>
          <w:rPr>
            <w:noProof/>
            <w:webHidden/>
          </w:rPr>
          <w:fldChar w:fldCharType="end"/>
        </w:r>
      </w:hyperlink>
    </w:p>
    <w:p w:rsidR="00ED457A" w:rsidRDefault="00ED457A">
      <w:pPr>
        <w:pStyle w:val="20"/>
        <w:tabs>
          <w:tab w:val="right" w:leader="dot" w:pos="8303"/>
        </w:tabs>
        <w:rPr>
          <w:rFonts w:eastAsiaTheme="minorEastAsia" w:cstheme="minorBidi"/>
          <w:b w:val="0"/>
          <w:bCs w:val="0"/>
          <w:noProof/>
          <w:sz w:val="21"/>
          <w:szCs w:val="22"/>
        </w:rPr>
      </w:pPr>
      <w:hyperlink w:anchor="_Toc446406943" w:history="1">
        <w:r w:rsidRPr="00A36CDD">
          <w:rPr>
            <w:rStyle w:val="ab"/>
            <w:rFonts w:ascii="仿宋" w:eastAsia="仿宋" w:hAnsi="仿宋" w:hint="eastAsia"/>
            <w:noProof/>
          </w:rPr>
          <w:t>（一）数据源和架构图</w:t>
        </w:r>
        <w:r>
          <w:rPr>
            <w:noProof/>
            <w:webHidden/>
          </w:rPr>
          <w:tab/>
        </w:r>
        <w:r>
          <w:rPr>
            <w:noProof/>
            <w:webHidden/>
          </w:rPr>
          <w:fldChar w:fldCharType="begin"/>
        </w:r>
        <w:r>
          <w:rPr>
            <w:noProof/>
            <w:webHidden/>
          </w:rPr>
          <w:instrText xml:space="preserve"> PAGEREF _Toc446406943 \h </w:instrText>
        </w:r>
        <w:r>
          <w:rPr>
            <w:noProof/>
            <w:webHidden/>
          </w:rPr>
        </w:r>
        <w:r>
          <w:rPr>
            <w:noProof/>
            <w:webHidden/>
          </w:rPr>
          <w:fldChar w:fldCharType="separate"/>
        </w:r>
        <w:r>
          <w:rPr>
            <w:noProof/>
            <w:webHidden/>
          </w:rPr>
          <w:t>29</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44" w:history="1">
        <w:r w:rsidRPr="00A36CDD">
          <w:rPr>
            <w:rStyle w:val="ab"/>
            <w:rFonts w:ascii="仿宋" w:eastAsia="仿宋" w:hAnsi="仿宋" w:hint="eastAsia"/>
            <w:noProof/>
          </w:rPr>
          <w:t>（二）</w:t>
        </w:r>
        <w:r>
          <w:rPr>
            <w:rFonts w:eastAsiaTheme="minorEastAsia" w:cstheme="minorBidi"/>
            <w:b w:val="0"/>
            <w:bCs w:val="0"/>
            <w:noProof/>
            <w:sz w:val="21"/>
            <w:szCs w:val="22"/>
          </w:rPr>
          <w:tab/>
        </w:r>
        <w:r w:rsidRPr="00A36CDD">
          <w:rPr>
            <w:rStyle w:val="ab"/>
            <w:rFonts w:ascii="仿宋" w:eastAsia="仿宋" w:hAnsi="仿宋" w:hint="eastAsia"/>
            <w:noProof/>
          </w:rPr>
          <w:t>物理层</w:t>
        </w:r>
        <w:r>
          <w:rPr>
            <w:noProof/>
            <w:webHidden/>
          </w:rPr>
          <w:tab/>
        </w:r>
        <w:r>
          <w:rPr>
            <w:noProof/>
            <w:webHidden/>
          </w:rPr>
          <w:fldChar w:fldCharType="begin"/>
        </w:r>
        <w:r>
          <w:rPr>
            <w:noProof/>
            <w:webHidden/>
          </w:rPr>
          <w:instrText xml:space="preserve"> PAGEREF _Toc446406944 \h </w:instrText>
        </w:r>
        <w:r>
          <w:rPr>
            <w:noProof/>
            <w:webHidden/>
          </w:rPr>
        </w:r>
        <w:r>
          <w:rPr>
            <w:noProof/>
            <w:webHidden/>
          </w:rPr>
          <w:fldChar w:fldCharType="separate"/>
        </w:r>
        <w:r>
          <w:rPr>
            <w:noProof/>
            <w:webHidden/>
          </w:rPr>
          <w:t>31</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45" w:history="1">
        <w:r w:rsidRPr="00A36CDD">
          <w:rPr>
            <w:rStyle w:val="ab"/>
            <w:rFonts w:ascii="仿宋" w:eastAsia="仿宋" w:hAnsi="仿宋" w:hint="eastAsia"/>
            <w:noProof/>
          </w:rPr>
          <w:t>（三）</w:t>
        </w:r>
        <w:r>
          <w:rPr>
            <w:rFonts w:eastAsiaTheme="minorEastAsia" w:cstheme="minorBidi"/>
            <w:b w:val="0"/>
            <w:bCs w:val="0"/>
            <w:noProof/>
            <w:sz w:val="21"/>
            <w:szCs w:val="22"/>
          </w:rPr>
          <w:tab/>
        </w:r>
        <w:r w:rsidRPr="00A36CDD">
          <w:rPr>
            <w:rStyle w:val="ab"/>
            <w:rFonts w:ascii="仿宋" w:eastAsia="仿宋" w:hAnsi="仿宋" w:hint="eastAsia"/>
            <w:noProof/>
          </w:rPr>
          <w:t>数据层</w:t>
        </w:r>
        <w:r>
          <w:rPr>
            <w:noProof/>
            <w:webHidden/>
          </w:rPr>
          <w:tab/>
        </w:r>
        <w:r>
          <w:rPr>
            <w:noProof/>
            <w:webHidden/>
          </w:rPr>
          <w:fldChar w:fldCharType="begin"/>
        </w:r>
        <w:r>
          <w:rPr>
            <w:noProof/>
            <w:webHidden/>
          </w:rPr>
          <w:instrText xml:space="preserve"> PAGEREF _Toc446406945 \h </w:instrText>
        </w:r>
        <w:r>
          <w:rPr>
            <w:noProof/>
            <w:webHidden/>
          </w:rPr>
        </w:r>
        <w:r>
          <w:rPr>
            <w:noProof/>
            <w:webHidden/>
          </w:rPr>
          <w:fldChar w:fldCharType="separate"/>
        </w:r>
        <w:r>
          <w:rPr>
            <w:noProof/>
            <w:webHidden/>
          </w:rPr>
          <w:t>33</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46" w:history="1">
        <w:r w:rsidRPr="00A36CDD">
          <w:rPr>
            <w:rStyle w:val="ab"/>
            <w:rFonts w:ascii="仿宋" w:eastAsia="仿宋" w:hAnsi="仿宋" w:hint="eastAsia"/>
            <w:noProof/>
          </w:rPr>
          <w:t>（四）</w:t>
        </w:r>
        <w:r>
          <w:rPr>
            <w:rFonts w:eastAsiaTheme="minorEastAsia" w:cstheme="minorBidi"/>
            <w:b w:val="0"/>
            <w:bCs w:val="0"/>
            <w:noProof/>
            <w:sz w:val="21"/>
            <w:szCs w:val="22"/>
          </w:rPr>
          <w:tab/>
        </w:r>
        <w:r w:rsidRPr="00A36CDD">
          <w:rPr>
            <w:rStyle w:val="ab"/>
            <w:rFonts w:ascii="仿宋" w:eastAsia="仿宋" w:hAnsi="仿宋" w:hint="eastAsia"/>
            <w:noProof/>
          </w:rPr>
          <w:t>平台层</w:t>
        </w:r>
        <w:r>
          <w:rPr>
            <w:noProof/>
            <w:webHidden/>
          </w:rPr>
          <w:tab/>
        </w:r>
        <w:r>
          <w:rPr>
            <w:noProof/>
            <w:webHidden/>
          </w:rPr>
          <w:fldChar w:fldCharType="begin"/>
        </w:r>
        <w:r>
          <w:rPr>
            <w:noProof/>
            <w:webHidden/>
          </w:rPr>
          <w:instrText xml:space="preserve"> PAGEREF _Toc446406946 \h </w:instrText>
        </w:r>
        <w:r>
          <w:rPr>
            <w:noProof/>
            <w:webHidden/>
          </w:rPr>
        </w:r>
        <w:r>
          <w:rPr>
            <w:noProof/>
            <w:webHidden/>
          </w:rPr>
          <w:fldChar w:fldCharType="separate"/>
        </w:r>
        <w:r>
          <w:rPr>
            <w:noProof/>
            <w:webHidden/>
          </w:rPr>
          <w:t>34</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47" w:history="1">
        <w:r w:rsidRPr="00A36CDD">
          <w:rPr>
            <w:rStyle w:val="ab"/>
            <w:rFonts w:ascii="仿宋" w:eastAsia="仿宋" w:hAnsi="仿宋" w:hint="eastAsia"/>
            <w:noProof/>
          </w:rPr>
          <w:t>（五）</w:t>
        </w:r>
        <w:r>
          <w:rPr>
            <w:rFonts w:eastAsiaTheme="minorEastAsia" w:cstheme="minorBidi"/>
            <w:b w:val="0"/>
            <w:bCs w:val="0"/>
            <w:noProof/>
            <w:sz w:val="21"/>
            <w:szCs w:val="22"/>
          </w:rPr>
          <w:tab/>
        </w:r>
        <w:r w:rsidRPr="00A36CDD">
          <w:rPr>
            <w:rStyle w:val="ab"/>
            <w:rFonts w:ascii="仿宋" w:eastAsia="仿宋" w:hAnsi="仿宋" w:hint="eastAsia"/>
            <w:noProof/>
          </w:rPr>
          <w:t>应用层</w:t>
        </w:r>
        <w:r>
          <w:rPr>
            <w:noProof/>
            <w:webHidden/>
          </w:rPr>
          <w:tab/>
        </w:r>
        <w:r>
          <w:rPr>
            <w:noProof/>
            <w:webHidden/>
          </w:rPr>
          <w:fldChar w:fldCharType="begin"/>
        </w:r>
        <w:r>
          <w:rPr>
            <w:noProof/>
            <w:webHidden/>
          </w:rPr>
          <w:instrText xml:space="preserve"> PAGEREF _Toc446406947 \h </w:instrText>
        </w:r>
        <w:r>
          <w:rPr>
            <w:noProof/>
            <w:webHidden/>
          </w:rPr>
        </w:r>
        <w:r>
          <w:rPr>
            <w:noProof/>
            <w:webHidden/>
          </w:rPr>
          <w:fldChar w:fldCharType="separate"/>
        </w:r>
        <w:r>
          <w:rPr>
            <w:noProof/>
            <w:webHidden/>
          </w:rPr>
          <w:t>35</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48" w:history="1">
        <w:r w:rsidRPr="00A36CDD">
          <w:rPr>
            <w:rStyle w:val="ab"/>
            <w:rFonts w:ascii="仿宋" w:eastAsia="仿宋" w:hAnsi="仿宋" w:hint="eastAsia"/>
            <w:noProof/>
          </w:rPr>
          <w:t>（六）</w:t>
        </w:r>
        <w:r>
          <w:rPr>
            <w:rFonts w:eastAsiaTheme="minorEastAsia" w:cstheme="minorBidi"/>
            <w:b w:val="0"/>
            <w:bCs w:val="0"/>
            <w:noProof/>
            <w:sz w:val="21"/>
            <w:szCs w:val="22"/>
          </w:rPr>
          <w:tab/>
        </w:r>
        <w:r w:rsidRPr="00A36CDD">
          <w:rPr>
            <w:rStyle w:val="ab"/>
            <w:rFonts w:ascii="仿宋" w:eastAsia="仿宋" w:hAnsi="仿宋" w:hint="eastAsia"/>
            <w:noProof/>
          </w:rPr>
          <w:t>访问层</w:t>
        </w:r>
        <w:r>
          <w:rPr>
            <w:noProof/>
            <w:webHidden/>
          </w:rPr>
          <w:tab/>
        </w:r>
        <w:r>
          <w:rPr>
            <w:noProof/>
            <w:webHidden/>
          </w:rPr>
          <w:fldChar w:fldCharType="begin"/>
        </w:r>
        <w:r>
          <w:rPr>
            <w:noProof/>
            <w:webHidden/>
          </w:rPr>
          <w:instrText xml:space="preserve"> PAGEREF _Toc446406948 \h </w:instrText>
        </w:r>
        <w:r>
          <w:rPr>
            <w:noProof/>
            <w:webHidden/>
          </w:rPr>
        </w:r>
        <w:r>
          <w:rPr>
            <w:noProof/>
            <w:webHidden/>
          </w:rPr>
          <w:fldChar w:fldCharType="separate"/>
        </w:r>
        <w:r>
          <w:rPr>
            <w:noProof/>
            <w:webHidden/>
          </w:rPr>
          <w:t>35</w:t>
        </w:r>
        <w:r>
          <w:rPr>
            <w:noProof/>
            <w:webHidden/>
          </w:rPr>
          <w:fldChar w:fldCharType="end"/>
        </w:r>
      </w:hyperlink>
    </w:p>
    <w:p w:rsidR="00ED457A" w:rsidRDefault="00ED457A">
      <w:pPr>
        <w:pStyle w:val="20"/>
        <w:tabs>
          <w:tab w:val="left" w:pos="1000"/>
          <w:tab w:val="right" w:leader="dot" w:pos="8303"/>
        </w:tabs>
        <w:rPr>
          <w:rFonts w:eastAsiaTheme="minorEastAsia" w:cstheme="minorBidi"/>
          <w:b w:val="0"/>
          <w:bCs w:val="0"/>
          <w:noProof/>
          <w:sz w:val="21"/>
          <w:szCs w:val="22"/>
        </w:rPr>
      </w:pPr>
      <w:hyperlink w:anchor="_Toc446406949" w:history="1">
        <w:r w:rsidRPr="00A36CDD">
          <w:rPr>
            <w:rStyle w:val="ab"/>
            <w:rFonts w:ascii="仿宋" w:eastAsia="仿宋" w:hAnsi="仿宋" w:hint="eastAsia"/>
            <w:noProof/>
          </w:rPr>
          <w:t>（七）</w:t>
        </w:r>
        <w:r>
          <w:rPr>
            <w:rFonts w:eastAsiaTheme="minorEastAsia" w:cstheme="minorBidi"/>
            <w:b w:val="0"/>
            <w:bCs w:val="0"/>
            <w:noProof/>
            <w:sz w:val="21"/>
            <w:szCs w:val="22"/>
          </w:rPr>
          <w:tab/>
        </w:r>
        <w:r w:rsidRPr="00A36CDD">
          <w:rPr>
            <w:rStyle w:val="ab"/>
            <w:rFonts w:ascii="仿宋" w:eastAsia="仿宋" w:hAnsi="仿宋" w:hint="eastAsia"/>
            <w:noProof/>
          </w:rPr>
          <w:t>运维体系</w:t>
        </w:r>
        <w:r>
          <w:rPr>
            <w:noProof/>
            <w:webHidden/>
          </w:rPr>
          <w:tab/>
        </w:r>
        <w:r>
          <w:rPr>
            <w:noProof/>
            <w:webHidden/>
          </w:rPr>
          <w:fldChar w:fldCharType="begin"/>
        </w:r>
        <w:r>
          <w:rPr>
            <w:noProof/>
            <w:webHidden/>
          </w:rPr>
          <w:instrText xml:space="preserve"> PAGEREF _Toc446406949 \h </w:instrText>
        </w:r>
        <w:r>
          <w:rPr>
            <w:noProof/>
            <w:webHidden/>
          </w:rPr>
        </w:r>
        <w:r>
          <w:rPr>
            <w:noProof/>
            <w:webHidden/>
          </w:rPr>
          <w:fldChar w:fldCharType="separate"/>
        </w:r>
        <w:r>
          <w:rPr>
            <w:noProof/>
            <w:webHidden/>
          </w:rPr>
          <w:t>35</w:t>
        </w:r>
        <w:r>
          <w:rPr>
            <w:noProof/>
            <w:webHidden/>
          </w:rPr>
          <w:fldChar w:fldCharType="end"/>
        </w:r>
      </w:hyperlink>
    </w:p>
    <w:p w:rsidR="006053DC" w:rsidRPr="003B73FC" w:rsidRDefault="00ED457A" w:rsidP="00CB78FF">
      <w:pPr>
        <w:spacing w:line="560" w:lineRule="atLeast"/>
        <w:rPr>
          <w:rFonts w:ascii="仿宋" w:eastAsia="仿宋" w:hAnsi="仿宋"/>
          <w:sz w:val="32"/>
          <w:szCs w:val="32"/>
        </w:rPr>
      </w:pPr>
      <w:r>
        <w:rPr>
          <w:rFonts w:ascii="仿宋" w:eastAsia="仿宋" w:hAnsi="仿宋"/>
          <w:sz w:val="32"/>
          <w:szCs w:val="32"/>
        </w:rPr>
        <w:fldChar w:fldCharType="end"/>
      </w: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6053DC" w:rsidRPr="003B73FC" w:rsidRDefault="006053DC" w:rsidP="00CB78FF">
      <w:pPr>
        <w:spacing w:line="560" w:lineRule="atLeast"/>
        <w:rPr>
          <w:rFonts w:ascii="仿宋" w:eastAsia="仿宋" w:hAnsi="仿宋"/>
          <w:sz w:val="32"/>
          <w:szCs w:val="32"/>
        </w:rPr>
      </w:pPr>
    </w:p>
    <w:p w:rsidR="00831375" w:rsidRPr="003B73FC" w:rsidRDefault="00831375" w:rsidP="00CB78FF">
      <w:pPr>
        <w:tabs>
          <w:tab w:val="left" w:pos="6990"/>
        </w:tabs>
        <w:spacing w:line="560" w:lineRule="atLeast"/>
        <w:rPr>
          <w:rFonts w:ascii="仿宋" w:eastAsia="仿宋" w:hAnsi="仿宋"/>
          <w:sz w:val="32"/>
          <w:szCs w:val="32"/>
        </w:rPr>
        <w:sectPr w:rsidR="00831375" w:rsidRPr="003B73FC">
          <w:pgSz w:w="11907" w:h="16840"/>
          <w:pgMar w:top="1440" w:right="1797" w:bottom="1440" w:left="1797" w:header="851" w:footer="1134" w:gutter="0"/>
          <w:cols w:space="720"/>
        </w:sectPr>
      </w:pPr>
    </w:p>
    <w:p w:rsidR="00831375" w:rsidRPr="003B73FC" w:rsidRDefault="00CB78FF" w:rsidP="00CB78FF">
      <w:pPr>
        <w:pStyle w:val="1"/>
        <w:spacing w:line="560" w:lineRule="atLeast"/>
        <w:ind w:firstLineChars="148" w:firstLine="446"/>
        <w:rPr>
          <w:rFonts w:ascii="仿宋" w:eastAsia="仿宋" w:hAnsi="仿宋"/>
        </w:rPr>
      </w:pPr>
      <w:bookmarkStart w:id="0" w:name="_Toc131841832"/>
      <w:bookmarkStart w:id="1" w:name="_Toc446231830"/>
      <w:bookmarkStart w:id="2" w:name="_Toc446404957"/>
      <w:bookmarkStart w:id="3" w:name="_Toc446406914"/>
      <w:r w:rsidRPr="003B73FC">
        <w:rPr>
          <w:rFonts w:ascii="仿宋" w:eastAsia="仿宋" w:hAnsi="仿宋" w:hint="eastAsia"/>
        </w:rPr>
        <w:lastRenderedPageBreak/>
        <w:t>一、</w:t>
      </w:r>
      <w:r w:rsidR="00831375" w:rsidRPr="003B73FC">
        <w:rPr>
          <w:rFonts w:ascii="仿宋" w:eastAsia="仿宋" w:hAnsi="仿宋" w:hint="eastAsia"/>
        </w:rPr>
        <w:t>概述</w:t>
      </w:r>
      <w:bookmarkEnd w:id="0"/>
      <w:bookmarkEnd w:id="1"/>
      <w:bookmarkEnd w:id="2"/>
      <w:bookmarkEnd w:id="3"/>
    </w:p>
    <w:p w:rsidR="00831375" w:rsidRPr="003B73FC" w:rsidRDefault="00CB78FF" w:rsidP="003B73FC">
      <w:pPr>
        <w:pStyle w:val="2"/>
        <w:spacing w:line="560" w:lineRule="atLeast"/>
        <w:ind w:firstLineChars="147" w:firstLine="428"/>
        <w:rPr>
          <w:rFonts w:ascii="仿宋" w:eastAsia="仿宋" w:hAnsi="仿宋"/>
          <w:sz w:val="32"/>
          <w:szCs w:val="32"/>
        </w:rPr>
      </w:pPr>
      <w:bookmarkStart w:id="4" w:name="_Toc131841833"/>
      <w:bookmarkStart w:id="5" w:name="_Toc446231831"/>
      <w:bookmarkStart w:id="6" w:name="_Toc446404958"/>
      <w:bookmarkStart w:id="7" w:name="_Toc446406915"/>
      <w:r w:rsidRPr="003B73FC">
        <w:rPr>
          <w:rFonts w:ascii="仿宋" w:eastAsia="仿宋" w:hAnsi="仿宋" w:hint="eastAsia"/>
          <w:sz w:val="32"/>
          <w:szCs w:val="32"/>
        </w:rPr>
        <w:t>（一）</w:t>
      </w:r>
      <w:r w:rsidR="00831375" w:rsidRPr="003B73FC">
        <w:rPr>
          <w:rFonts w:ascii="仿宋" w:eastAsia="仿宋" w:hAnsi="仿宋" w:hint="eastAsia"/>
          <w:sz w:val="32"/>
          <w:szCs w:val="32"/>
        </w:rPr>
        <w:t>编写目的</w:t>
      </w:r>
      <w:bookmarkEnd w:id="4"/>
      <w:bookmarkEnd w:id="5"/>
      <w:bookmarkEnd w:id="6"/>
      <w:bookmarkEnd w:id="7"/>
    </w:p>
    <w:p w:rsidR="004278D5" w:rsidRPr="003B73FC" w:rsidRDefault="00CB78FF"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以我司</w:t>
      </w:r>
      <w:r w:rsidR="004278D5" w:rsidRPr="003B73FC">
        <w:rPr>
          <w:rFonts w:ascii="仿宋" w:eastAsia="仿宋" w:hAnsi="仿宋" w:hint="eastAsia"/>
          <w:sz w:val="32"/>
          <w:szCs w:val="32"/>
        </w:rPr>
        <w:t>数据分析平台一期建设成果为基础，提出外呼业务数据分析的总体需求方案</w:t>
      </w:r>
      <w:r w:rsidR="00DA2120" w:rsidRPr="003B73FC">
        <w:rPr>
          <w:rFonts w:ascii="仿宋" w:eastAsia="仿宋" w:hAnsi="仿宋" w:hint="eastAsia"/>
          <w:sz w:val="32"/>
          <w:szCs w:val="32"/>
        </w:rPr>
        <w:t>及呼入业务二期优化需求</w:t>
      </w:r>
      <w:r w:rsidR="004278D5" w:rsidRPr="003B73FC">
        <w:rPr>
          <w:rFonts w:ascii="仿宋" w:eastAsia="仿宋" w:hAnsi="仿宋" w:hint="eastAsia"/>
          <w:sz w:val="32"/>
          <w:szCs w:val="32"/>
        </w:rPr>
        <w:t>，作为大数据分析平台外呼业务功能设计的依据</w:t>
      </w:r>
      <w:r w:rsidR="00DA2120" w:rsidRPr="003B73FC">
        <w:rPr>
          <w:rFonts w:ascii="仿宋" w:eastAsia="仿宋" w:hAnsi="仿宋" w:hint="eastAsia"/>
          <w:sz w:val="32"/>
          <w:szCs w:val="32"/>
        </w:rPr>
        <w:t>及呼入业务功能优化依据</w:t>
      </w:r>
      <w:r w:rsidR="004278D5" w:rsidRPr="003B73FC">
        <w:rPr>
          <w:rFonts w:ascii="仿宋" w:eastAsia="仿宋" w:hAnsi="仿宋" w:hint="eastAsia"/>
          <w:sz w:val="32"/>
          <w:szCs w:val="32"/>
        </w:rPr>
        <w:t>，并且为下一阶段系统开发奠定基础。</w:t>
      </w:r>
    </w:p>
    <w:p w:rsidR="00831375" w:rsidRPr="003B73FC" w:rsidRDefault="00CB78FF" w:rsidP="003B73FC">
      <w:pPr>
        <w:pStyle w:val="2"/>
        <w:spacing w:line="560" w:lineRule="atLeast"/>
        <w:ind w:firstLineChars="147" w:firstLine="428"/>
        <w:rPr>
          <w:rFonts w:ascii="仿宋" w:eastAsia="仿宋" w:hAnsi="仿宋"/>
          <w:sz w:val="32"/>
          <w:szCs w:val="32"/>
        </w:rPr>
      </w:pPr>
      <w:bookmarkStart w:id="8" w:name="_Toc131841834"/>
      <w:bookmarkStart w:id="9" w:name="_Toc446231832"/>
      <w:bookmarkStart w:id="10" w:name="_Toc446404959"/>
      <w:bookmarkStart w:id="11" w:name="_Toc446406916"/>
      <w:r w:rsidRPr="003B73FC">
        <w:rPr>
          <w:rFonts w:ascii="仿宋" w:eastAsia="仿宋" w:hAnsi="仿宋" w:hint="eastAsia"/>
          <w:sz w:val="32"/>
          <w:szCs w:val="32"/>
        </w:rPr>
        <w:t>（二）</w:t>
      </w:r>
      <w:r w:rsidR="00831375" w:rsidRPr="003B73FC">
        <w:rPr>
          <w:rFonts w:ascii="仿宋" w:eastAsia="仿宋" w:hAnsi="仿宋" w:hint="eastAsia"/>
          <w:sz w:val="32"/>
          <w:szCs w:val="32"/>
        </w:rPr>
        <w:t>项目背景</w:t>
      </w:r>
      <w:bookmarkEnd w:id="8"/>
      <w:bookmarkEnd w:id="9"/>
      <w:bookmarkEnd w:id="10"/>
      <w:bookmarkEnd w:id="11"/>
    </w:p>
    <w:p w:rsidR="004278D5" w:rsidRPr="003B73FC" w:rsidRDefault="004278D5"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大数据营销对企业的业务流程理念、营销决策及消费者</w:t>
      </w:r>
      <w:r w:rsidR="000A3B98" w:rsidRPr="003B73FC">
        <w:rPr>
          <w:rFonts w:ascii="仿宋" w:eastAsia="仿宋" w:hAnsi="仿宋" w:hint="eastAsia"/>
          <w:sz w:val="32"/>
          <w:szCs w:val="32"/>
        </w:rPr>
        <w:t>行为模式均产生巨大影响，伴随着</w:t>
      </w:r>
      <w:r w:rsidRPr="003B73FC">
        <w:rPr>
          <w:rFonts w:ascii="仿宋" w:eastAsia="仿宋" w:hAnsi="仿宋" w:hint="eastAsia"/>
          <w:sz w:val="32"/>
          <w:szCs w:val="32"/>
        </w:rPr>
        <w:t>消费者信息价值稀疏性不断扩大，客户知识维护成本日益增长。建立有效的数据分析、数据提取逻辑，实现精准化营销是外呼营销中心接下来的主要方向。</w:t>
      </w:r>
    </w:p>
    <w:p w:rsidR="004278D5" w:rsidRPr="003B73FC" w:rsidRDefault="00CB78FF"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面对以上挑战，</w:t>
      </w:r>
      <w:r w:rsidR="00F72A16" w:rsidRPr="003B73FC">
        <w:rPr>
          <w:rFonts w:ascii="仿宋" w:eastAsia="仿宋" w:hAnsi="仿宋" w:hint="eastAsia"/>
          <w:sz w:val="32"/>
          <w:szCs w:val="32"/>
        </w:rPr>
        <w:t>外呼业务管理部门亟需</w:t>
      </w:r>
      <w:r w:rsidR="000F23C4" w:rsidRPr="003B73FC">
        <w:rPr>
          <w:rFonts w:ascii="仿宋" w:eastAsia="仿宋" w:hAnsi="仿宋" w:hint="eastAsia"/>
          <w:sz w:val="32"/>
          <w:szCs w:val="32"/>
        </w:rPr>
        <w:t>一个</w:t>
      </w:r>
      <w:r w:rsidR="004278D5" w:rsidRPr="003B73FC">
        <w:rPr>
          <w:rFonts w:ascii="仿宋" w:eastAsia="仿宋" w:hAnsi="仿宋" w:hint="eastAsia"/>
          <w:sz w:val="32"/>
          <w:szCs w:val="32"/>
        </w:rPr>
        <w:t>有效的名单数据分析及提取工具，</w:t>
      </w:r>
      <w:r w:rsidR="000F23C4" w:rsidRPr="003B73FC">
        <w:rPr>
          <w:rFonts w:ascii="仿宋" w:eastAsia="仿宋" w:hAnsi="仿宋" w:hint="eastAsia"/>
          <w:sz w:val="32"/>
          <w:szCs w:val="32"/>
        </w:rPr>
        <w:t>用于</w:t>
      </w:r>
      <w:r w:rsidR="004278D5" w:rsidRPr="003B73FC">
        <w:rPr>
          <w:rFonts w:ascii="仿宋" w:eastAsia="仿宋" w:hAnsi="仿宋" w:hint="eastAsia"/>
          <w:sz w:val="32"/>
          <w:szCs w:val="32"/>
        </w:rPr>
        <w:t>辅助一线管理人员及坐席进行前端客户管理、机会管理和人员管理。</w:t>
      </w:r>
    </w:p>
    <w:p w:rsidR="00831375" w:rsidRPr="003B73FC" w:rsidRDefault="00CB78FF" w:rsidP="003B73FC">
      <w:pPr>
        <w:pStyle w:val="2"/>
        <w:spacing w:line="560" w:lineRule="atLeast"/>
        <w:ind w:firstLineChars="98" w:firstLine="285"/>
        <w:rPr>
          <w:rFonts w:ascii="仿宋" w:eastAsia="仿宋" w:hAnsi="仿宋"/>
          <w:sz w:val="32"/>
          <w:szCs w:val="32"/>
        </w:rPr>
      </w:pPr>
      <w:bookmarkStart w:id="12" w:name="_Toc131841835"/>
      <w:bookmarkStart w:id="13" w:name="_Toc446231833"/>
      <w:bookmarkStart w:id="14" w:name="_Toc446404960"/>
      <w:bookmarkStart w:id="15" w:name="_Toc446406917"/>
      <w:r w:rsidRPr="003B73FC">
        <w:rPr>
          <w:rFonts w:ascii="仿宋" w:eastAsia="仿宋" w:hAnsi="仿宋" w:hint="eastAsia"/>
          <w:sz w:val="32"/>
          <w:szCs w:val="32"/>
        </w:rPr>
        <w:t>（三）</w:t>
      </w:r>
      <w:r w:rsidR="00831375" w:rsidRPr="003B73FC">
        <w:rPr>
          <w:rFonts w:ascii="仿宋" w:eastAsia="仿宋" w:hAnsi="仿宋" w:hint="eastAsia"/>
          <w:sz w:val="32"/>
          <w:szCs w:val="32"/>
        </w:rPr>
        <w:t>基本定义</w:t>
      </w:r>
      <w:bookmarkEnd w:id="12"/>
      <w:bookmarkEnd w:id="13"/>
      <w:bookmarkEnd w:id="14"/>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50"/>
        <w:gridCol w:w="6079"/>
      </w:tblGrid>
      <w:tr w:rsidR="003E63C1" w:rsidRPr="003B73FC" w:rsidTr="000829F6">
        <w:trPr>
          <w:trHeight w:val="300"/>
        </w:trPr>
        <w:tc>
          <w:tcPr>
            <w:tcW w:w="1436" w:type="pct"/>
            <w:shd w:val="clear" w:color="000000" w:fill="95B3D7"/>
            <w:noWrap/>
            <w:vAlign w:val="center"/>
            <w:hideMark/>
          </w:tcPr>
          <w:p w:rsidR="003E63C1" w:rsidRPr="003B73FC" w:rsidRDefault="003E63C1" w:rsidP="00CB78FF">
            <w:pPr>
              <w:widowControl/>
              <w:spacing w:line="560" w:lineRule="atLeast"/>
              <w:jc w:val="center"/>
              <w:rPr>
                <w:rFonts w:ascii="仿宋" w:eastAsia="仿宋" w:hAnsi="仿宋" w:cs="宋体"/>
                <w:b/>
                <w:bCs/>
                <w:color w:val="FFFFFF"/>
                <w:kern w:val="0"/>
                <w:sz w:val="24"/>
              </w:rPr>
            </w:pPr>
            <w:r w:rsidRPr="003B73FC">
              <w:rPr>
                <w:rFonts w:ascii="仿宋" w:eastAsia="仿宋" w:hAnsi="仿宋" w:cs="宋体" w:hint="eastAsia"/>
                <w:b/>
                <w:bCs/>
                <w:color w:val="FFFFFF"/>
                <w:kern w:val="0"/>
                <w:sz w:val="24"/>
              </w:rPr>
              <w:t>专用名词</w:t>
            </w:r>
          </w:p>
        </w:tc>
        <w:tc>
          <w:tcPr>
            <w:tcW w:w="3564" w:type="pct"/>
            <w:shd w:val="clear" w:color="000000" w:fill="95B3D7"/>
            <w:noWrap/>
            <w:vAlign w:val="center"/>
            <w:hideMark/>
          </w:tcPr>
          <w:p w:rsidR="003E63C1" w:rsidRPr="003B73FC" w:rsidRDefault="003E63C1" w:rsidP="00CB78FF">
            <w:pPr>
              <w:widowControl/>
              <w:spacing w:line="560" w:lineRule="atLeast"/>
              <w:jc w:val="center"/>
              <w:rPr>
                <w:rFonts w:ascii="仿宋" w:eastAsia="仿宋" w:hAnsi="仿宋" w:cs="宋体"/>
                <w:b/>
                <w:bCs/>
                <w:color w:val="FFFFFF"/>
                <w:kern w:val="0"/>
                <w:sz w:val="24"/>
              </w:rPr>
            </w:pPr>
            <w:r w:rsidRPr="003B73FC">
              <w:rPr>
                <w:rFonts w:ascii="仿宋" w:eastAsia="仿宋" w:hAnsi="仿宋" w:cs="宋体" w:hint="eastAsia"/>
                <w:b/>
                <w:bCs/>
                <w:color w:val="FFFFFF"/>
                <w:kern w:val="0"/>
                <w:sz w:val="24"/>
              </w:rPr>
              <w:t>名词解释</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名单利用率</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下发名单量 /导入名单量</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处理量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成功+拒绝+无法联系客户+回拨</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有效名单量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成功+拒绝</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触达量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成功+拒绝+回拨</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成功量（笔数）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成功分期笔数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lastRenderedPageBreak/>
              <w:t>成功量（户数）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成功分期客户数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处理客户数量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当日处理的全部数据中所有有客户标记的客户数量</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触达量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当日处理的全部数据中[成功+客户拒绝+回拨联系]</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首拨首次成功客户数量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首次接触的新名单（累计标记次数为1）中成功客户数量</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首拨首次触达量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首次接触的新名单（累计标记次数为1）中[成功+客户拒绝+回拨联系]</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首拨首次客户拒绝客户数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首次接触的新名单（累计标记次数为1）中客户拒绝客户数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首拨首次未联系到客户数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首次接触的新名单（累计标记次数为1）中未联系到客户数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首拨首次回拨联系客户数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首次接触的新名单（累计标记次数为1）中回拨联系客户数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首拨首次放弃客户数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首次接触的新名单（累计标记次数为1）中放弃客户数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总分期交易金额</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日分期总金额</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笔均金额</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日分期总金额/成功量（笔数）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户均金额</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日分期总金额/成功量（户数）</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消费数据日人均导入名单量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消费数据导入名单量/FTE</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消费数据日人均下发名单量 </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消费数据下发名单量/FTE</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账单数据日人均导入名单量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账单数据导入名单量/FTE</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账单数据日人均下发</w:t>
            </w:r>
            <w:r w:rsidRPr="003B73FC">
              <w:rPr>
                <w:rFonts w:ascii="仿宋" w:eastAsia="仿宋" w:hAnsi="仿宋" w:cs="宋体" w:hint="eastAsia"/>
                <w:color w:val="000000"/>
                <w:kern w:val="0"/>
                <w:sz w:val="24"/>
              </w:rPr>
              <w:lastRenderedPageBreak/>
              <w:t xml:space="preserve">名单量 </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lastRenderedPageBreak/>
              <w:t>账单数据下发名单量/FTE</w:t>
            </w:r>
          </w:p>
        </w:tc>
      </w:tr>
      <w:tr w:rsidR="003E63C1" w:rsidRPr="003B73FC" w:rsidTr="000829F6">
        <w:trPr>
          <w:trHeight w:val="33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lastRenderedPageBreak/>
              <w:t>日人均处理量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处理量/FTE</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日人均触达量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触达量/FTE</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日人均成功量（笔数）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成功量（笔数）/FTE</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日人均成功量（户数）</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成功量（户数）/FTE</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日人均金额</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总分期交易金额/FTE</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消费数据导入名单量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卡中心导入OBTM的量</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消费数据下发名单量 </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每日下发至组长的量总和</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账单数据导入名单量</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卡中心导入OBTM的量</w:t>
            </w:r>
          </w:p>
        </w:tc>
      </w:tr>
      <w:tr w:rsidR="003E63C1" w:rsidRPr="003B73FC" w:rsidTr="000829F6">
        <w:trPr>
          <w:trHeight w:val="300"/>
        </w:trPr>
        <w:tc>
          <w:tcPr>
            <w:tcW w:w="1436"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账单数据下发名单量 </w:t>
            </w:r>
          </w:p>
        </w:tc>
        <w:tc>
          <w:tcPr>
            <w:tcW w:w="3564" w:type="pct"/>
            <w:shd w:val="clear" w:color="auto" w:fill="auto"/>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每日下发至组长的量总和</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呼出ATT(s)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通话时长/通话量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接通率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通话量/外拨量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通话比率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通话时长/登陆时长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ACW比率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ACW时长/登陆时长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AUX比率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AUX时长/登陆时长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置闲比率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置闲时长/登陆时长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振铃比率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振铃时长/登陆时长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其他比率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100%-（通话比率+ACW比率+AUX比率+置闲比率+振铃比率）</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非生产比率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ACW比率+AUX比率+置闲比率</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A-ACW(s)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ACW时长/通话量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A-AUX时间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（用餐+工间休息+培训+开会）时长/（用餐+工间休息+培训+开会）次数</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A-AUX时间-用餐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用餐时长/用餐次数</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lastRenderedPageBreak/>
              <w:t xml:space="preserve">A-AUX时间-工间休息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工间休息时长/工间休息次数</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A-AUX时间-培训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培训时长/培训次数</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A-AUX时间-开会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开会时长/开会次数</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A-振铃(s)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振铃时长/外拨量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疑似违规IB时长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使用硬电话通话时长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A-内部通话时间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内部通话时长/内部通话量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咨询通话量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三方通话次数</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咨询通话时长(s)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三方通话时长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AUX时长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置忙时长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ACW时长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话后处理时长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 xml:space="preserve">HOLD时长 </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保持时长+验密时长</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在线成功率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成功量（户数）/（有效名单量+无效名单量）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有效成功率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成功量（户数）/有效名单量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净成功率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成功量（户数）/下发名单量（消费+账单）</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首拨首次成功率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首拨首日成功客户数量/首拨首日新名单数量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首拨成功率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成功量（户数）/首拨新名单量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触达成功率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成功量（户数）/触达量</w:t>
            </w:r>
          </w:p>
        </w:tc>
      </w:tr>
      <w:tr w:rsidR="003E63C1" w:rsidRPr="003B73FC" w:rsidTr="000829F6">
        <w:trPr>
          <w:trHeight w:val="300"/>
        </w:trPr>
        <w:tc>
          <w:tcPr>
            <w:tcW w:w="1436"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处理成功率</w:t>
            </w:r>
          </w:p>
        </w:tc>
        <w:tc>
          <w:tcPr>
            <w:tcW w:w="3564" w:type="pct"/>
            <w:shd w:val="clear" w:color="000000" w:fill="FFFFFF"/>
            <w:noWrap/>
            <w:vAlign w:val="center"/>
            <w:hideMark/>
          </w:tcPr>
          <w:p w:rsidR="003E63C1" w:rsidRPr="003B73FC" w:rsidRDefault="003E63C1" w:rsidP="00CB78FF">
            <w:pPr>
              <w:widowControl/>
              <w:spacing w:line="560" w:lineRule="atLeast"/>
              <w:jc w:val="left"/>
              <w:rPr>
                <w:rFonts w:ascii="仿宋" w:eastAsia="仿宋" w:hAnsi="仿宋" w:cs="宋体"/>
                <w:color w:val="000000"/>
                <w:kern w:val="0"/>
                <w:sz w:val="24"/>
              </w:rPr>
            </w:pPr>
            <w:r w:rsidRPr="003B73FC">
              <w:rPr>
                <w:rFonts w:ascii="仿宋" w:eastAsia="仿宋" w:hAnsi="仿宋" w:cs="宋体" w:hint="eastAsia"/>
                <w:color w:val="000000"/>
                <w:kern w:val="0"/>
                <w:sz w:val="24"/>
              </w:rPr>
              <w:t>成功量（户数）/处理量</w:t>
            </w:r>
          </w:p>
        </w:tc>
      </w:tr>
    </w:tbl>
    <w:p w:rsidR="004278D5" w:rsidRPr="003B73FC" w:rsidRDefault="004278D5" w:rsidP="00CB78FF">
      <w:pPr>
        <w:pStyle w:val="a1"/>
        <w:spacing w:line="560" w:lineRule="atLeast"/>
        <w:rPr>
          <w:rFonts w:ascii="仿宋" w:eastAsia="仿宋" w:hAnsi="仿宋"/>
          <w:sz w:val="32"/>
          <w:szCs w:val="32"/>
        </w:rPr>
      </w:pPr>
    </w:p>
    <w:p w:rsidR="00831375" w:rsidRPr="003B73FC" w:rsidRDefault="003B73FC" w:rsidP="003B73FC">
      <w:pPr>
        <w:pStyle w:val="1"/>
        <w:spacing w:line="560" w:lineRule="atLeast"/>
        <w:ind w:firstLineChars="148" w:firstLine="446"/>
        <w:rPr>
          <w:rFonts w:ascii="仿宋" w:eastAsia="仿宋" w:hAnsi="仿宋"/>
        </w:rPr>
      </w:pPr>
      <w:bookmarkStart w:id="16" w:name="_Toc131841836"/>
      <w:bookmarkStart w:id="17" w:name="_Toc446231834"/>
      <w:bookmarkStart w:id="18" w:name="_Toc446404961"/>
      <w:bookmarkStart w:id="19" w:name="_Toc446406918"/>
      <w:r w:rsidRPr="003B73FC">
        <w:rPr>
          <w:rFonts w:ascii="仿宋" w:eastAsia="仿宋" w:hAnsi="仿宋" w:hint="eastAsia"/>
        </w:rPr>
        <w:lastRenderedPageBreak/>
        <w:t>二、</w:t>
      </w:r>
      <w:r w:rsidR="00831375" w:rsidRPr="003B73FC">
        <w:rPr>
          <w:rFonts w:ascii="仿宋" w:eastAsia="仿宋" w:hAnsi="仿宋" w:hint="eastAsia"/>
        </w:rPr>
        <w:t xml:space="preserve"> 业务概述</w:t>
      </w:r>
      <w:bookmarkEnd w:id="16"/>
      <w:bookmarkEnd w:id="17"/>
      <w:bookmarkEnd w:id="18"/>
      <w:bookmarkEnd w:id="19"/>
    </w:p>
    <w:p w:rsidR="00E37306" w:rsidRPr="003B73FC" w:rsidRDefault="003B73FC" w:rsidP="003B73FC">
      <w:pPr>
        <w:pStyle w:val="2"/>
        <w:spacing w:line="560" w:lineRule="atLeast"/>
        <w:ind w:firstLineChars="98" w:firstLine="285"/>
        <w:rPr>
          <w:rFonts w:ascii="仿宋" w:eastAsia="仿宋" w:hAnsi="仿宋"/>
          <w:sz w:val="32"/>
          <w:szCs w:val="32"/>
        </w:rPr>
      </w:pPr>
      <w:bookmarkStart w:id="20" w:name="_Toc446231835"/>
      <w:bookmarkStart w:id="21" w:name="_Toc446404962"/>
      <w:bookmarkStart w:id="22" w:name="_Toc446406919"/>
      <w:r w:rsidRPr="003B73FC">
        <w:rPr>
          <w:rFonts w:ascii="仿宋" w:eastAsia="仿宋" w:hAnsi="仿宋" w:hint="eastAsia"/>
          <w:sz w:val="32"/>
          <w:szCs w:val="32"/>
        </w:rPr>
        <w:t>（一）</w:t>
      </w:r>
      <w:r w:rsidR="00632944" w:rsidRPr="003B73FC">
        <w:rPr>
          <w:rFonts w:ascii="仿宋" w:eastAsia="仿宋" w:hAnsi="仿宋" w:hint="eastAsia"/>
          <w:sz w:val="32"/>
          <w:szCs w:val="32"/>
        </w:rPr>
        <w:t xml:space="preserve"> </w:t>
      </w:r>
      <w:r w:rsidR="00E37306" w:rsidRPr="003B73FC">
        <w:rPr>
          <w:rFonts w:ascii="仿宋" w:eastAsia="仿宋" w:hAnsi="仿宋" w:hint="eastAsia"/>
          <w:sz w:val="32"/>
          <w:szCs w:val="32"/>
        </w:rPr>
        <w:t>外呼业务概述</w:t>
      </w:r>
      <w:bookmarkEnd w:id="20"/>
      <w:bookmarkEnd w:id="21"/>
      <w:bookmarkEnd w:id="22"/>
    </w:p>
    <w:p w:rsidR="00E37306" w:rsidRPr="003B73FC" w:rsidRDefault="00E37306"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外呼业务是呼叫中心的“利润中心”，需要充分挖掘客户价值，主动出击为企业创造利润。而面对庞大的客户资料数据库，现有的信息系统无法满足，仅依靠人工经验进行判断与分析，这种模式下工作效率低，成效低，严重阻碍了外呼业务的发展，而且随着人员流失，这种经验往往也无法很好的传承。</w:t>
      </w:r>
    </w:p>
    <w:p w:rsidR="00E37306" w:rsidRPr="003B73FC" w:rsidRDefault="00E37306"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通过数据分析平台对卡中心名单数据的分析、筛选，从中找出成功率最高的客户群，一方面便于坐席找到目标客户，减少不必要的电话接通等待及沟通等待时间；另一方面，可便于业务管理人员针对名单数据的优劣情况制定针对性的营销策略和人力安排，建立数据库营销模式，最大化业绩产出。同时结合优秀员工的经验，不断完善数据分析平台的数据模型，将经验积累成企业的知识资产。</w:t>
      </w:r>
    </w:p>
    <w:p w:rsidR="00E37306" w:rsidRPr="003B73FC" w:rsidRDefault="00E37306"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本次外呼需求主要针对外呼业务常用考核指标、外呼电话名单响应率预测模型、外呼考核中使用较为频繁的综合性展示分析，如员工综合表现展示与分析、变量相关性分析、数据下发量与坐席完成度的关系分析、预测反应率与实际反应率贴合度分析等。</w:t>
      </w:r>
    </w:p>
    <w:p w:rsidR="00E37306" w:rsidRPr="003B73FC" w:rsidRDefault="003B73FC" w:rsidP="003B73FC">
      <w:pPr>
        <w:pStyle w:val="2"/>
        <w:spacing w:line="560" w:lineRule="atLeast"/>
        <w:ind w:firstLineChars="147" w:firstLine="428"/>
        <w:rPr>
          <w:rFonts w:ascii="仿宋" w:eastAsia="仿宋" w:hAnsi="仿宋"/>
          <w:sz w:val="32"/>
          <w:szCs w:val="32"/>
        </w:rPr>
      </w:pPr>
      <w:bookmarkStart w:id="23" w:name="_Toc446231836"/>
      <w:bookmarkStart w:id="24" w:name="_Toc446404963"/>
      <w:bookmarkStart w:id="25" w:name="_Toc446406920"/>
      <w:r>
        <w:rPr>
          <w:rFonts w:ascii="仿宋" w:eastAsia="仿宋" w:hAnsi="仿宋" w:hint="eastAsia"/>
          <w:sz w:val="32"/>
          <w:szCs w:val="32"/>
        </w:rPr>
        <w:t>（二）银行卡客服中心呼入数据分析需求</w:t>
      </w:r>
      <w:r w:rsidR="00E37306" w:rsidRPr="003B73FC">
        <w:rPr>
          <w:rFonts w:ascii="仿宋" w:eastAsia="仿宋" w:hAnsi="仿宋" w:hint="eastAsia"/>
          <w:sz w:val="32"/>
          <w:szCs w:val="32"/>
        </w:rPr>
        <w:t>概述</w:t>
      </w:r>
      <w:bookmarkEnd w:id="23"/>
      <w:bookmarkEnd w:id="24"/>
      <w:bookmarkEnd w:id="25"/>
    </w:p>
    <w:p w:rsidR="00E37306" w:rsidRPr="003B73FC" w:rsidRDefault="00E37306"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本次呼入需求主要针对呼入电话行为的关联性分析进行优化、针对已完成计算或统计的结果集进行深度搜索的相</w:t>
      </w:r>
      <w:r w:rsidRPr="003B73FC">
        <w:rPr>
          <w:rFonts w:ascii="仿宋" w:eastAsia="仿宋" w:hAnsi="仿宋" w:hint="eastAsia"/>
          <w:sz w:val="32"/>
          <w:szCs w:val="32"/>
        </w:rPr>
        <w:lastRenderedPageBreak/>
        <w:t>关功能进行优化、组别信息的关联性分析、来电原因的综合性分析、重复来电多维度分析、IVR轨迹关联分析以及人工对比分析等。</w:t>
      </w:r>
    </w:p>
    <w:p w:rsidR="00E37306" w:rsidRPr="003B73FC" w:rsidRDefault="003B73FC" w:rsidP="003B73FC">
      <w:pPr>
        <w:pStyle w:val="2"/>
        <w:spacing w:line="560" w:lineRule="atLeast"/>
        <w:ind w:firstLineChars="147" w:firstLine="428"/>
        <w:rPr>
          <w:rFonts w:ascii="仿宋" w:eastAsia="仿宋" w:hAnsi="仿宋"/>
          <w:sz w:val="32"/>
          <w:szCs w:val="32"/>
        </w:rPr>
      </w:pPr>
      <w:bookmarkStart w:id="26" w:name="_Toc446231837"/>
      <w:bookmarkStart w:id="27" w:name="_Toc446404964"/>
      <w:bookmarkStart w:id="28" w:name="_Toc446406921"/>
      <w:r>
        <w:rPr>
          <w:rFonts w:ascii="仿宋" w:eastAsia="仿宋" w:hAnsi="仿宋" w:hint="eastAsia"/>
          <w:sz w:val="32"/>
          <w:szCs w:val="32"/>
        </w:rPr>
        <w:t>（三）</w:t>
      </w:r>
      <w:r w:rsidR="00632944" w:rsidRPr="003B73FC">
        <w:rPr>
          <w:rFonts w:ascii="仿宋" w:eastAsia="仿宋" w:hAnsi="仿宋" w:hint="eastAsia"/>
          <w:sz w:val="32"/>
          <w:szCs w:val="32"/>
        </w:rPr>
        <w:t xml:space="preserve"> </w:t>
      </w:r>
      <w:bookmarkEnd w:id="26"/>
      <w:r>
        <w:rPr>
          <w:rFonts w:ascii="仿宋" w:eastAsia="仿宋" w:hAnsi="仿宋" w:hint="eastAsia"/>
          <w:sz w:val="32"/>
          <w:szCs w:val="32"/>
        </w:rPr>
        <w:t>综合客服中心呼入数据分析需求</w:t>
      </w:r>
      <w:r w:rsidRPr="003B73FC">
        <w:rPr>
          <w:rFonts w:ascii="仿宋" w:eastAsia="仿宋" w:hAnsi="仿宋" w:hint="eastAsia"/>
          <w:sz w:val="32"/>
          <w:szCs w:val="32"/>
        </w:rPr>
        <w:t>概述</w:t>
      </w:r>
      <w:bookmarkEnd w:id="27"/>
      <w:bookmarkEnd w:id="28"/>
    </w:p>
    <w:p w:rsidR="002A711B" w:rsidRPr="003B73FC" w:rsidRDefault="000E1731"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本次</w:t>
      </w:r>
      <w:r w:rsidR="003B73FC">
        <w:rPr>
          <w:rFonts w:ascii="仿宋" w:eastAsia="仿宋" w:hAnsi="仿宋" w:hint="eastAsia"/>
          <w:sz w:val="32"/>
          <w:szCs w:val="32"/>
        </w:rPr>
        <w:t>综合客服中心的</w:t>
      </w:r>
      <w:r w:rsidRPr="003B73FC">
        <w:rPr>
          <w:rFonts w:ascii="仿宋" w:eastAsia="仿宋" w:hAnsi="仿宋" w:hint="eastAsia"/>
          <w:sz w:val="32"/>
          <w:szCs w:val="32"/>
        </w:rPr>
        <w:t>数据涉及sieble数据、电子工单数据、客户满意度数据等，将以上数据通过excel导入的方式存入数据分析平台，建立数据间的多维度自定义</w:t>
      </w:r>
      <w:r w:rsidR="009D6F77" w:rsidRPr="003B73FC">
        <w:rPr>
          <w:rFonts w:ascii="仿宋" w:eastAsia="仿宋" w:hAnsi="仿宋" w:hint="eastAsia"/>
          <w:sz w:val="32"/>
          <w:szCs w:val="32"/>
        </w:rPr>
        <w:t>检索与分析</w:t>
      </w:r>
      <w:r w:rsidRPr="003B73FC">
        <w:rPr>
          <w:rFonts w:ascii="仿宋" w:eastAsia="仿宋" w:hAnsi="仿宋" w:hint="eastAsia"/>
          <w:sz w:val="32"/>
          <w:szCs w:val="32"/>
        </w:rPr>
        <w:t>体系，</w:t>
      </w:r>
      <w:r w:rsidR="009D6F77" w:rsidRPr="003B73FC">
        <w:rPr>
          <w:rFonts w:ascii="仿宋" w:eastAsia="仿宋" w:hAnsi="仿宋" w:hint="eastAsia"/>
          <w:sz w:val="32"/>
          <w:szCs w:val="32"/>
        </w:rPr>
        <w:t>如数据表明细查询、关键词检索、平均通话时长多维度统计分析、重复来电统计分析、月报统计报表等，</w:t>
      </w:r>
      <w:r w:rsidRPr="003B73FC">
        <w:rPr>
          <w:rFonts w:ascii="仿宋" w:eastAsia="仿宋" w:hAnsi="仿宋" w:hint="eastAsia"/>
          <w:sz w:val="32"/>
          <w:szCs w:val="32"/>
        </w:rPr>
        <w:t>并根据实际业务需求选择部分内容进行数据可视化的实现。</w:t>
      </w:r>
    </w:p>
    <w:p w:rsidR="00831375" w:rsidRPr="003B73FC" w:rsidRDefault="003B73FC" w:rsidP="003B73FC">
      <w:pPr>
        <w:pStyle w:val="1"/>
        <w:spacing w:line="560" w:lineRule="atLeast"/>
        <w:ind w:firstLineChars="198" w:firstLine="596"/>
        <w:rPr>
          <w:rFonts w:ascii="仿宋" w:eastAsia="仿宋" w:hAnsi="仿宋"/>
        </w:rPr>
      </w:pPr>
      <w:bookmarkStart w:id="29" w:name="_Toc131841839"/>
      <w:bookmarkStart w:id="30" w:name="_Toc446231838"/>
      <w:bookmarkStart w:id="31" w:name="_Toc446404965"/>
      <w:bookmarkStart w:id="32" w:name="_Toc446406922"/>
      <w:r>
        <w:rPr>
          <w:rFonts w:ascii="仿宋" w:eastAsia="仿宋" w:hAnsi="仿宋" w:hint="eastAsia"/>
        </w:rPr>
        <w:lastRenderedPageBreak/>
        <w:t>三、</w:t>
      </w:r>
      <w:r w:rsidR="00831375" w:rsidRPr="003B73FC">
        <w:rPr>
          <w:rFonts w:ascii="仿宋" w:eastAsia="仿宋" w:hAnsi="仿宋" w:hint="eastAsia"/>
        </w:rPr>
        <w:t xml:space="preserve"> 功能描述</w:t>
      </w:r>
      <w:bookmarkEnd w:id="29"/>
      <w:bookmarkEnd w:id="30"/>
      <w:bookmarkEnd w:id="31"/>
      <w:bookmarkEnd w:id="32"/>
    </w:p>
    <w:p w:rsidR="00831375" w:rsidRPr="003B73FC" w:rsidRDefault="003B73FC" w:rsidP="003B73FC">
      <w:pPr>
        <w:pStyle w:val="2"/>
        <w:spacing w:line="560" w:lineRule="atLeast"/>
        <w:ind w:firstLineChars="196" w:firstLine="571"/>
        <w:rPr>
          <w:rFonts w:ascii="仿宋" w:eastAsia="仿宋" w:hAnsi="仿宋"/>
          <w:sz w:val="32"/>
          <w:szCs w:val="32"/>
        </w:rPr>
      </w:pPr>
      <w:bookmarkStart w:id="33" w:name="_Toc131841840"/>
      <w:bookmarkStart w:id="34" w:name="_Toc310969683"/>
      <w:bookmarkStart w:id="35" w:name="_Toc437436942"/>
      <w:bookmarkStart w:id="36" w:name="_Toc446231839"/>
      <w:bookmarkStart w:id="37" w:name="_Toc446404966"/>
      <w:bookmarkStart w:id="38" w:name="_Toc446406923"/>
      <w:r>
        <w:rPr>
          <w:rFonts w:ascii="仿宋" w:eastAsia="仿宋" w:hAnsi="仿宋" w:hint="eastAsia"/>
          <w:sz w:val="32"/>
          <w:szCs w:val="32"/>
        </w:rPr>
        <w:t>（一）</w:t>
      </w:r>
      <w:r w:rsidR="00831375" w:rsidRPr="003B73FC">
        <w:rPr>
          <w:rFonts w:ascii="仿宋" w:eastAsia="仿宋" w:hAnsi="仿宋" w:hint="eastAsia"/>
          <w:sz w:val="32"/>
          <w:szCs w:val="32"/>
        </w:rPr>
        <w:t>功能</w:t>
      </w:r>
      <w:bookmarkEnd w:id="33"/>
      <w:r w:rsidR="00D52E0A" w:rsidRPr="003B73FC">
        <w:rPr>
          <w:rFonts w:ascii="仿宋" w:eastAsia="仿宋" w:hAnsi="仿宋" w:hint="eastAsia"/>
          <w:sz w:val="32"/>
          <w:szCs w:val="32"/>
        </w:rPr>
        <w:t>分类</w:t>
      </w:r>
      <w:bookmarkEnd w:id="34"/>
      <w:bookmarkEnd w:id="35"/>
      <w:bookmarkEnd w:id="36"/>
      <w:bookmarkEnd w:id="37"/>
      <w:bookmarkEnd w:id="38"/>
    </w:p>
    <w:p w:rsidR="00831375" w:rsidRPr="003B73FC" w:rsidRDefault="00D52E0A"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本次需求可分为以下</w:t>
      </w:r>
      <w:r w:rsidR="00410914" w:rsidRPr="003B73FC">
        <w:rPr>
          <w:rFonts w:ascii="仿宋" w:eastAsia="仿宋" w:hAnsi="仿宋" w:hint="eastAsia"/>
          <w:sz w:val="32"/>
          <w:szCs w:val="32"/>
        </w:rPr>
        <w:t>三</w:t>
      </w:r>
      <w:r w:rsidRPr="003B73FC">
        <w:rPr>
          <w:rFonts w:ascii="仿宋" w:eastAsia="仿宋" w:hAnsi="仿宋" w:hint="eastAsia"/>
          <w:sz w:val="32"/>
          <w:szCs w:val="32"/>
        </w:rPr>
        <w:t>个方面</w:t>
      </w:r>
      <w:r w:rsidR="00410914" w:rsidRPr="003B73FC">
        <w:rPr>
          <w:rFonts w:ascii="仿宋" w:eastAsia="仿宋" w:hAnsi="仿宋" w:hint="eastAsia"/>
          <w:sz w:val="32"/>
          <w:szCs w:val="32"/>
        </w:rPr>
        <w:t>，第一是外呼</w:t>
      </w:r>
      <w:r w:rsidR="002D3D0B">
        <w:rPr>
          <w:rFonts w:ascii="仿宋" w:eastAsia="仿宋" w:hAnsi="仿宋" w:hint="eastAsia"/>
          <w:sz w:val="32"/>
          <w:szCs w:val="32"/>
        </w:rPr>
        <w:t>营销中心</w:t>
      </w:r>
      <w:r w:rsidR="00410914" w:rsidRPr="003B73FC">
        <w:rPr>
          <w:rFonts w:ascii="仿宋" w:eastAsia="仿宋" w:hAnsi="仿宋" w:hint="eastAsia"/>
          <w:sz w:val="32"/>
          <w:szCs w:val="32"/>
        </w:rPr>
        <w:t>数据分析功能的新增，第</w:t>
      </w:r>
      <w:r w:rsidR="00220DEA" w:rsidRPr="003B73FC">
        <w:rPr>
          <w:rFonts w:ascii="仿宋" w:eastAsia="仿宋" w:hAnsi="仿宋" w:hint="eastAsia"/>
          <w:sz w:val="32"/>
          <w:szCs w:val="32"/>
        </w:rPr>
        <w:t>二是一期</w:t>
      </w:r>
      <w:r w:rsidR="002D3D0B">
        <w:rPr>
          <w:rFonts w:ascii="仿宋" w:eastAsia="仿宋" w:hAnsi="仿宋" w:hint="eastAsia"/>
          <w:sz w:val="32"/>
          <w:szCs w:val="32"/>
        </w:rPr>
        <w:t>银行卡客服中心</w:t>
      </w:r>
      <w:r w:rsidR="00220DEA" w:rsidRPr="003B73FC">
        <w:rPr>
          <w:rFonts w:ascii="仿宋" w:eastAsia="仿宋" w:hAnsi="仿宋" w:hint="eastAsia"/>
          <w:sz w:val="32"/>
          <w:szCs w:val="32"/>
        </w:rPr>
        <w:t>呼入数据分析部分功能的优化，</w:t>
      </w:r>
      <w:r w:rsidR="00410914" w:rsidRPr="003B73FC">
        <w:rPr>
          <w:rFonts w:ascii="仿宋" w:eastAsia="仿宋" w:hAnsi="仿宋" w:hint="eastAsia"/>
          <w:sz w:val="32"/>
          <w:szCs w:val="32"/>
        </w:rPr>
        <w:t>第三是</w:t>
      </w:r>
      <w:r w:rsidR="002D3D0B">
        <w:rPr>
          <w:rFonts w:ascii="仿宋" w:eastAsia="仿宋" w:hAnsi="仿宋" w:hint="eastAsia"/>
          <w:sz w:val="32"/>
          <w:szCs w:val="32"/>
        </w:rPr>
        <w:t>综合客服中心</w:t>
      </w:r>
      <w:r w:rsidR="00410914" w:rsidRPr="003B73FC">
        <w:rPr>
          <w:rFonts w:ascii="仿宋" w:eastAsia="仿宋" w:hAnsi="仿宋" w:hint="eastAsia"/>
          <w:sz w:val="32"/>
          <w:szCs w:val="32"/>
        </w:rPr>
        <w:t>呼入数据分析功能的新增，</w:t>
      </w:r>
      <w:r w:rsidR="00220DEA" w:rsidRPr="003B73FC">
        <w:rPr>
          <w:rFonts w:ascii="仿宋" w:eastAsia="仿宋" w:hAnsi="仿宋" w:hint="eastAsia"/>
          <w:sz w:val="32"/>
          <w:szCs w:val="32"/>
        </w:rPr>
        <w:t>详情如下</w:t>
      </w:r>
      <w:r w:rsidRPr="003B73FC">
        <w:rPr>
          <w:rFonts w:ascii="仿宋" w:eastAsia="仿宋" w:hAnsi="仿宋" w:hint="eastAsia"/>
          <w:sz w:val="32"/>
          <w:szCs w:val="32"/>
        </w:rPr>
        <w:t>：</w:t>
      </w:r>
    </w:p>
    <w:p w:rsidR="00410914" w:rsidRPr="003B73FC" w:rsidRDefault="003B73FC" w:rsidP="003B73FC">
      <w:pPr>
        <w:pStyle w:val="3"/>
        <w:numPr>
          <w:ilvl w:val="0"/>
          <w:numId w:val="0"/>
        </w:numPr>
        <w:spacing w:line="560" w:lineRule="atLeast"/>
        <w:ind w:left="709"/>
        <w:rPr>
          <w:rFonts w:ascii="仿宋" w:eastAsia="仿宋" w:hAnsi="仿宋"/>
          <w:sz w:val="32"/>
          <w:szCs w:val="32"/>
        </w:rPr>
      </w:pPr>
      <w:bookmarkStart w:id="39" w:name="_Toc446404967"/>
      <w:bookmarkStart w:id="40" w:name="_Toc446406924"/>
      <w:r>
        <w:rPr>
          <w:rFonts w:ascii="仿宋" w:eastAsia="仿宋" w:hAnsi="仿宋" w:hint="eastAsia"/>
          <w:sz w:val="32"/>
          <w:szCs w:val="32"/>
        </w:rPr>
        <w:t>1.</w:t>
      </w:r>
      <w:r w:rsidR="00410914" w:rsidRPr="003B73FC">
        <w:rPr>
          <w:rFonts w:ascii="仿宋" w:eastAsia="仿宋" w:hAnsi="仿宋" w:hint="eastAsia"/>
          <w:sz w:val="32"/>
          <w:szCs w:val="32"/>
        </w:rPr>
        <w:t>外呼</w:t>
      </w:r>
      <w:r w:rsidR="002D3D0B">
        <w:rPr>
          <w:rFonts w:ascii="仿宋" w:eastAsia="仿宋" w:hAnsi="仿宋" w:hint="eastAsia"/>
          <w:sz w:val="32"/>
          <w:szCs w:val="32"/>
        </w:rPr>
        <w:t>营销中心数据分析</w:t>
      </w:r>
      <w:r w:rsidR="00D13E0D" w:rsidRPr="003B73FC">
        <w:rPr>
          <w:rFonts w:ascii="仿宋" w:eastAsia="仿宋" w:hAnsi="仿宋" w:hint="eastAsia"/>
          <w:sz w:val="32"/>
          <w:szCs w:val="32"/>
        </w:rPr>
        <w:t>新增</w:t>
      </w:r>
      <w:r w:rsidR="00410914" w:rsidRPr="003B73FC">
        <w:rPr>
          <w:rFonts w:ascii="仿宋" w:eastAsia="仿宋" w:hAnsi="仿宋" w:hint="eastAsia"/>
          <w:sz w:val="32"/>
          <w:szCs w:val="32"/>
        </w:rPr>
        <w:t>功能</w:t>
      </w:r>
      <w:bookmarkEnd w:id="39"/>
      <w:bookmarkEnd w:id="40"/>
    </w:p>
    <w:p w:rsidR="00410914" w:rsidRPr="003B73FC" w:rsidRDefault="002F6DB2" w:rsidP="00F7025E">
      <w:pPr>
        <w:pStyle w:val="af6"/>
        <w:numPr>
          <w:ilvl w:val="0"/>
          <w:numId w:val="5"/>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新增外呼常用考核指标的自定义</w:t>
      </w:r>
      <w:r w:rsidR="00410914" w:rsidRPr="003B73FC">
        <w:rPr>
          <w:rFonts w:ascii="仿宋" w:eastAsia="仿宋" w:hAnsi="仿宋" w:hint="eastAsia"/>
          <w:sz w:val="32"/>
          <w:szCs w:val="32"/>
        </w:rPr>
        <w:t>统计及展现功能。</w:t>
      </w:r>
    </w:p>
    <w:p w:rsidR="00410914" w:rsidRPr="003B73FC" w:rsidRDefault="00410914" w:rsidP="00F7025E">
      <w:pPr>
        <w:pStyle w:val="af6"/>
        <w:numPr>
          <w:ilvl w:val="0"/>
          <w:numId w:val="5"/>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新增外呼电话名单响应率预测模型的设计与开发。</w:t>
      </w:r>
    </w:p>
    <w:p w:rsidR="00410914" w:rsidRPr="003B73FC" w:rsidRDefault="00410914" w:rsidP="00F7025E">
      <w:pPr>
        <w:pStyle w:val="af6"/>
        <w:numPr>
          <w:ilvl w:val="0"/>
          <w:numId w:val="5"/>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新增外呼电话综</w:t>
      </w:r>
      <w:r w:rsidR="002F6DB2" w:rsidRPr="003B73FC">
        <w:rPr>
          <w:rFonts w:ascii="仿宋" w:eastAsia="仿宋" w:hAnsi="仿宋" w:hint="eastAsia"/>
          <w:sz w:val="32"/>
          <w:szCs w:val="32"/>
        </w:rPr>
        <w:t>合性展示分析相关功能，如员工综合表现展示与分析、变量相关性分析</w:t>
      </w:r>
      <w:r w:rsidRPr="003B73FC">
        <w:rPr>
          <w:rFonts w:ascii="仿宋" w:eastAsia="仿宋" w:hAnsi="仿宋" w:hint="eastAsia"/>
          <w:sz w:val="32"/>
          <w:szCs w:val="32"/>
        </w:rPr>
        <w:t>、预测反应率与实际反应率贴合度分析等。</w:t>
      </w:r>
    </w:p>
    <w:p w:rsidR="00410914" w:rsidRPr="003B73FC" w:rsidRDefault="003B73FC" w:rsidP="003B73FC">
      <w:pPr>
        <w:pStyle w:val="3"/>
        <w:numPr>
          <w:ilvl w:val="0"/>
          <w:numId w:val="0"/>
        </w:numPr>
        <w:spacing w:line="560" w:lineRule="atLeast"/>
        <w:ind w:left="709"/>
        <w:rPr>
          <w:rFonts w:ascii="仿宋" w:eastAsia="仿宋" w:hAnsi="仿宋"/>
          <w:sz w:val="32"/>
          <w:szCs w:val="32"/>
        </w:rPr>
      </w:pPr>
      <w:bookmarkStart w:id="41" w:name="_Toc446404968"/>
      <w:bookmarkStart w:id="42" w:name="_Toc446406925"/>
      <w:r>
        <w:rPr>
          <w:rFonts w:ascii="仿宋" w:eastAsia="仿宋" w:hAnsi="仿宋" w:hint="eastAsia"/>
          <w:sz w:val="32"/>
          <w:szCs w:val="32"/>
        </w:rPr>
        <w:t>2.</w:t>
      </w:r>
      <w:r w:rsidR="002D3D0B" w:rsidRPr="002D3D0B">
        <w:rPr>
          <w:rFonts w:ascii="仿宋" w:eastAsia="仿宋" w:hAnsi="仿宋" w:hint="eastAsia"/>
          <w:sz w:val="32"/>
          <w:szCs w:val="32"/>
        </w:rPr>
        <w:t xml:space="preserve"> </w:t>
      </w:r>
      <w:r w:rsidR="002D3D0B">
        <w:rPr>
          <w:rFonts w:ascii="仿宋" w:eastAsia="仿宋" w:hAnsi="仿宋" w:hint="eastAsia"/>
          <w:sz w:val="32"/>
          <w:szCs w:val="32"/>
        </w:rPr>
        <w:t>银行卡客服中心</w:t>
      </w:r>
      <w:r w:rsidR="002D3D0B" w:rsidRPr="003B73FC">
        <w:rPr>
          <w:rFonts w:ascii="仿宋" w:eastAsia="仿宋" w:hAnsi="仿宋" w:hint="eastAsia"/>
          <w:sz w:val="32"/>
          <w:szCs w:val="32"/>
        </w:rPr>
        <w:t>呼入数据分析</w:t>
      </w:r>
      <w:r w:rsidR="002D3D0B">
        <w:rPr>
          <w:rFonts w:ascii="仿宋" w:eastAsia="仿宋" w:hAnsi="仿宋" w:hint="eastAsia"/>
          <w:sz w:val="32"/>
          <w:szCs w:val="32"/>
        </w:rPr>
        <w:t>优化</w:t>
      </w:r>
      <w:r w:rsidR="00410914" w:rsidRPr="003B73FC">
        <w:rPr>
          <w:rFonts w:ascii="仿宋" w:eastAsia="仿宋" w:hAnsi="仿宋" w:hint="eastAsia"/>
          <w:sz w:val="32"/>
          <w:szCs w:val="32"/>
        </w:rPr>
        <w:t>功能</w:t>
      </w:r>
      <w:bookmarkEnd w:id="41"/>
      <w:bookmarkEnd w:id="42"/>
    </w:p>
    <w:p w:rsidR="00D13E0D" w:rsidRPr="003B73FC" w:rsidRDefault="00D13E0D" w:rsidP="00F7025E">
      <w:pPr>
        <w:pStyle w:val="af6"/>
        <w:numPr>
          <w:ilvl w:val="0"/>
          <w:numId w:val="6"/>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新增呼入电话批量检索功能批量处理后的深度搜索功能。</w:t>
      </w:r>
    </w:p>
    <w:p w:rsidR="00410914" w:rsidRPr="003B73FC" w:rsidRDefault="00410914" w:rsidP="00F7025E">
      <w:pPr>
        <w:pStyle w:val="af6"/>
        <w:numPr>
          <w:ilvl w:val="0"/>
          <w:numId w:val="6"/>
        </w:numPr>
        <w:spacing w:line="560" w:lineRule="atLeast"/>
        <w:ind w:firstLineChars="0"/>
        <w:rPr>
          <w:rFonts w:ascii="仿宋" w:eastAsia="仿宋" w:hAnsi="仿宋"/>
          <w:sz w:val="32"/>
          <w:szCs w:val="32"/>
        </w:rPr>
      </w:pPr>
      <w:r w:rsidRPr="003B73FC">
        <w:rPr>
          <w:rFonts w:ascii="仿宋" w:eastAsia="仿宋" w:hAnsi="仿宋" w:hint="eastAsia"/>
          <w:sz w:val="32"/>
          <w:szCs w:val="32"/>
        </w:rPr>
        <w:t>优化呼入电话行为的关联性分析功能。</w:t>
      </w:r>
    </w:p>
    <w:p w:rsidR="00410914" w:rsidRPr="003B73FC" w:rsidRDefault="00410914" w:rsidP="00F7025E">
      <w:pPr>
        <w:pStyle w:val="af6"/>
        <w:numPr>
          <w:ilvl w:val="0"/>
          <w:numId w:val="6"/>
        </w:numPr>
        <w:spacing w:line="560" w:lineRule="atLeast"/>
        <w:ind w:firstLineChars="0"/>
        <w:rPr>
          <w:rFonts w:ascii="仿宋" w:eastAsia="仿宋" w:hAnsi="仿宋"/>
          <w:sz w:val="32"/>
          <w:szCs w:val="32"/>
        </w:rPr>
      </w:pPr>
      <w:r w:rsidRPr="003B73FC">
        <w:rPr>
          <w:rFonts w:ascii="仿宋" w:eastAsia="仿宋" w:hAnsi="仿宋" w:hint="eastAsia"/>
          <w:sz w:val="32"/>
          <w:szCs w:val="32"/>
        </w:rPr>
        <w:t>优化组别信息的关联性分析功能。</w:t>
      </w:r>
    </w:p>
    <w:p w:rsidR="00410914" w:rsidRPr="003B73FC" w:rsidRDefault="00410914" w:rsidP="00F7025E">
      <w:pPr>
        <w:pStyle w:val="af6"/>
        <w:numPr>
          <w:ilvl w:val="0"/>
          <w:numId w:val="6"/>
        </w:numPr>
        <w:spacing w:line="560" w:lineRule="atLeast"/>
        <w:ind w:firstLineChars="0"/>
        <w:rPr>
          <w:rFonts w:ascii="仿宋" w:eastAsia="仿宋" w:hAnsi="仿宋"/>
          <w:sz w:val="32"/>
          <w:szCs w:val="32"/>
        </w:rPr>
      </w:pPr>
      <w:r w:rsidRPr="003B73FC">
        <w:rPr>
          <w:rFonts w:ascii="仿宋" w:eastAsia="仿宋" w:hAnsi="仿宋" w:hint="eastAsia"/>
          <w:sz w:val="32"/>
          <w:szCs w:val="32"/>
        </w:rPr>
        <w:t>优化来电原因的综合性分析功能。</w:t>
      </w:r>
    </w:p>
    <w:p w:rsidR="00410914" w:rsidRPr="003B73FC" w:rsidRDefault="00410914" w:rsidP="00F7025E">
      <w:pPr>
        <w:pStyle w:val="af6"/>
        <w:numPr>
          <w:ilvl w:val="0"/>
          <w:numId w:val="6"/>
        </w:numPr>
        <w:spacing w:line="560" w:lineRule="atLeast"/>
        <w:ind w:firstLineChars="0"/>
        <w:rPr>
          <w:rFonts w:ascii="仿宋" w:eastAsia="仿宋" w:hAnsi="仿宋"/>
          <w:sz w:val="32"/>
          <w:szCs w:val="32"/>
        </w:rPr>
      </w:pPr>
      <w:r w:rsidRPr="003B73FC">
        <w:rPr>
          <w:rFonts w:ascii="仿宋" w:eastAsia="仿宋" w:hAnsi="仿宋" w:hint="eastAsia"/>
          <w:sz w:val="32"/>
          <w:szCs w:val="32"/>
        </w:rPr>
        <w:t>优化重复来电多维度分析功能。</w:t>
      </w:r>
    </w:p>
    <w:p w:rsidR="00410914" w:rsidRPr="003B73FC" w:rsidRDefault="00410914" w:rsidP="00F7025E">
      <w:pPr>
        <w:pStyle w:val="af6"/>
        <w:numPr>
          <w:ilvl w:val="0"/>
          <w:numId w:val="6"/>
        </w:numPr>
        <w:spacing w:line="560" w:lineRule="atLeast"/>
        <w:ind w:firstLineChars="0"/>
        <w:rPr>
          <w:rFonts w:ascii="仿宋" w:eastAsia="仿宋" w:hAnsi="仿宋"/>
          <w:sz w:val="32"/>
          <w:szCs w:val="32"/>
        </w:rPr>
      </w:pPr>
      <w:r w:rsidRPr="003B73FC">
        <w:rPr>
          <w:rFonts w:ascii="仿宋" w:eastAsia="仿宋" w:hAnsi="仿宋" w:hint="eastAsia"/>
          <w:sz w:val="32"/>
          <w:szCs w:val="32"/>
        </w:rPr>
        <w:t>优化IVR轨迹关联分析以及人工对比分析等功能。</w:t>
      </w:r>
    </w:p>
    <w:p w:rsidR="00410914" w:rsidRPr="002D3D0B" w:rsidRDefault="002D3D0B" w:rsidP="002D3D0B">
      <w:pPr>
        <w:pStyle w:val="3"/>
        <w:numPr>
          <w:ilvl w:val="0"/>
          <w:numId w:val="0"/>
        </w:numPr>
        <w:spacing w:line="560" w:lineRule="atLeast"/>
        <w:ind w:left="709"/>
        <w:rPr>
          <w:rFonts w:ascii="仿宋" w:eastAsia="仿宋" w:hAnsi="仿宋"/>
          <w:sz w:val="32"/>
          <w:szCs w:val="32"/>
        </w:rPr>
      </w:pPr>
      <w:bookmarkStart w:id="43" w:name="_Toc446404969"/>
      <w:bookmarkStart w:id="44" w:name="_Toc446406926"/>
      <w:r>
        <w:rPr>
          <w:rFonts w:ascii="仿宋" w:eastAsia="仿宋" w:hAnsi="仿宋" w:hint="eastAsia"/>
          <w:sz w:val="32"/>
          <w:szCs w:val="32"/>
        </w:rPr>
        <w:t>3</w:t>
      </w:r>
      <w:r w:rsidR="003B73FC">
        <w:rPr>
          <w:rFonts w:ascii="仿宋" w:eastAsia="仿宋" w:hAnsi="仿宋" w:hint="eastAsia"/>
          <w:sz w:val="32"/>
          <w:szCs w:val="32"/>
        </w:rPr>
        <w:t>.</w:t>
      </w:r>
      <w:r>
        <w:rPr>
          <w:rFonts w:ascii="仿宋" w:eastAsia="仿宋" w:hAnsi="仿宋" w:hint="eastAsia"/>
          <w:sz w:val="32"/>
          <w:szCs w:val="32"/>
        </w:rPr>
        <w:t>综合客服中心</w:t>
      </w:r>
      <w:r w:rsidRPr="003B73FC">
        <w:rPr>
          <w:rFonts w:ascii="仿宋" w:eastAsia="仿宋" w:hAnsi="仿宋" w:hint="eastAsia"/>
          <w:sz w:val="32"/>
          <w:szCs w:val="32"/>
        </w:rPr>
        <w:t>呼入数据分析</w:t>
      </w:r>
      <w:r>
        <w:rPr>
          <w:rFonts w:ascii="仿宋" w:eastAsia="仿宋" w:hAnsi="仿宋" w:hint="eastAsia"/>
          <w:sz w:val="32"/>
          <w:szCs w:val="32"/>
        </w:rPr>
        <w:t>新增</w:t>
      </w:r>
      <w:r w:rsidRPr="003B73FC">
        <w:rPr>
          <w:rFonts w:ascii="仿宋" w:eastAsia="仿宋" w:hAnsi="仿宋" w:hint="eastAsia"/>
          <w:sz w:val="32"/>
          <w:szCs w:val="32"/>
        </w:rPr>
        <w:t>功能</w:t>
      </w:r>
      <w:bookmarkEnd w:id="43"/>
      <w:bookmarkEnd w:id="44"/>
    </w:p>
    <w:p w:rsidR="008A3762" w:rsidRPr="003B73FC" w:rsidRDefault="008A3762"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新增Sieble数据excel格式导入数据分析平台功</w:t>
      </w:r>
      <w:r w:rsidRPr="003B73FC">
        <w:rPr>
          <w:rFonts w:ascii="仿宋" w:eastAsia="仿宋" w:hAnsi="仿宋" w:hint="eastAsia"/>
          <w:sz w:val="32"/>
          <w:szCs w:val="32"/>
        </w:rPr>
        <w:lastRenderedPageBreak/>
        <w:t>能</w:t>
      </w:r>
    </w:p>
    <w:p w:rsidR="008A3762" w:rsidRPr="003B73FC" w:rsidRDefault="008A3762"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新增Sieble数据清洗、标签化等处理功能</w:t>
      </w:r>
    </w:p>
    <w:p w:rsidR="008A3762" w:rsidRPr="003B73FC" w:rsidRDefault="008A3762"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新增Sieble数据分布式存储功能</w:t>
      </w:r>
    </w:p>
    <w:p w:rsidR="00410914"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新增Sieble数据表明细查询</w:t>
      </w:r>
      <w:r w:rsidR="00BD1ABC" w:rsidRPr="003B73FC">
        <w:rPr>
          <w:rFonts w:ascii="仿宋" w:eastAsia="仿宋" w:hAnsi="仿宋" w:hint="eastAsia"/>
          <w:sz w:val="32"/>
          <w:szCs w:val="32"/>
        </w:rPr>
        <w:t>功能</w:t>
      </w:r>
    </w:p>
    <w:p w:rsidR="00A71681"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新增Sieble数据关键词检索</w:t>
      </w:r>
      <w:r w:rsidR="00BD1ABC" w:rsidRPr="003B73FC">
        <w:rPr>
          <w:rFonts w:ascii="仿宋" w:eastAsia="仿宋" w:hAnsi="仿宋" w:hint="eastAsia"/>
          <w:sz w:val="32"/>
          <w:szCs w:val="32"/>
        </w:rPr>
        <w:t>功能</w:t>
      </w:r>
    </w:p>
    <w:p w:rsidR="00A71681"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新增Sieble数据检索结果二次查询</w:t>
      </w:r>
      <w:r w:rsidR="00BD1ABC" w:rsidRPr="003B73FC">
        <w:rPr>
          <w:rFonts w:ascii="仿宋" w:eastAsia="仿宋" w:hAnsi="仿宋" w:hint="eastAsia"/>
          <w:sz w:val="32"/>
          <w:szCs w:val="32"/>
        </w:rPr>
        <w:t>功能</w:t>
      </w:r>
    </w:p>
    <w:p w:rsidR="00A71681"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新增Sieble数据中平均通话时长多维度统计分析</w:t>
      </w:r>
      <w:r w:rsidR="00BD1ABC" w:rsidRPr="003B73FC">
        <w:rPr>
          <w:rFonts w:ascii="仿宋" w:eastAsia="仿宋" w:hAnsi="仿宋" w:hint="eastAsia"/>
          <w:sz w:val="32"/>
          <w:szCs w:val="32"/>
        </w:rPr>
        <w:t>功能</w:t>
      </w:r>
    </w:p>
    <w:p w:rsidR="00A71681"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新增Sieble数据中重复来电统计分析</w:t>
      </w:r>
      <w:r w:rsidR="00BD1ABC" w:rsidRPr="003B73FC">
        <w:rPr>
          <w:rFonts w:ascii="仿宋" w:eastAsia="仿宋" w:hAnsi="仿宋" w:hint="eastAsia"/>
          <w:sz w:val="32"/>
          <w:szCs w:val="32"/>
        </w:rPr>
        <w:t>功能</w:t>
      </w:r>
    </w:p>
    <w:p w:rsidR="00A71681"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新增Sieble数据可视化图表</w:t>
      </w:r>
      <w:r w:rsidR="00BD1ABC" w:rsidRPr="003B73FC">
        <w:rPr>
          <w:rFonts w:ascii="仿宋" w:eastAsia="仿宋" w:hAnsi="仿宋" w:hint="eastAsia"/>
          <w:sz w:val="32"/>
          <w:szCs w:val="32"/>
        </w:rPr>
        <w:t>功能</w:t>
      </w:r>
    </w:p>
    <w:p w:rsidR="00A71681" w:rsidRPr="003B73FC" w:rsidRDefault="00A71681" w:rsidP="00F7025E">
      <w:pPr>
        <w:pStyle w:val="af6"/>
        <w:numPr>
          <w:ilvl w:val="0"/>
          <w:numId w:val="7"/>
        </w:numPr>
        <w:spacing w:line="560" w:lineRule="atLeast"/>
        <w:ind w:firstLineChars="0"/>
        <w:rPr>
          <w:rFonts w:ascii="仿宋" w:eastAsia="仿宋" w:hAnsi="仿宋"/>
          <w:sz w:val="32"/>
          <w:szCs w:val="32"/>
        </w:rPr>
      </w:pPr>
      <w:r w:rsidRPr="003B73FC">
        <w:rPr>
          <w:rFonts w:ascii="仿宋" w:eastAsia="仿宋" w:hAnsi="仿宋" w:hint="eastAsia"/>
          <w:sz w:val="32"/>
          <w:szCs w:val="32"/>
        </w:rPr>
        <w:t>新增Sieble</w:t>
      </w:r>
      <w:r w:rsidR="002F6DB2" w:rsidRPr="003B73FC">
        <w:rPr>
          <w:rFonts w:ascii="仿宋" w:eastAsia="仿宋" w:hAnsi="仿宋" w:hint="eastAsia"/>
          <w:sz w:val="32"/>
          <w:szCs w:val="32"/>
        </w:rPr>
        <w:t>数据中异常号码规则性</w:t>
      </w:r>
      <w:r w:rsidRPr="003B73FC">
        <w:rPr>
          <w:rFonts w:ascii="仿宋" w:eastAsia="仿宋" w:hAnsi="仿宋" w:hint="eastAsia"/>
          <w:sz w:val="32"/>
          <w:szCs w:val="32"/>
        </w:rPr>
        <w:t>剔除统计分析</w:t>
      </w:r>
      <w:r w:rsidR="00BD1ABC" w:rsidRPr="003B73FC">
        <w:rPr>
          <w:rFonts w:ascii="仿宋" w:eastAsia="仿宋" w:hAnsi="仿宋" w:hint="eastAsia"/>
          <w:sz w:val="32"/>
          <w:szCs w:val="32"/>
        </w:rPr>
        <w:t>功能</w:t>
      </w:r>
    </w:p>
    <w:p w:rsidR="0093319A" w:rsidRPr="003B73FC" w:rsidRDefault="00831375" w:rsidP="00F7025E">
      <w:pPr>
        <w:pStyle w:val="2"/>
        <w:numPr>
          <w:ilvl w:val="0"/>
          <w:numId w:val="8"/>
        </w:numPr>
        <w:spacing w:line="560" w:lineRule="atLeast"/>
        <w:rPr>
          <w:rFonts w:ascii="仿宋" w:eastAsia="仿宋" w:hAnsi="仿宋"/>
          <w:sz w:val="32"/>
          <w:szCs w:val="32"/>
        </w:rPr>
      </w:pPr>
      <w:bookmarkStart w:id="45" w:name="_Toc131841841"/>
      <w:bookmarkStart w:id="46" w:name="_Toc310969684"/>
      <w:bookmarkStart w:id="47" w:name="_Toc437436943"/>
      <w:bookmarkStart w:id="48" w:name="_Toc446231840"/>
      <w:bookmarkStart w:id="49" w:name="_Toc446404970"/>
      <w:bookmarkStart w:id="50" w:name="_Toc446406927"/>
      <w:r w:rsidRPr="003B73FC">
        <w:rPr>
          <w:rFonts w:ascii="仿宋" w:eastAsia="仿宋" w:hAnsi="仿宋" w:hint="eastAsia"/>
          <w:sz w:val="32"/>
          <w:szCs w:val="32"/>
        </w:rPr>
        <w:t>功能</w:t>
      </w:r>
      <w:bookmarkEnd w:id="45"/>
      <w:r w:rsidR="004332B1" w:rsidRPr="003B73FC">
        <w:rPr>
          <w:rFonts w:ascii="仿宋" w:eastAsia="仿宋" w:hAnsi="仿宋" w:hint="eastAsia"/>
          <w:sz w:val="32"/>
          <w:szCs w:val="32"/>
        </w:rPr>
        <w:t>描述</w:t>
      </w:r>
      <w:r w:rsidR="00E210A7" w:rsidRPr="003B73FC">
        <w:rPr>
          <w:rFonts w:ascii="仿宋" w:eastAsia="仿宋" w:hAnsi="仿宋" w:hint="eastAsia"/>
          <w:sz w:val="32"/>
          <w:szCs w:val="32"/>
        </w:rPr>
        <w:t>与需求分析</w:t>
      </w:r>
      <w:bookmarkEnd w:id="46"/>
      <w:bookmarkEnd w:id="47"/>
      <w:bookmarkEnd w:id="48"/>
      <w:bookmarkEnd w:id="49"/>
      <w:bookmarkEnd w:id="50"/>
    </w:p>
    <w:p w:rsidR="00147FBE" w:rsidRPr="003B73FC" w:rsidRDefault="00C21EE8" w:rsidP="00C21EE8">
      <w:pPr>
        <w:pStyle w:val="3"/>
        <w:numPr>
          <w:ilvl w:val="0"/>
          <w:numId w:val="0"/>
        </w:numPr>
        <w:spacing w:line="560" w:lineRule="atLeast"/>
        <w:ind w:left="1141" w:hanging="420"/>
        <w:rPr>
          <w:rFonts w:ascii="仿宋" w:eastAsia="仿宋" w:hAnsi="仿宋"/>
          <w:sz w:val="32"/>
          <w:szCs w:val="32"/>
        </w:rPr>
      </w:pPr>
      <w:bookmarkStart w:id="51" w:name="_Toc446404971"/>
      <w:bookmarkStart w:id="52" w:name="_Toc446406928"/>
      <w:r>
        <w:rPr>
          <w:rFonts w:ascii="仿宋" w:eastAsia="仿宋" w:hAnsi="仿宋" w:hint="eastAsia"/>
          <w:sz w:val="32"/>
          <w:szCs w:val="32"/>
        </w:rPr>
        <w:t>1.</w:t>
      </w:r>
      <w:r w:rsidR="00147FBE" w:rsidRPr="003B73FC">
        <w:rPr>
          <w:rFonts w:ascii="仿宋" w:eastAsia="仿宋" w:hAnsi="仿宋" w:hint="eastAsia"/>
          <w:sz w:val="32"/>
          <w:szCs w:val="32"/>
        </w:rPr>
        <w:t>响应率模型（含数据提取）</w:t>
      </w:r>
      <w:bookmarkEnd w:id="51"/>
      <w:bookmarkEnd w:id="52"/>
    </w:p>
    <w:p w:rsidR="00147FBE" w:rsidRPr="003B73FC" w:rsidRDefault="00C21EE8" w:rsidP="00C21EE8">
      <w:pPr>
        <w:pStyle w:val="a1"/>
        <w:spacing w:line="560" w:lineRule="atLeast"/>
        <w:ind w:firstLineChars="150" w:firstLine="480"/>
        <w:rPr>
          <w:rFonts w:ascii="仿宋" w:eastAsia="仿宋" w:hAnsi="仿宋"/>
          <w:sz w:val="32"/>
          <w:szCs w:val="32"/>
        </w:rPr>
      </w:pPr>
      <w:r>
        <w:rPr>
          <w:rFonts w:ascii="仿宋" w:eastAsia="仿宋" w:hAnsi="仿宋" w:hint="eastAsia"/>
          <w:sz w:val="32"/>
          <w:szCs w:val="32"/>
        </w:rPr>
        <w:t>（1）</w:t>
      </w:r>
      <w:r w:rsidR="00147FBE"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以客户响应率为中心指标，对有可能造成影响的变量进行大数据分析，找出与响应率关联性最强、共享度最高的变量值，并可对全体数据进行匹配标记与评分建模；通过评分建模的模式，运用统计学和概率论方法对不同评分阶段的名单进行响应率预测。</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功能说明——变量需求</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变量字段：客户群组标签、信用卡额度、信用卡账单欠款、还款情况、人行信用记录、OBTM交易记录等</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lastRenderedPageBreak/>
        <w:t>获取路径：卡中心、TGW</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需求目的：以客户响应率为关键指标，对变量字段内容进行针对性数据分析，将分析后的变量字段进行打分排序，找出与响应率指标贡献度最高的变量内容。</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功能说明——评分建模及响应率预测需求</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将已获取的原始变量内容通过组合分析、计算，生成所需数据源后进行响应率模式建立；</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针对不同评分阶段的名单数据进行响应率预测。</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功能说明——数据打标</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将完成响应率预测的名单进行关键字段标注，方便进入OBTM系统后的数据筛选工作；</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对于打标的字段内容仅作为OBTM后台数据筛选条件使用，不在坐席端进行显示；</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名单数据需打标字段内容：预测响应率、本期账单可分期金额、本期消费最大可分期金额。</w:t>
      </w:r>
    </w:p>
    <w:p w:rsidR="00147FBE" w:rsidRPr="003B73FC" w:rsidRDefault="00304030" w:rsidP="00304030">
      <w:pPr>
        <w:pStyle w:val="a1"/>
        <w:spacing w:line="560" w:lineRule="atLeast"/>
        <w:ind w:firstLineChars="150" w:firstLine="480"/>
        <w:rPr>
          <w:rFonts w:ascii="仿宋" w:eastAsia="仿宋" w:hAnsi="仿宋"/>
          <w:sz w:val="32"/>
          <w:szCs w:val="32"/>
        </w:rPr>
      </w:pPr>
      <w:r>
        <w:rPr>
          <w:rFonts w:ascii="仿宋" w:eastAsia="仿宋" w:hAnsi="仿宋" w:hint="eastAsia"/>
          <w:sz w:val="32"/>
          <w:szCs w:val="32"/>
        </w:rPr>
        <w:t>（2）</w:t>
      </w:r>
      <w:r w:rsidR="00147FBE" w:rsidRPr="003B73FC">
        <w:rPr>
          <w:rFonts w:ascii="仿宋" w:eastAsia="仿宋" w:hAnsi="仿宋" w:hint="eastAsia"/>
          <w:sz w:val="32"/>
          <w:szCs w:val="32"/>
        </w:rPr>
        <w:t>功能细分</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从用户交易记录中抽取新的参数，并计算新参数与响应率的相关性</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训练决策树模型，展示参数与最终客户响应之间的逻辑关系</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寻找对客户响应率有关系的参数</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lastRenderedPageBreak/>
        <w:t>对参数进行卡方检验，按照卡方值的大小排序，列出和客户响应率最相关的参数</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自动对新数据进行训练并生成新的模型</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自动部署新的模型</w:t>
      </w:r>
    </w:p>
    <w:p w:rsidR="00147FBE" w:rsidRPr="003B73FC" w:rsidRDefault="00304030" w:rsidP="00304030">
      <w:pPr>
        <w:pStyle w:val="a1"/>
        <w:spacing w:line="560" w:lineRule="atLeast"/>
        <w:ind w:firstLineChars="150" w:firstLine="480"/>
        <w:rPr>
          <w:rFonts w:ascii="仿宋" w:eastAsia="仿宋" w:hAnsi="仿宋"/>
          <w:sz w:val="32"/>
          <w:szCs w:val="32"/>
        </w:rPr>
      </w:pPr>
      <w:r>
        <w:rPr>
          <w:rFonts w:ascii="仿宋" w:eastAsia="仿宋" w:hAnsi="仿宋" w:hint="eastAsia"/>
          <w:sz w:val="32"/>
          <w:szCs w:val="32"/>
        </w:rPr>
        <w:t>（3）</w:t>
      </w:r>
      <w:r w:rsidR="00147FBE" w:rsidRPr="003B73FC">
        <w:rPr>
          <w:rFonts w:ascii="仿宋" w:eastAsia="仿宋" w:hAnsi="仿宋" w:hint="eastAsia"/>
          <w:sz w:val="32"/>
          <w:szCs w:val="32"/>
        </w:rPr>
        <w:t>功能实现</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首先需要和OBTM系统集成，OBTM发送每日需要拨出电话的用户至数据分析平台，数据分析平台预测拨出响应率后，将用户排序结果返回给OBTM。</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sz w:val="32"/>
          <w:szCs w:val="32"/>
        </w:rPr>
        <w:t>集成信息抽取技术，对客户消费明细等记录进行深入分析，寻找并抽取与客户响应率有关的变量。例如：通过分析交易记录找出网购占比、家具家电消费占比、大宗交易占比、资金流入渠道、境外消费占比等变量。通过信息抽取技术的分析，将获得更多特征，对数据分析、建模和预测提供质量更高的数据。</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sz w:val="32"/>
          <w:szCs w:val="32"/>
        </w:rPr>
        <w:t>运用统计学习方法对客户响应记录进行大数据分析，寻找影响客户响应率的随机变量，以及随机变量之间的关联分析。最后预估客户响应率。</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sz w:val="32"/>
          <w:szCs w:val="32"/>
        </w:rPr>
        <w:t>利用机器学习技术设计出能够对客户进行评级打分的模型，对客户名单按照预测的分数进行排序。除了概率模型以外，再综合线性分类器、支持向量机、神经网络等多种算法对评级打分模型进行对比分析。</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sz w:val="32"/>
          <w:szCs w:val="32"/>
        </w:rPr>
        <w:t>对成功交易的客户进行聚类分析，寻找成功交易的用户</w:t>
      </w:r>
      <w:r w:rsidRPr="003B73FC">
        <w:rPr>
          <w:rFonts w:ascii="仿宋" w:eastAsia="仿宋" w:hAnsi="仿宋"/>
          <w:sz w:val="32"/>
          <w:szCs w:val="32"/>
        </w:rPr>
        <w:lastRenderedPageBreak/>
        <w:t>之间的共性。</w:t>
      </w:r>
    </w:p>
    <w:p w:rsidR="00147FBE" w:rsidRPr="003B73FC" w:rsidRDefault="00147FBE" w:rsidP="00304030">
      <w:pPr>
        <w:pStyle w:val="a1"/>
        <w:spacing w:line="560" w:lineRule="atLeast"/>
        <w:ind w:firstLineChars="200" w:firstLine="640"/>
        <w:rPr>
          <w:rFonts w:ascii="仿宋" w:eastAsia="仿宋" w:hAnsi="仿宋"/>
          <w:sz w:val="32"/>
          <w:szCs w:val="32"/>
        </w:rPr>
      </w:pPr>
      <w:r w:rsidRPr="003B73FC">
        <w:rPr>
          <w:rFonts w:ascii="仿宋" w:eastAsia="仿宋" w:hAnsi="仿宋"/>
          <w:sz w:val="32"/>
          <w:szCs w:val="32"/>
        </w:rPr>
        <w:t>对成功交易的客户使用决策树等机器学习方法进行分析，寻找出成功交易的原因并将其可视化。</w:t>
      </w:r>
    </w:p>
    <w:p w:rsidR="00147FBE" w:rsidRPr="00831FEB" w:rsidRDefault="00737669" w:rsidP="00737669">
      <w:pPr>
        <w:pStyle w:val="a1"/>
        <w:spacing w:line="560" w:lineRule="atLeast"/>
        <w:ind w:firstLineChars="200" w:firstLine="640"/>
        <w:rPr>
          <w:rFonts w:ascii="仿宋" w:eastAsia="仿宋" w:hAnsi="仿宋"/>
          <w:sz w:val="32"/>
          <w:szCs w:val="32"/>
        </w:rPr>
      </w:pPr>
      <w:r>
        <w:rPr>
          <w:rFonts w:ascii="仿宋" w:eastAsia="仿宋" w:hAnsi="仿宋" w:hint="eastAsia"/>
          <w:sz w:val="32"/>
          <w:szCs w:val="32"/>
        </w:rPr>
        <w:t>A</w:t>
      </w:r>
      <w:r w:rsidR="00D4402C" w:rsidRPr="00737669">
        <w:rPr>
          <w:rFonts w:ascii="仿宋" w:eastAsia="仿宋" w:hAnsi="仿宋" w:hint="eastAsia"/>
          <w:sz w:val="32"/>
          <w:szCs w:val="32"/>
        </w:rPr>
        <w:t>.</w:t>
      </w:r>
      <w:r w:rsidR="00147FBE" w:rsidRPr="00737669">
        <w:rPr>
          <w:rFonts w:ascii="仿宋" w:eastAsia="仿宋" w:hAnsi="仿宋"/>
          <w:sz w:val="32"/>
          <w:szCs w:val="32"/>
        </w:rPr>
        <w:t>集成信息抽取技术</w:t>
      </w:r>
    </w:p>
    <w:p w:rsidR="00147FBE" w:rsidRPr="003B73FC" w:rsidRDefault="00147FBE" w:rsidP="00685443">
      <w:pPr>
        <w:pStyle w:val="a1"/>
        <w:spacing w:line="560" w:lineRule="atLeast"/>
        <w:ind w:firstLineChars="250" w:firstLine="800"/>
        <w:rPr>
          <w:rFonts w:ascii="仿宋" w:eastAsia="仿宋" w:hAnsi="仿宋"/>
          <w:sz w:val="32"/>
          <w:szCs w:val="32"/>
        </w:rPr>
      </w:pPr>
      <w:r w:rsidRPr="003B73FC">
        <w:rPr>
          <w:rFonts w:ascii="仿宋" w:eastAsia="仿宋" w:hAnsi="仿宋"/>
          <w:sz w:val="32"/>
          <w:szCs w:val="32"/>
        </w:rPr>
        <w:t>对客户消费明细等记录进行深入分析，寻找并抽取与客户响应率有关的变量。例如：通过分析交易记录找出网购占比、家具家电消费占比、大宗交易占比、资金流入渠道、境外消费占比等变量。通过信息抽取技术的分析，将获得更多特征，对数据分析、建模和预测提供质量更高的数据。</w:t>
      </w:r>
    </w:p>
    <w:p w:rsidR="00147FBE" w:rsidRPr="003B73FC" w:rsidRDefault="00147FBE" w:rsidP="00685443">
      <w:pPr>
        <w:pStyle w:val="a1"/>
        <w:spacing w:line="560" w:lineRule="atLeast"/>
        <w:ind w:firstLineChars="200" w:firstLine="640"/>
        <w:rPr>
          <w:rFonts w:ascii="仿宋" w:eastAsia="仿宋" w:hAnsi="仿宋"/>
          <w:sz w:val="32"/>
          <w:szCs w:val="32"/>
        </w:rPr>
      </w:pPr>
      <w:r w:rsidRPr="003B73FC">
        <w:rPr>
          <w:rFonts w:ascii="仿宋" w:eastAsia="仿宋" w:hAnsi="仿宋"/>
          <w:sz w:val="32"/>
          <w:szCs w:val="32"/>
        </w:rPr>
        <w:t>应用CRF算法对客户交易明细记录等短文本进行特征抽取和分析，例如标记出消费明细中出现的产品名称。CRF算法是一种马尔可夫随机场的概率模型，该算法在训练中将优化目标由全概率改为条件概率，该模型充分考虑到句子内上下文特征，同时又具备速度快，性能好等优点。被广泛应用来解决实体识别、词性标注等序列标记等问题。</w:t>
      </w:r>
    </w:p>
    <w:p w:rsidR="00147FBE" w:rsidRPr="003B73FC" w:rsidRDefault="00147FBE" w:rsidP="00CB78FF">
      <w:pPr>
        <w:spacing w:line="560" w:lineRule="atLeast"/>
        <w:ind w:leftChars="921" w:left="1842"/>
        <w:rPr>
          <w:rFonts w:ascii="仿宋" w:eastAsia="仿宋" w:hAnsi="仿宋"/>
          <w:sz w:val="32"/>
          <w:szCs w:val="32"/>
        </w:rPr>
      </w:pPr>
      <w:r w:rsidRPr="003B73FC">
        <w:rPr>
          <w:rFonts w:ascii="仿宋" w:eastAsia="仿宋" w:hAnsi="仿宋" w:cs="Arial"/>
          <w:noProof/>
          <w:color w:val="222222"/>
          <w:kern w:val="0"/>
          <w:sz w:val="32"/>
          <w:szCs w:val="32"/>
        </w:rPr>
        <w:drawing>
          <wp:inline distT="0" distB="0" distL="0" distR="0">
            <wp:extent cx="2966720" cy="1225634"/>
            <wp:effectExtent l="0" t="0" r="5080" b="0"/>
            <wp:docPr id="1" name="图片 5" descr="ThoughtWorks HD:Users:twe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oughtWorks HD:Users:twer:Downloads:image.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534" cy="1225970"/>
                    </a:xfrm>
                    <a:prstGeom prst="rect">
                      <a:avLst/>
                    </a:prstGeom>
                    <a:noFill/>
                    <a:ln>
                      <a:noFill/>
                    </a:ln>
                  </pic:spPr>
                </pic:pic>
              </a:graphicData>
            </a:graphic>
          </wp:inline>
        </w:drawing>
      </w:r>
    </w:p>
    <w:p w:rsidR="00147FBE" w:rsidRPr="003B73FC" w:rsidRDefault="00147FBE" w:rsidP="00CB78FF">
      <w:pPr>
        <w:spacing w:line="560" w:lineRule="atLeast"/>
        <w:ind w:leftChars="283" w:left="566"/>
        <w:rPr>
          <w:rFonts w:ascii="仿宋" w:eastAsia="仿宋" w:hAnsi="仿宋"/>
          <w:sz w:val="32"/>
          <w:szCs w:val="32"/>
        </w:rPr>
      </w:pPr>
      <w:r w:rsidRPr="003B73FC">
        <w:rPr>
          <w:rFonts w:ascii="仿宋" w:eastAsia="仿宋" w:hAnsi="仿宋" w:cs="Arial"/>
          <w:noProof/>
          <w:color w:val="222222"/>
          <w:kern w:val="0"/>
          <w:sz w:val="32"/>
          <w:szCs w:val="32"/>
        </w:rPr>
        <w:drawing>
          <wp:inline distT="0" distB="0" distL="0" distR="0">
            <wp:extent cx="5262880" cy="1259840"/>
            <wp:effectExtent l="0" t="0" r="0" b="10160"/>
            <wp:docPr id="7" name="图片 6" descr="ThoughtWorks HD:Users:twe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oughtWorks HD:Users:twer:Desktop:unnamed.pn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880" cy="1259840"/>
                    </a:xfrm>
                    <a:prstGeom prst="rect">
                      <a:avLst/>
                    </a:prstGeom>
                    <a:noFill/>
                    <a:ln>
                      <a:noFill/>
                    </a:ln>
                  </pic:spPr>
                </pic:pic>
              </a:graphicData>
            </a:graphic>
          </wp:inline>
        </w:drawing>
      </w:r>
    </w:p>
    <w:p w:rsidR="00147FBE" w:rsidRPr="00831FEB" w:rsidRDefault="00737669" w:rsidP="00737669">
      <w:pPr>
        <w:pStyle w:val="a1"/>
        <w:spacing w:line="560" w:lineRule="atLeast"/>
        <w:ind w:firstLineChars="200" w:firstLine="640"/>
        <w:rPr>
          <w:rFonts w:ascii="仿宋" w:eastAsia="仿宋" w:hAnsi="仿宋"/>
          <w:sz w:val="32"/>
          <w:szCs w:val="32"/>
        </w:rPr>
      </w:pPr>
      <w:r>
        <w:rPr>
          <w:rFonts w:ascii="仿宋" w:eastAsia="仿宋" w:hAnsi="仿宋" w:hint="eastAsia"/>
          <w:sz w:val="32"/>
          <w:szCs w:val="32"/>
        </w:rPr>
        <w:t>B</w:t>
      </w:r>
      <w:r w:rsidR="00D4402C" w:rsidRPr="00737669">
        <w:rPr>
          <w:rFonts w:ascii="仿宋" w:eastAsia="仿宋" w:hAnsi="仿宋" w:hint="eastAsia"/>
          <w:sz w:val="32"/>
          <w:szCs w:val="32"/>
        </w:rPr>
        <w:t>.</w:t>
      </w:r>
      <w:r w:rsidR="00147FBE" w:rsidRPr="00737669">
        <w:rPr>
          <w:rFonts w:ascii="仿宋" w:eastAsia="仿宋" w:hAnsi="仿宋"/>
          <w:sz w:val="32"/>
          <w:szCs w:val="32"/>
        </w:rPr>
        <w:t>随机变量与客户响应率的统计分析</w:t>
      </w:r>
    </w:p>
    <w:p w:rsidR="00147FBE" w:rsidRPr="003B73FC" w:rsidRDefault="00147FBE" w:rsidP="00831FEB">
      <w:pPr>
        <w:spacing w:line="560" w:lineRule="atLeast"/>
        <w:ind w:leftChars="213" w:left="426" w:firstLineChars="200" w:firstLine="640"/>
        <w:rPr>
          <w:rFonts w:ascii="仿宋" w:eastAsia="仿宋" w:hAnsi="仿宋"/>
          <w:sz w:val="32"/>
          <w:szCs w:val="32"/>
        </w:rPr>
      </w:pPr>
      <w:r w:rsidRPr="003B73FC">
        <w:rPr>
          <w:rFonts w:ascii="仿宋" w:eastAsia="仿宋" w:hAnsi="仿宋"/>
          <w:sz w:val="32"/>
          <w:szCs w:val="32"/>
        </w:rPr>
        <w:lastRenderedPageBreak/>
        <w:t>运用统计学习方法对客户响应记录进行大数据分析，寻找影响客户响应率的随机变量，以及随机变量之间的关联分析。最后预估客户响应率。</w:t>
      </w:r>
    </w:p>
    <w:p w:rsidR="00147FBE" w:rsidRPr="003B73FC" w:rsidRDefault="00147FBE" w:rsidP="00685443">
      <w:pPr>
        <w:spacing w:line="560" w:lineRule="atLeast"/>
        <w:ind w:leftChars="213" w:left="426" w:firstLineChars="230" w:firstLine="736"/>
        <w:rPr>
          <w:rFonts w:ascii="仿宋" w:eastAsia="仿宋" w:hAnsi="仿宋"/>
          <w:sz w:val="32"/>
          <w:szCs w:val="32"/>
        </w:rPr>
      </w:pPr>
      <w:r w:rsidRPr="003B73FC">
        <w:rPr>
          <w:rFonts w:ascii="仿宋" w:eastAsia="仿宋" w:hAnsi="仿宋"/>
          <w:sz w:val="32"/>
          <w:szCs w:val="32"/>
        </w:rPr>
        <w:t>应用概率论中经典的相关性分析方法，对已有数据的输入变量（随机变量）计算协方差，进行相关性分析。</w:t>
      </w:r>
    </w:p>
    <w:p w:rsidR="00147FBE" w:rsidRPr="003B73FC" w:rsidRDefault="00147FBE" w:rsidP="00CB78FF">
      <w:pPr>
        <w:widowControl/>
        <w:shd w:val="clear" w:color="auto" w:fill="FFFFFF"/>
        <w:spacing w:line="560" w:lineRule="atLeast"/>
        <w:ind w:left="425" w:firstLine="1"/>
        <w:jc w:val="left"/>
        <w:rPr>
          <w:rFonts w:ascii="仿宋" w:eastAsia="仿宋" w:hAnsi="仿宋"/>
          <w:sz w:val="32"/>
          <w:szCs w:val="32"/>
        </w:rPr>
      </w:pPr>
      <w:r w:rsidRPr="003B73FC">
        <w:rPr>
          <w:rFonts w:ascii="仿宋" w:eastAsia="仿宋" w:hAnsi="仿宋" w:cs="Arial" w:hint="eastAsia"/>
          <w:noProof/>
          <w:color w:val="222222"/>
          <w:kern w:val="0"/>
          <w:sz w:val="32"/>
          <w:szCs w:val="32"/>
        </w:rPr>
        <w:drawing>
          <wp:inline distT="0" distB="0" distL="0" distR="0">
            <wp:extent cx="5262880" cy="701040"/>
            <wp:effectExtent l="0" t="0" r="0" b="10160"/>
            <wp:docPr id="11" name="图片 8" descr="ThoughtWorks HD:Users:twer:Desktop: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oughtWorks HD:Users:twer:Desktop:unnamed (2).pn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880" cy="701040"/>
                    </a:xfrm>
                    <a:prstGeom prst="rect">
                      <a:avLst/>
                    </a:prstGeom>
                    <a:noFill/>
                    <a:ln>
                      <a:noFill/>
                    </a:ln>
                  </pic:spPr>
                </pic:pic>
              </a:graphicData>
            </a:graphic>
          </wp:inline>
        </w:drawing>
      </w:r>
    </w:p>
    <w:p w:rsidR="00147FBE" w:rsidRPr="003B73FC" w:rsidRDefault="00147FBE" w:rsidP="00685443">
      <w:pPr>
        <w:spacing w:line="560" w:lineRule="atLeast"/>
        <w:ind w:leftChars="213" w:left="426" w:firstLineChars="230" w:firstLine="736"/>
        <w:rPr>
          <w:rFonts w:ascii="仿宋" w:eastAsia="仿宋" w:hAnsi="仿宋"/>
          <w:sz w:val="32"/>
          <w:szCs w:val="32"/>
        </w:rPr>
      </w:pPr>
      <w:r w:rsidRPr="003B73FC">
        <w:rPr>
          <w:rFonts w:ascii="仿宋" w:eastAsia="仿宋" w:hAnsi="仿宋"/>
          <w:sz w:val="32"/>
          <w:szCs w:val="32"/>
        </w:rPr>
        <w:t>并同时根据客户是否响应的记录，对输入变量进行卡方统计，筛选特征与最终客户响应率之间的关系。</w:t>
      </w:r>
    </w:p>
    <w:p w:rsidR="00147FBE" w:rsidRPr="003B73FC" w:rsidRDefault="00147FBE" w:rsidP="00CB78FF">
      <w:pPr>
        <w:spacing w:line="560" w:lineRule="atLeast"/>
        <w:ind w:left="425" w:firstLine="420"/>
        <w:rPr>
          <w:rFonts w:ascii="仿宋" w:eastAsia="仿宋" w:hAnsi="仿宋"/>
          <w:sz w:val="32"/>
          <w:szCs w:val="32"/>
        </w:rPr>
      </w:pPr>
      <w:r w:rsidRPr="003B73FC">
        <w:rPr>
          <w:rFonts w:ascii="仿宋" w:eastAsia="仿宋" w:hAnsi="仿宋" w:cs="Arial" w:hint="eastAsia"/>
          <w:noProof/>
          <w:color w:val="222222"/>
          <w:kern w:val="0"/>
          <w:sz w:val="32"/>
          <w:szCs w:val="32"/>
        </w:rPr>
        <w:drawing>
          <wp:inline distT="0" distB="0" distL="0" distR="0">
            <wp:extent cx="2641600" cy="1066800"/>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pn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1600" cy="1066800"/>
                    </a:xfrm>
                    <a:prstGeom prst="rect">
                      <a:avLst/>
                    </a:prstGeom>
                  </pic:spPr>
                </pic:pic>
              </a:graphicData>
            </a:graphic>
          </wp:inline>
        </w:drawing>
      </w:r>
    </w:p>
    <w:p w:rsidR="00147FBE" w:rsidRPr="00685443" w:rsidRDefault="00685443" w:rsidP="00685443">
      <w:pPr>
        <w:spacing w:line="560" w:lineRule="atLeast"/>
        <w:ind w:firstLineChars="300" w:firstLine="960"/>
        <w:rPr>
          <w:rFonts w:ascii="仿宋" w:eastAsia="仿宋" w:hAnsi="仿宋"/>
          <w:sz w:val="32"/>
          <w:szCs w:val="32"/>
        </w:rPr>
      </w:pPr>
      <w:r>
        <w:rPr>
          <w:rFonts w:ascii="仿宋" w:eastAsia="仿宋" w:hAnsi="仿宋" w:hint="eastAsia"/>
          <w:sz w:val="32"/>
          <w:szCs w:val="32"/>
        </w:rPr>
        <w:t>C.</w:t>
      </w:r>
      <w:r w:rsidR="00147FBE" w:rsidRPr="00685443">
        <w:rPr>
          <w:rFonts w:ascii="仿宋" w:eastAsia="仿宋" w:hAnsi="仿宋"/>
          <w:sz w:val="32"/>
          <w:szCs w:val="32"/>
        </w:rPr>
        <w:t>贝叶斯原理</w:t>
      </w:r>
    </w:p>
    <w:p w:rsidR="00147FBE" w:rsidRPr="003B73FC" w:rsidRDefault="00147FBE" w:rsidP="00685443">
      <w:pPr>
        <w:spacing w:line="560" w:lineRule="atLeast"/>
        <w:ind w:leftChars="423" w:left="846" w:firstLineChars="50" w:firstLine="160"/>
        <w:rPr>
          <w:rFonts w:ascii="仿宋" w:eastAsia="仿宋" w:hAnsi="仿宋"/>
          <w:sz w:val="32"/>
          <w:szCs w:val="32"/>
        </w:rPr>
      </w:pPr>
      <w:r w:rsidRPr="003B73FC">
        <w:rPr>
          <w:rFonts w:ascii="仿宋" w:eastAsia="仿宋" w:hAnsi="仿宋"/>
          <w:sz w:val="32"/>
          <w:szCs w:val="32"/>
        </w:rPr>
        <w:t>预测客户响应率。</w:t>
      </w:r>
    </w:p>
    <w:p w:rsidR="00147FBE" w:rsidRPr="003B73FC" w:rsidRDefault="00147FBE" w:rsidP="00CB78FF">
      <w:pPr>
        <w:spacing w:line="560" w:lineRule="atLeast"/>
        <w:ind w:left="425" w:firstLine="420"/>
        <w:rPr>
          <w:rFonts w:ascii="仿宋" w:eastAsia="仿宋" w:hAnsi="仿宋"/>
          <w:sz w:val="32"/>
          <w:szCs w:val="32"/>
        </w:rPr>
      </w:pPr>
      <w:r w:rsidRPr="003B73FC">
        <w:rPr>
          <w:rFonts w:ascii="仿宋" w:eastAsia="仿宋" w:hAnsi="仿宋" w:cs="Arial"/>
          <w:noProof/>
          <w:color w:val="222222"/>
          <w:kern w:val="0"/>
          <w:sz w:val="32"/>
          <w:szCs w:val="32"/>
        </w:rPr>
        <w:drawing>
          <wp:inline distT="0" distB="0" distL="0" distR="0">
            <wp:extent cx="3124200" cy="1552575"/>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4).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1552575"/>
                    </a:xfrm>
                    <a:prstGeom prst="rect">
                      <a:avLst/>
                    </a:prstGeom>
                  </pic:spPr>
                </pic:pic>
              </a:graphicData>
            </a:graphic>
          </wp:inline>
        </w:drawing>
      </w:r>
    </w:p>
    <w:p w:rsidR="00147FBE" w:rsidRPr="003B73FC" w:rsidRDefault="00147FBE" w:rsidP="00CB78FF">
      <w:pPr>
        <w:spacing w:line="560" w:lineRule="atLeast"/>
        <w:ind w:left="425" w:firstLine="420"/>
        <w:rPr>
          <w:rFonts w:ascii="仿宋" w:eastAsia="仿宋" w:hAnsi="仿宋"/>
          <w:sz w:val="32"/>
          <w:szCs w:val="32"/>
        </w:rPr>
      </w:pPr>
      <w:r w:rsidRPr="003B73FC">
        <w:rPr>
          <w:rFonts w:ascii="仿宋" w:eastAsia="仿宋" w:hAnsi="仿宋"/>
          <w:sz w:val="32"/>
          <w:szCs w:val="32"/>
        </w:rPr>
        <w:t>其中A代表客户最终响应与否，B代表客户信息</w:t>
      </w:r>
    </w:p>
    <w:p w:rsidR="00147FBE" w:rsidRPr="003B73FC" w:rsidRDefault="00147FBE" w:rsidP="00CB78FF">
      <w:pPr>
        <w:spacing w:line="560" w:lineRule="atLeast"/>
        <w:ind w:left="425" w:firstLine="420"/>
        <w:rPr>
          <w:rFonts w:ascii="仿宋" w:eastAsia="仿宋" w:hAnsi="仿宋"/>
          <w:sz w:val="32"/>
          <w:szCs w:val="32"/>
        </w:rPr>
      </w:pPr>
    </w:p>
    <w:p w:rsidR="00147FBE" w:rsidRPr="003279AA" w:rsidRDefault="00737669" w:rsidP="003279AA">
      <w:pPr>
        <w:spacing w:line="560" w:lineRule="atLeast"/>
        <w:ind w:leftChars="213" w:left="426" w:firstLineChars="182" w:firstLine="582"/>
        <w:rPr>
          <w:rFonts w:ascii="仿宋" w:eastAsia="仿宋" w:hAnsi="仿宋"/>
          <w:sz w:val="32"/>
          <w:szCs w:val="32"/>
        </w:rPr>
      </w:pPr>
      <w:r w:rsidRPr="003279AA">
        <w:rPr>
          <w:rFonts w:ascii="仿宋" w:eastAsia="仿宋" w:hAnsi="仿宋" w:hint="eastAsia"/>
          <w:sz w:val="32"/>
          <w:szCs w:val="32"/>
        </w:rPr>
        <w:t>D</w:t>
      </w:r>
      <w:r w:rsidR="00685443" w:rsidRPr="003279AA">
        <w:rPr>
          <w:rFonts w:ascii="仿宋" w:eastAsia="仿宋" w:hAnsi="仿宋" w:hint="eastAsia"/>
          <w:sz w:val="32"/>
          <w:szCs w:val="32"/>
        </w:rPr>
        <w:t>.</w:t>
      </w:r>
      <w:r w:rsidR="00147FBE" w:rsidRPr="003279AA">
        <w:rPr>
          <w:rFonts w:ascii="仿宋" w:eastAsia="仿宋" w:hAnsi="仿宋"/>
          <w:sz w:val="32"/>
          <w:szCs w:val="32"/>
        </w:rPr>
        <w:t>机器学习与评级打分</w:t>
      </w:r>
    </w:p>
    <w:p w:rsidR="00147FBE" w:rsidRPr="003B73FC" w:rsidRDefault="00147FBE" w:rsidP="00737669">
      <w:pPr>
        <w:spacing w:line="560" w:lineRule="atLeast"/>
        <w:ind w:leftChars="213" w:left="426" w:firstLineChars="182" w:firstLine="582"/>
        <w:rPr>
          <w:rFonts w:ascii="仿宋" w:eastAsia="仿宋" w:hAnsi="仿宋"/>
          <w:sz w:val="32"/>
          <w:szCs w:val="32"/>
        </w:rPr>
      </w:pPr>
      <w:r w:rsidRPr="003B73FC">
        <w:rPr>
          <w:rFonts w:ascii="仿宋" w:eastAsia="仿宋" w:hAnsi="仿宋"/>
          <w:sz w:val="32"/>
          <w:szCs w:val="32"/>
        </w:rPr>
        <w:t>利用机器学习技术设计出能够对客户进行评级打分的模型，对客户名单按照预测的分数进行排序。除了概率模型以外，再综合线性分类器、支持向量机、神经网络等</w:t>
      </w:r>
      <w:r w:rsidRPr="003B73FC">
        <w:rPr>
          <w:rFonts w:ascii="仿宋" w:eastAsia="仿宋" w:hAnsi="仿宋"/>
          <w:sz w:val="32"/>
          <w:szCs w:val="32"/>
        </w:rPr>
        <w:lastRenderedPageBreak/>
        <w:t>多种算法对评级打分模型进行对比分析。</w:t>
      </w:r>
    </w:p>
    <w:p w:rsidR="00147FBE" w:rsidRPr="003B73FC" w:rsidRDefault="00147FBE" w:rsidP="00685443">
      <w:pPr>
        <w:spacing w:line="560" w:lineRule="atLeast"/>
        <w:ind w:leftChars="213" w:left="426" w:firstLineChars="181" w:firstLine="579"/>
        <w:rPr>
          <w:rFonts w:ascii="仿宋" w:eastAsia="仿宋" w:hAnsi="仿宋"/>
          <w:sz w:val="32"/>
          <w:szCs w:val="32"/>
        </w:rPr>
      </w:pPr>
      <w:r w:rsidRPr="003B73FC">
        <w:rPr>
          <w:rFonts w:ascii="仿宋" w:eastAsia="仿宋" w:hAnsi="仿宋"/>
          <w:sz w:val="32"/>
          <w:szCs w:val="32"/>
        </w:rPr>
        <w:t>除了应用贝叶斯原理来预测客户的响应率，还可以尝试使用神经网络来对客户响应率的概率模型建模。Softmax是一种使用神经网络来表达的概率模型的方法，如下所示，神经网络也可以应用来预测客户多大可能会完成交易。</w:t>
      </w:r>
    </w:p>
    <w:p w:rsidR="00147FBE" w:rsidRPr="003B73FC" w:rsidRDefault="00147FBE" w:rsidP="00CB78FF">
      <w:pPr>
        <w:spacing w:line="560" w:lineRule="atLeast"/>
        <w:ind w:left="142"/>
        <w:rPr>
          <w:rFonts w:ascii="仿宋" w:eastAsia="仿宋" w:hAnsi="仿宋"/>
          <w:sz w:val="32"/>
          <w:szCs w:val="32"/>
        </w:rPr>
      </w:pPr>
      <w:r w:rsidRPr="003B73FC">
        <w:rPr>
          <w:rFonts w:ascii="仿宋" w:eastAsia="仿宋" w:hAnsi="仿宋" w:cs="Arial" w:hint="eastAsia"/>
          <w:noProof/>
          <w:color w:val="222222"/>
          <w:kern w:val="0"/>
          <w:sz w:val="32"/>
          <w:szCs w:val="32"/>
        </w:rPr>
        <w:drawing>
          <wp:inline distT="0" distB="0" distL="0" distR="0">
            <wp:extent cx="5080000" cy="3450590"/>
            <wp:effectExtent l="0" t="0" r="0" b="0"/>
            <wp:docPr id="14" name="图片 12" descr="ThoughtWorks HD:Users:twe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oughtWorks HD:Users:twer:Downloads:image (1).pn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0000" cy="3450590"/>
                    </a:xfrm>
                    <a:prstGeom prst="rect">
                      <a:avLst/>
                    </a:prstGeom>
                    <a:noFill/>
                    <a:ln>
                      <a:noFill/>
                    </a:ln>
                  </pic:spPr>
                </pic:pic>
              </a:graphicData>
            </a:graphic>
          </wp:inline>
        </w:drawing>
      </w:r>
    </w:p>
    <w:p w:rsidR="00147FBE" w:rsidRPr="003B73FC" w:rsidRDefault="00147FBE" w:rsidP="00685443">
      <w:pPr>
        <w:spacing w:line="560" w:lineRule="atLeast"/>
        <w:ind w:leftChars="213" w:left="426" w:firstLineChars="182" w:firstLine="582"/>
        <w:rPr>
          <w:rFonts w:ascii="仿宋" w:eastAsia="仿宋" w:hAnsi="仿宋"/>
          <w:sz w:val="32"/>
          <w:szCs w:val="32"/>
        </w:rPr>
      </w:pPr>
      <w:r w:rsidRPr="003B73FC">
        <w:rPr>
          <w:rFonts w:ascii="仿宋" w:eastAsia="仿宋" w:hAnsi="仿宋"/>
          <w:sz w:val="32"/>
          <w:szCs w:val="32"/>
        </w:rPr>
        <w:t>支持向量机也是一种非常流行的概率机器学习算法，可以使用该方法训练机器对客户进行分类，对客户打分，判定客户多大可能会完成交易。支持向量机的原理是在数据集中寻找一个超平面，用来讲数据分为两类，新的数据的预测其实就是该数据距离此超平面的距离。</w:t>
      </w:r>
    </w:p>
    <w:p w:rsidR="00147FBE" w:rsidRPr="003B73FC" w:rsidRDefault="00147FBE" w:rsidP="00CB78FF">
      <w:pPr>
        <w:spacing w:line="560" w:lineRule="atLeast"/>
        <w:ind w:left="142"/>
        <w:rPr>
          <w:rFonts w:ascii="仿宋" w:eastAsia="仿宋" w:hAnsi="仿宋"/>
          <w:sz w:val="32"/>
          <w:szCs w:val="32"/>
        </w:rPr>
      </w:pPr>
      <w:r w:rsidRPr="003B73FC">
        <w:rPr>
          <w:rFonts w:ascii="仿宋" w:eastAsia="仿宋" w:hAnsi="仿宋" w:cs="Arial" w:hint="eastAsia"/>
          <w:noProof/>
          <w:color w:val="222222"/>
          <w:kern w:val="0"/>
          <w:sz w:val="32"/>
          <w:szCs w:val="32"/>
        </w:rPr>
        <w:lastRenderedPageBreak/>
        <w:drawing>
          <wp:inline distT="0" distB="0" distL="0" distR="0">
            <wp:extent cx="5262880" cy="1767840"/>
            <wp:effectExtent l="0" t="0" r="0" b="10160"/>
            <wp:docPr id="16" name="图片 13" descr="ThoughtWorks HD:Users:twer: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oughtWorks HD:Users:twer:Downloads:image (2).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880" cy="1767840"/>
                    </a:xfrm>
                    <a:prstGeom prst="rect">
                      <a:avLst/>
                    </a:prstGeom>
                    <a:noFill/>
                    <a:ln>
                      <a:noFill/>
                    </a:ln>
                  </pic:spPr>
                </pic:pic>
              </a:graphicData>
            </a:graphic>
          </wp:inline>
        </w:drawing>
      </w:r>
    </w:p>
    <w:p w:rsidR="00147FBE" w:rsidRPr="003279AA" w:rsidRDefault="00737669" w:rsidP="003279AA">
      <w:pPr>
        <w:spacing w:line="560" w:lineRule="atLeast"/>
        <w:ind w:leftChars="213" w:left="426" w:firstLineChars="182" w:firstLine="582"/>
        <w:rPr>
          <w:rFonts w:ascii="仿宋" w:eastAsia="仿宋" w:hAnsi="仿宋"/>
          <w:sz w:val="32"/>
          <w:szCs w:val="32"/>
        </w:rPr>
      </w:pPr>
      <w:r w:rsidRPr="003279AA">
        <w:rPr>
          <w:rFonts w:ascii="仿宋" w:eastAsia="仿宋" w:hAnsi="仿宋" w:hint="eastAsia"/>
          <w:sz w:val="32"/>
          <w:szCs w:val="32"/>
        </w:rPr>
        <w:t>E</w:t>
      </w:r>
      <w:r w:rsidR="00685443" w:rsidRPr="003279AA">
        <w:rPr>
          <w:rFonts w:ascii="仿宋" w:eastAsia="仿宋" w:hAnsi="仿宋" w:hint="eastAsia"/>
          <w:sz w:val="32"/>
          <w:szCs w:val="32"/>
        </w:rPr>
        <w:t>.</w:t>
      </w:r>
      <w:r w:rsidR="00147FBE" w:rsidRPr="003279AA">
        <w:rPr>
          <w:rFonts w:ascii="仿宋" w:eastAsia="仿宋" w:hAnsi="仿宋"/>
          <w:sz w:val="32"/>
          <w:szCs w:val="32"/>
        </w:rPr>
        <w:t>聚类分析寻找客户的共性</w:t>
      </w:r>
    </w:p>
    <w:p w:rsidR="00147FBE" w:rsidRPr="003B73FC" w:rsidRDefault="00147FBE" w:rsidP="003279AA">
      <w:pPr>
        <w:spacing w:line="560" w:lineRule="atLeast"/>
        <w:ind w:leftChars="213" w:left="426" w:firstLineChars="182" w:firstLine="582"/>
        <w:rPr>
          <w:rFonts w:ascii="仿宋" w:eastAsia="仿宋" w:hAnsi="仿宋"/>
          <w:sz w:val="32"/>
          <w:szCs w:val="32"/>
        </w:rPr>
      </w:pPr>
      <w:r w:rsidRPr="003B73FC">
        <w:rPr>
          <w:rFonts w:ascii="仿宋" w:eastAsia="仿宋" w:hAnsi="仿宋"/>
          <w:sz w:val="32"/>
          <w:szCs w:val="32"/>
        </w:rPr>
        <w:t>对成功交易的客户进行聚类分析，寻找成功交易的用户之间的共性。</w:t>
      </w:r>
    </w:p>
    <w:p w:rsidR="00147FBE" w:rsidRPr="00685443" w:rsidRDefault="00147FBE" w:rsidP="00685443">
      <w:pPr>
        <w:spacing w:line="560" w:lineRule="atLeast"/>
        <w:ind w:left="425" w:firstLine="425"/>
        <w:rPr>
          <w:rFonts w:ascii="仿宋" w:eastAsia="仿宋" w:hAnsi="仿宋"/>
          <w:sz w:val="32"/>
          <w:szCs w:val="32"/>
        </w:rPr>
      </w:pPr>
      <w:r w:rsidRPr="003B73FC">
        <w:rPr>
          <w:rFonts w:ascii="仿宋" w:eastAsia="仿宋" w:hAnsi="仿宋"/>
          <w:sz w:val="32"/>
          <w:szCs w:val="32"/>
        </w:rPr>
        <w:t>完成交易客户之间有很多共性，可以对完成交易的数据进行聚类分析，然后探索这些客户在不同维度的分布，分析原因，为今后更好的优化流程提供科学的分析结果。聚类算法可以基于KMean和EM聚类来实现。</w:t>
      </w:r>
    </w:p>
    <w:p w:rsidR="00147FBE" w:rsidRPr="003B73FC" w:rsidRDefault="00147FBE" w:rsidP="00CB78FF">
      <w:pPr>
        <w:spacing w:line="560" w:lineRule="atLeast"/>
        <w:ind w:left="425" w:firstLine="425"/>
        <w:rPr>
          <w:rFonts w:ascii="仿宋" w:eastAsia="仿宋" w:hAnsi="仿宋"/>
          <w:sz w:val="32"/>
          <w:szCs w:val="32"/>
        </w:rPr>
      </w:pPr>
      <w:r w:rsidRPr="003B73FC">
        <w:rPr>
          <w:rFonts w:ascii="仿宋" w:eastAsia="仿宋" w:hAnsi="仿宋"/>
          <w:sz w:val="32"/>
          <w:szCs w:val="32"/>
        </w:rPr>
        <w:t>在同一类的用户中，在对用户的每个维度进行探索，发现隐藏的模式。</w:t>
      </w:r>
    </w:p>
    <w:p w:rsidR="00147FBE" w:rsidRPr="003B73FC" w:rsidRDefault="00147FBE" w:rsidP="00CB78FF">
      <w:pPr>
        <w:widowControl/>
        <w:shd w:val="clear" w:color="auto" w:fill="FFFFFF"/>
        <w:spacing w:line="560" w:lineRule="atLeast"/>
        <w:jc w:val="left"/>
        <w:rPr>
          <w:rFonts w:ascii="仿宋" w:eastAsia="仿宋" w:hAnsi="仿宋" w:cs="Libian SC Regular"/>
          <w:color w:val="222222"/>
          <w:kern w:val="0"/>
          <w:sz w:val="32"/>
          <w:szCs w:val="32"/>
        </w:rPr>
      </w:pPr>
    </w:p>
    <w:p w:rsidR="00147FBE" w:rsidRPr="003B73FC" w:rsidRDefault="00147FBE" w:rsidP="00CB78FF">
      <w:pPr>
        <w:pStyle w:val="af6"/>
        <w:spacing w:line="560" w:lineRule="atLeast"/>
        <w:ind w:left="1565" w:firstLineChars="0" w:firstLine="0"/>
        <w:rPr>
          <w:rFonts w:ascii="仿宋" w:eastAsia="仿宋" w:hAnsi="仿宋"/>
          <w:sz w:val="32"/>
          <w:szCs w:val="32"/>
        </w:rPr>
      </w:pPr>
      <w:r w:rsidRPr="003B73FC">
        <w:rPr>
          <w:rFonts w:ascii="仿宋" w:eastAsia="仿宋" w:hAnsi="仿宋" w:cs="Libian SC Regular" w:hint="eastAsia"/>
          <w:noProof/>
          <w:color w:val="222222"/>
          <w:kern w:val="0"/>
          <w:sz w:val="32"/>
          <w:szCs w:val="32"/>
        </w:rPr>
        <w:drawing>
          <wp:inline distT="0" distB="0" distL="0" distR="0">
            <wp:extent cx="2743200" cy="762000"/>
            <wp:effectExtent l="0" t="0" r="0" b="0"/>
            <wp:docPr id="17" name="图片 14" descr="ThoughtWorks HD:Users:twer:Desktop: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oughtWorks HD:Users:twer:Desktop:unnamed (1).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762000"/>
                    </a:xfrm>
                    <a:prstGeom prst="rect">
                      <a:avLst/>
                    </a:prstGeom>
                    <a:noFill/>
                    <a:ln>
                      <a:noFill/>
                    </a:ln>
                  </pic:spPr>
                </pic:pic>
              </a:graphicData>
            </a:graphic>
          </wp:inline>
        </w:drawing>
      </w:r>
    </w:p>
    <w:p w:rsidR="00147FBE" w:rsidRPr="003B73FC" w:rsidRDefault="00147FBE" w:rsidP="00CB78FF">
      <w:pPr>
        <w:spacing w:line="560" w:lineRule="atLeast"/>
        <w:ind w:left="142"/>
        <w:rPr>
          <w:rFonts w:ascii="仿宋" w:eastAsia="仿宋" w:hAnsi="仿宋"/>
          <w:sz w:val="32"/>
          <w:szCs w:val="32"/>
        </w:rPr>
      </w:pPr>
      <w:r w:rsidRPr="003B73FC">
        <w:rPr>
          <w:rFonts w:ascii="仿宋" w:eastAsia="仿宋" w:hAnsi="仿宋" w:cs="Arial"/>
          <w:noProof/>
          <w:color w:val="222222"/>
          <w:kern w:val="0"/>
          <w:sz w:val="32"/>
          <w:szCs w:val="32"/>
        </w:rPr>
        <w:lastRenderedPageBreak/>
        <w:drawing>
          <wp:inline distT="0" distB="0" distL="0" distR="0">
            <wp:extent cx="5262880" cy="3942080"/>
            <wp:effectExtent l="0" t="0" r="0" b="0"/>
            <wp:docPr id="18" name="图片 15" descr="ThoughtWorks HD:Users:twer: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oughtWorks HD:Users:twer:Downloads:image (3).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880" cy="3942080"/>
                    </a:xfrm>
                    <a:prstGeom prst="rect">
                      <a:avLst/>
                    </a:prstGeom>
                    <a:noFill/>
                    <a:ln>
                      <a:noFill/>
                    </a:ln>
                  </pic:spPr>
                </pic:pic>
              </a:graphicData>
            </a:graphic>
          </wp:inline>
        </w:drawing>
      </w:r>
    </w:p>
    <w:p w:rsidR="00147FBE" w:rsidRPr="003279AA" w:rsidRDefault="004C1973" w:rsidP="003279AA">
      <w:pPr>
        <w:spacing w:line="560" w:lineRule="atLeast"/>
        <w:ind w:leftChars="213" w:left="426" w:firstLineChars="182" w:firstLine="582"/>
        <w:rPr>
          <w:rFonts w:ascii="仿宋" w:eastAsia="仿宋" w:hAnsi="仿宋"/>
          <w:sz w:val="32"/>
          <w:szCs w:val="32"/>
        </w:rPr>
      </w:pPr>
      <w:r w:rsidRPr="003279AA">
        <w:rPr>
          <w:rFonts w:ascii="仿宋" w:eastAsia="仿宋" w:hAnsi="仿宋" w:hint="eastAsia"/>
          <w:sz w:val="32"/>
          <w:szCs w:val="32"/>
        </w:rPr>
        <w:t>F</w:t>
      </w:r>
      <w:r w:rsidR="00685443" w:rsidRPr="003279AA">
        <w:rPr>
          <w:rFonts w:ascii="仿宋" w:eastAsia="仿宋" w:hAnsi="仿宋" w:hint="eastAsia"/>
          <w:sz w:val="32"/>
          <w:szCs w:val="32"/>
        </w:rPr>
        <w:t>.</w:t>
      </w:r>
      <w:r w:rsidR="00147FBE" w:rsidRPr="003279AA">
        <w:rPr>
          <w:rFonts w:ascii="仿宋" w:eastAsia="仿宋" w:hAnsi="仿宋"/>
          <w:sz w:val="32"/>
          <w:szCs w:val="32"/>
        </w:rPr>
        <w:t>决策树与数据可视化</w:t>
      </w:r>
    </w:p>
    <w:p w:rsidR="00147FBE" w:rsidRPr="003B73FC" w:rsidRDefault="00147FBE" w:rsidP="00685443">
      <w:pPr>
        <w:spacing w:line="560" w:lineRule="atLeast"/>
        <w:ind w:leftChars="213" w:left="426" w:firstLineChars="182" w:firstLine="582"/>
        <w:rPr>
          <w:rFonts w:ascii="仿宋" w:eastAsia="仿宋" w:hAnsi="仿宋"/>
          <w:sz w:val="32"/>
          <w:szCs w:val="32"/>
        </w:rPr>
      </w:pPr>
      <w:r w:rsidRPr="003B73FC">
        <w:rPr>
          <w:rFonts w:ascii="仿宋" w:eastAsia="仿宋" w:hAnsi="仿宋"/>
          <w:sz w:val="32"/>
          <w:szCs w:val="32"/>
        </w:rPr>
        <w:t>对成功交易的客户使用决策树等机器学习方法进行分析，寻找出成功交易的原因并将其可视化。</w:t>
      </w:r>
    </w:p>
    <w:p w:rsidR="00147FBE" w:rsidRPr="003B73FC" w:rsidRDefault="00147FBE" w:rsidP="00685443">
      <w:pPr>
        <w:spacing w:line="560" w:lineRule="atLeast"/>
        <w:ind w:leftChars="213" w:left="426" w:firstLineChars="182" w:firstLine="582"/>
        <w:rPr>
          <w:rFonts w:ascii="仿宋" w:eastAsia="仿宋" w:hAnsi="仿宋"/>
          <w:sz w:val="32"/>
          <w:szCs w:val="32"/>
        </w:rPr>
      </w:pPr>
      <w:r w:rsidRPr="003B73FC">
        <w:rPr>
          <w:rFonts w:ascii="仿宋" w:eastAsia="仿宋" w:hAnsi="仿宋"/>
          <w:sz w:val="32"/>
          <w:szCs w:val="32"/>
        </w:rPr>
        <w:t>虽然决策树的机器学习方法并不准确，但是决策树是机器学习模型中最容易被人类理解的模型。所以决策树虽然不能作为有效的分类算法，但往往成为可视化工具，并为业务决策提供强有力的数据支持。如下图所示：决策树通过统计历史数据，自动计算出特定的决策规则。</w:t>
      </w:r>
    </w:p>
    <w:p w:rsidR="00147FBE" w:rsidRPr="003B73FC" w:rsidRDefault="00147FBE" w:rsidP="00CB78FF">
      <w:pPr>
        <w:spacing w:line="560" w:lineRule="atLeast"/>
        <w:rPr>
          <w:rFonts w:ascii="仿宋" w:eastAsia="仿宋" w:hAnsi="仿宋"/>
          <w:sz w:val="32"/>
          <w:szCs w:val="32"/>
        </w:rPr>
      </w:pPr>
      <w:r w:rsidRPr="003B73FC">
        <w:rPr>
          <w:rFonts w:ascii="仿宋" w:eastAsia="仿宋" w:hAnsi="仿宋"/>
          <w:noProof/>
          <w:sz w:val="32"/>
          <w:szCs w:val="32"/>
        </w:rPr>
        <w:lastRenderedPageBreak/>
        <w:drawing>
          <wp:inline distT="0" distB="0" distL="0" distR="0">
            <wp:extent cx="5110480" cy="3312160"/>
            <wp:effectExtent l="0" t="0" r="0" b="0"/>
            <wp:docPr id="19" name="图片 16" descr="ThoughtWorks HD:Users:twer: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oughtWorks HD:Users:twer:Downloads:image (4).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0480" cy="3312160"/>
                    </a:xfrm>
                    <a:prstGeom prst="rect">
                      <a:avLst/>
                    </a:prstGeom>
                    <a:noFill/>
                    <a:ln>
                      <a:noFill/>
                    </a:ln>
                  </pic:spPr>
                </pic:pic>
              </a:graphicData>
            </a:graphic>
          </wp:inline>
        </w:drawing>
      </w:r>
    </w:p>
    <w:p w:rsidR="00147FBE" w:rsidRPr="005F6CBB" w:rsidRDefault="005F6CBB" w:rsidP="005F6CBB">
      <w:pPr>
        <w:pStyle w:val="3"/>
        <w:numPr>
          <w:ilvl w:val="0"/>
          <w:numId w:val="0"/>
        </w:numPr>
        <w:spacing w:line="560" w:lineRule="atLeast"/>
        <w:ind w:left="1141" w:hanging="420"/>
        <w:rPr>
          <w:rFonts w:ascii="仿宋" w:eastAsia="仿宋" w:hAnsi="仿宋"/>
          <w:sz w:val="32"/>
          <w:szCs w:val="32"/>
        </w:rPr>
      </w:pPr>
      <w:bookmarkStart w:id="53" w:name="_Toc446404972"/>
      <w:bookmarkStart w:id="54" w:name="_Toc446406929"/>
      <w:r>
        <w:rPr>
          <w:rFonts w:ascii="仿宋" w:eastAsia="仿宋" w:hAnsi="仿宋" w:hint="eastAsia"/>
          <w:sz w:val="32"/>
          <w:szCs w:val="32"/>
        </w:rPr>
        <w:t>2</w:t>
      </w:r>
      <w:r w:rsidR="00831FEB" w:rsidRPr="005F6CBB">
        <w:rPr>
          <w:rFonts w:ascii="仿宋" w:eastAsia="仿宋" w:hAnsi="仿宋" w:hint="eastAsia"/>
          <w:sz w:val="32"/>
          <w:szCs w:val="32"/>
        </w:rPr>
        <w:t>.</w:t>
      </w:r>
      <w:r w:rsidR="00685443" w:rsidRPr="005F6CBB">
        <w:rPr>
          <w:rFonts w:ascii="仿宋" w:eastAsia="仿宋" w:hAnsi="仿宋" w:hint="eastAsia"/>
          <w:sz w:val="32"/>
          <w:szCs w:val="32"/>
        </w:rPr>
        <w:t xml:space="preserve"> </w:t>
      </w:r>
      <w:r w:rsidR="00147FBE" w:rsidRPr="005F6CBB">
        <w:rPr>
          <w:rFonts w:ascii="仿宋" w:eastAsia="仿宋" w:hAnsi="仿宋" w:hint="eastAsia"/>
          <w:sz w:val="32"/>
          <w:szCs w:val="32"/>
        </w:rPr>
        <w:t>Dashboard的可视化实现方案</w:t>
      </w:r>
      <w:bookmarkEnd w:id="53"/>
      <w:bookmarkEnd w:id="54"/>
    </w:p>
    <w:p w:rsidR="00147FBE" w:rsidRPr="003B73FC" w:rsidRDefault="00147FBE" w:rsidP="00F7025E">
      <w:pPr>
        <w:pStyle w:val="a1"/>
        <w:numPr>
          <w:ilvl w:val="0"/>
          <w:numId w:val="2"/>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Dashboard可关联灵活配置报表、导航与用户/数据管理功能，是不同业务领域的用户方便查看与其相关的统计分析报表。</w:t>
      </w:r>
    </w:p>
    <w:p w:rsidR="00147FBE" w:rsidRPr="003B73FC" w:rsidRDefault="00147FBE" w:rsidP="00F7025E">
      <w:pPr>
        <w:pStyle w:val="a1"/>
        <w:numPr>
          <w:ilvl w:val="0"/>
          <w:numId w:val="2"/>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4"/>
        </w:numPr>
        <w:spacing w:line="560" w:lineRule="atLeast"/>
        <w:rPr>
          <w:rFonts w:ascii="仿宋" w:eastAsia="仿宋" w:hAnsi="仿宋"/>
          <w:sz w:val="32"/>
          <w:szCs w:val="32"/>
        </w:rPr>
      </w:pPr>
      <w:r w:rsidRPr="003B73FC">
        <w:rPr>
          <w:rFonts w:ascii="仿宋" w:eastAsia="仿宋" w:hAnsi="仿宋" w:hint="eastAsia"/>
          <w:sz w:val="32"/>
          <w:szCs w:val="32"/>
        </w:rPr>
        <w:t>Dashboard展示页功能</w:t>
      </w:r>
    </w:p>
    <w:p w:rsidR="00147FBE" w:rsidRPr="003B73FC" w:rsidRDefault="00147FBE" w:rsidP="00F7025E">
      <w:pPr>
        <w:pStyle w:val="a1"/>
        <w:numPr>
          <w:ilvl w:val="0"/>
          <w:numId w:val="4"/>
        </w:numPr>
        <w:spacing w:line="560" w:lineRule="atLeast"/>
        <w:rPr>
          <w:rFonts w:ascii="仿宋" w:eastAsia="仿宋" w:hAnsi="仿宋"/>
          <w:sz w:val="32"/>
          <w:szCs w:val="32"/>
        </w:rPr>
      </w:pPr>
      <w:r w:rsidRPr="003B73FC">
        <w:rPr>
          <w:rFonts w:ascii="仿宋" w:eastAsia="仿宋" w:hAnsi="仿宋" w:hint="eastAsia"/>
          <w:sz w:val="32"/>
          <w:szCs w:val="32"/>
        </w:rPr>
        <w:t>Dashboard管理页功能</w:t>
      </w:r>
    </w:p>
    <w:p w:rsidR="00147FBE" w:rsidRPr="003B73FC" w:rsidRDefault="00147FBE" w:rsidP="00F7025E">
      <w:pPr>
        <w:pStyle w:val="a1"/>
        <w:numPr>
          <w:ilvl w:val="0"/>
          <w:numId w:val="4"/>
        </w:numPr>
        <w:spacing w:line="560" w:lineRule="atLeast"/>
        <w:rPr>
          <w:rFonts w:ascii="仿宋" w:eastAsia="仿宋" w:hAnsi="仿宋"/>
          <w:sz w:val="32"/>
          <w:szCs w:val="32"/>
        </w:rPr>
      </w:pPr>
      <w:r w:rsidRPr="003B73FC">
        <w:rPr>
          <w:rFonts w:ascii="仿宋" w:eastAsia="仿宋" w:hAnsi="仿宋" w:hint="eastAsia"/>
          <w:sz w:val="32"/>
          <w:szCs w:val="32"/>
        </w:rPr>
        <w:t>Dashboard与现有配置类统计分析页关联</w:t>
      </w:r>
    </w:p>
    <w:p w:rsidR="00147FBE" w:rsidRPr="003B73FC" w:rsidRDefault="00147FBE" w:rsidP="00F7025E">
      <w:pPr>
        <w:pStyle w:val="a1"/>
        <w:numPr>
          <w:ilvl w:val="0"/>
          <w:numId w:val="4"/>
        </w:numPr>
        <w:spacing w:line="560" w:lineRule="atLeast"/>
        <w:rPr>
          <w:rFonts w:ascii="仿宋" w:eastAsia="仿宋" w:hAnsi="仿宋"/>
          <w:sz w:val="32"/>
          <w:szCs w:val="32"/>
        </w:rPr>
      </w:pPr>
      <w:r w:rsidRPr="003B73FC">
        <w:rPr>
          <w:rFonts w:ascii="仿宋" w:eastAsia="仿宋" w:hAnsi="仿宋" w:hint="eastAsia"/>
          <w:sz w:val="32"/>
          <w:szCs w:val="32"/>
        </w:rPr>
        <w:t>Dashboard与导航关联</w:t>
      </w:r>
    </w:p>
    <w:p w:rsidR="00147FBE" w:rsidRPr="003B73FC" w:rsidRDefault="00147FBE" w:rsidP="00F7025E">
      <w:pPr>
        <w:pStyle w:val="a1"/>
        <w:numPr>
          <w:ilvl w:val="0"/>
          <w:numId w:val="4"/>
        </w:numPr>
        <w:spacing w:line="560" w:lineRule="atLeast"/>
        <w:rPr>
          <w:rFonts w:ascii="仿宋" w:eastAsia="仿宋" w:hAnsi="仿宋"/>
          <w:sz w:val="32"/>
          <w:szCs w:val="32"/>
        </w:rPr>
      </w:pPr>
      <w:r w:rsidRPr="003B73FC">
        <w:rPr>
          <w:rFonts w:ascii="仿宋" w:eastAsia="仿宋" w:hAnsi="仿宋" w:hint="eastAsia"/>
          <w:sz w:val="32"/>
          <w:szCs w:val="32"/>
        </w:rPr>
        <w:t>Dashboard与用户/数据管理关联</w:t>
      </w:r>
    </w:p>
    <w:p w:rsidR="00147FBE" w:rsidRPr="003B73FC" w:rsidRDefault="00147FBE" w:rsidP="00F7025E">
      <w:pPr>
        <w:pStyle w:val="a1"/>
        <w:numPr>
          <w:ilvl w:val="0"/>
          <w:numId w:val="2"/>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Dashboard需要在原有的自定义功能块的基础之上，将</w:t>
      </w:r>
      <w:r w:rsidRPr="003B73FC">
        <w:rPr>
          <w:rFonts w:ascii="仿宋" w:eastAsia="仿宋" w:hAnsi="仿宋" w:hint="eastAsia"/>
          <w:sz w:val="32"/>
          <w:szCs w:val="32"/>
        </w:rPr>
        <w:lastRenderedPageBreak/>
        <w:t>多个功能块的结果呈现在一个页面内。</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其本质是在数据库中存储Dashboard和功能块的关联关系，以及显示的位置。在后台，为了能够快速展示，则需要提前设计定时任务，提前检索功能块的结果，在需要浏览的时候，最大限度的减小用户的等待时间。</w:t>
      </w: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55" w:name="_Toc446404973"/>
      <w:bookmarkStart w:id="56" w:name="_Toc446406930"/>
      <w:r>
        <w:rPr>
          <w:rFonts w:ascii="仿宋" w:eastAsia="仿宋" w:hAnsi="仿宋" w:hint="eastAsia"/>
          <w:sz w:val="32"/>
          <w:szCs w:val="32"/>
        </w:rPr>
        <w:t>3</w:t>
      </w:r>
      <w:r w:rsidR="00831FEB">
        <w:rPr>
          <w:rFonts w:ascii="仿宋" w:eastAsia="仿宋" w:hAnsi="仿宋" w:hint="eastAsia"/>
          <w:sz w:val="32"/>
          <w:szCs w:val="32"/>
        </w:rPr>
        <w:t>.</w:t>
      </w:r>
      <w:r w:rsidR="00685443">
        <w:rPr>
          <w:rFonts w:ascii="仿宋" w:eastAsia="仿宋" w:hAnsi="仿宋" w:hint="eastAsia"/>
          <w:sz w:val="32"/>
          <w:szCs w:val="32"/>
        </w:rPr>
        <w:t xml:space="preserve"> 综合客服中心</w:t>
      </w:r>
      <w:r w:rsidR="00147FBE" w:rsidRPr="003B73FC">
        <w:rPr>
          <w:rFonts w:ascii="仿宋" w:eastAsia="仿宋" w:hAnsi="仿宋" w:hint="eastAsia"/>
          <w:sz w:val="32"/>
          <w:szCs w:val="32"/>
        </w:rPr>
        <w:t>的数据处理与数据分析</w:t>
      </w:r>
      <w:bookmarkEnd w:id="55"/>
      <w:bookmarkEnd w:id="56"/>
    </w:p>
    <w:p w:rsidR="00147FBE" w:rsidRPr="003B73FC" w:rsidRDefault="00147FBE" w:rsidP="00F7025E">
      <w:pPr>
        <w:pStyle w:val="a1"/>
        <w:numPr>
          <w:ilvl w:val="0"/>
          <w:numId w:val="21"/>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将95566导出数据实现上传至数据分析平台，导入错误数据管理，数据清洗后自动存入数据分析平台，可自定义配置数据的统计分析。</w:t>
      </w:r>
    </w:p>
    <w:p w:rsidR="00147FBE" w:rsidRPr="003B73FC" w:rsidRDefault="00147FBE" w:rsidP="00F7025E">
      <w:pPr>
        <w:pStyle w:val="a1"/>
        <w:numPr>
          <w:ilvl w:val="0"/>
          <w:numId w:val="21"/>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9"/>
        </w:numPr>
        <w:spacing w:line="560" w:lineRule="atLeast"/>
        <w:rPr>
          <w:rFonts w:ascii="仿宋" w:eastAsia="仿宋" w:hAnsi="仿宋"/>
          <w:sz w:val="32"/>
          <w:szCs w:val="32"/>
        </w:rPr>
      </w:pPr>
      <w:r w:rsidRPr="003B73FC">
        <w:rPr>
          <w:rFonts w:ascii="仿宋" w:eastAsia="仿宋" w:hAnsi="仿宋" w:hint="eastAsia"/>
          <w:sz w:val="32"/>
          <w:szCs w:val="32"/>
        </w:rPr>
        <w:t>95566数据上传</w:t>
      </w:r>
    </w:p>
    <w:p w:rsidR="00147FBE" w:rsidRPr="003B73FC" w:rsidRDefault="00147FBE" w:rsidP="00F7025E">
      <w:pPr>
        <w:pStyle w:val="a1"/>
        <w:numPr>
          <w:ilvl w:val="0"/>
          <w:numId w:val="9"/>
        </w:numPr>
        <w:spacing w:line="560" w:lineRule="atLeast"/>
        <w:rPr>
          <w:rFonts w:ascii="仿宋" w:eastAsia="仿宋" w:hAnsi="仿宋"/>
          <w:sz w:val="32"/>
          <w:szCs w:val="32"/>
        </w:rPr>
      </w:pPr>
      <w:r w:rsidRPr="003B73FC">
        <w:rPr>
          <w:rFonts w:ascii="仿宋" w:eastAsia="仿宋" w:hAnsi="仿宋" w:hint="eastAsia"/>
          <w:sz w:val="32"/>
          <w:szCs w:val="32"/>
        </w:rPr>
        <w:t>95566错误数据管理</w:t>
      </w:r>
    </w:p>
    <w:p w:rsidR="00147FBE" w:rsidRPr="003B73FC" w:rsidRDefault="00147FBE" w:rsidP="00F7025E">
      <w:pPr>
        <w:pStyle w:val="a1"/>
        <w:numPr>
          <w:ilvl w:val="0"/>
          <w:numId w:val="9"/>
        </w:numPr>
        <w:spacing w:line="560" w:lineRule="atLeast"/>
        <w:rPr>
          <w:rFonts w:ascii="仿宋" w:eastAsia="仿宋" w:hAnsi="仿宋"/>
          <w:sz w:val="32"/>
          <w:szCs w:val="32"/>
        </w:rPr>
      </w:pPr>
      <w:r w:rsidRPr="003B73FC">
        <w:rPr>
          <w:rFonts w:ascii="仿宋" w:eastAsia="仿宋" w:hAnsi="仿宋" w:hint="eastAsia"/>
          <w:sz w:val="32"/>
          <w:szCs w:val="32"/>
        </w:rPr>
        <w:t>95566数据清洗</w:t>
      </w:r>
    </w:p>
    <w:p w:rsidR="00147FBE" w:rsidRPr="003B73FC" w:rsidRDefault="00147FBE" w:rsidP="00F7025E">
      <w:pPr>
        <w:pStyle w:val="a1"/>
        <w:numPr>
          <w:ilvl w:val="0"/>
          <w:numId w:val="9"/>
        </w:numPr>
        <w:spacing w:line="560" w:lineRule="atLeast"/>
        <w:rPr>
          <w:rFonts w:ascii="仿宋" w:eastAsia="仿宋" w:hAnsi="仿宋"/>
          <w:sz w:val="32"/>
          <w:szCs w:val="32"/>
        </w:rPr>
      </w:pPr>
      <w:r w:rsidRPr="003B73FC">
        <w:rPr>
          <w:rFonts w:ascii="仿宋" w:eastAsia="仿宋" w:hAnsi="仿宋" w:hint="eastAsia"/>
          <w:sz w:val="32"/>
          <w:szCs w:val="32"/>
        </w:rPr>
        <w:t>95566用户/数据权限处理</w:t>
      </w:r>
    </w:p>
    <w:p w:rsidR="00147FBE" w:rsidRPr="003B73FC" w:rsidRDefault="00147FBE" w:rsidP="00F7025E">
      <w:pPr>
        <w:pStyle w:val="a1"/>
        <w:numPr>
          <w:ilvl w:val="0"/>
          <w:numId w:val="9"/>
        </w:numPr>
        <w:spacing w:line="560" w:lineRule="atLeast"/>
        <w:rPr>
          <w:rFonts w:ascii="仿宋" w:eastAsia="仿宋" w:hAnsi="仿宋"/>
          <w:sz w:val="32"/>
          <w:szCs w:val="32"/>
        </w:rPr>
      </w:pPr>
      <w:r w:rsidRPr="003B73FC">
        <w:rPr>
          <w:rFonts w:ascii="仿宋" w:eastAsia="仿宋" w:hAnsi="仿宋" w:hint="eastAsia"/>
          <w:sz w:val="32"/>
          <w:szCs w:val="32"/>
        </w:rPr>
        <w:t>95566数据自定义统计分析</w:t>
      </w:r>
    </w:p>
    <w:p w:rsidR="00147FBE" w:rsidRPr="003B73FC" w:rsidRDefault="00147FBE" w:rsidP="00F7025E">
      <w:pPr>
        <w:pStyle w:val="a1"/>
        <w:numPr>
          <w:ilvl w:val="0"/>
          <w:numId w:val="9"/>
        </w:numPr>
        <w:spacing w:line="560" w:lineRule="atLeast"/>
        <w:rPr>
          <w:rFonts w:ascii="仿宋" w:eastAsia="仿宋" w:hAnsi="仿宋"/>
          <w:sz w:val="32"/>
          <w:szCs w:val="32"/>
        </w:rPr>
      </w:pPr>
      <w:r w:rsidRPr="003B73FC">
        <w:rPr>
          <w:rFonts w:ascii="仿宋" w:eastAsia="仿宋" w:hAnsi="仿宋" w:hint="eastAsia"/>
          <w:sz w:val="32"/>
          <w:szCs w:val="32"/>
        </w:rPr>
        <w:t>95566工单数据、sieble数据、满意度等数据的关联</w:t>
      </w:r>
    </w:p>
    <w:p w:rsidR="00147FBE" w:rsidRPr="003B73FC" w:rsidRDefault="00147FBE" w:rsidP="00F7025E">
      <w:pPr>
        <w:pStyle w:val="a1"/>
        <w:numPr>
          <w:ilvl w:val="0"/>
          <w:numId w:val="21"/>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95566的数据也将被抽取至系统中，其中需要经过sqoop、hbase和pentaho的数据处理。同时原来的数据也将被搭上标签，标记出自己的数据来源。</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lastRenderedPageBreak/>
        <w:t>前端的UI控件，在多处都需要增加对95566的支持。</w:t>
      </w: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57" w:name="_Toc446404974"/>
      <w:bookmarkStart w:id="58" w:name="_Toc446406931"/>
      <w:r>
        <w:rPr>
          <w:rFonts w:ascii="仿宋" w:eastAsia="仿宋" w:hAnsi="仿宋" w:hint="eastAsia"/>
          <w:sz w:val="32"/>
          <w:szCs w:val="32"/>
        </w:rPr>
        <w:t>3</w:t>
      </w:r>
      <w:r w:rsidR="00831FEB">
        <w:rPr>
          <w:rFonts w:ascii="仿宋" w:eastAsia="仿宋" w:hAnsi="仿宋" w:hint="eastAsia"/>
          <w:sz w:val="32"/>
          <w:szCs w:val="32"/>
        </w:rPr>
        <w:t>.</w:t>
      </w:r>
      <w:r w:rsidR="00147FBE" w:rsidRPr="003B73FC">
        <w:rPr>
          <w:rFonts w:ascii="仿宋" w:eastAsia="仿宋" w:hAnsi="仿宋" w:hint="eastAsia"/>
          <w:sz w:val="32"/>
          <w:szCs w:val="32"/>
        </w:rPr>
        <w:t>建立导航体系</w:t>
      </w:r>
      <w:bookmarkEnd w:id="57"/>
      <w:bookmarkEnd w:id="58"/>
    </w:p>
    <w:p w:rsidR="00147FBE" w:rsidRPr="003B73FC" w:rsidRDefault="00147FBE" w:rsidP="00F7025E">
      <w:pPr>
        <w:pStyle w:val="a1"/>
        <w:numPr>
          <w:ilvl w:val="0"/>
          <w:numId w:val="22"/>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导航需根据不同用户显示不同的导航页，且管理员可配置导航与用户之间的关系</w:t>
      </w:r>
    </w:p>
    <w:p w:rsidR="00147FBE" w:rsidRPr="003B73FC" w:rsidRDefault="00147FBE" w:rsidP="00F7025E">
      <w:pPr>
        <w:pStyle w:val="a1"/>
        <w:numPr>
          <w:ilvl w:val="0"/>
          <w:numId w:val="22"/>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10"/>
        </w:numPr>
        <w:spacing w:line="560" w:lineRule="atLeast"/>
        <w:rPr>
          <w:rFonts w:ascii="仿宋" w:eastAsia="仿宋" w:hAnsi="仿宋"/>
          <w:sz w:val="32"/>
          <w:szCs w:val="32"/>
        </w:rPr>
      </w:pPr>
      <w:r w:rsidRPr="003B73FC">
        <w:rPr>
          <w:rFonts w:ascii="仿宋" w:eastAsia="仿宋" w:hAnsi="仿宋" w:hint="eastAsia"/>
          <w:sz w:val="32"/>
          <w:szCs w:val="32"/>
        </w:rPr>
        <w:t>导航管展现功能</w:t>
      </w:r>
    </w:p>
    <w:p w:rsidR="00147FBE" w:rsidRPr="003B73FC" w:rsidRDefault="00147FBE" w:rsidP="00F7025E">
      <w:pPr>
        <w:pStyle w:val="a1"/>
        <w:numPr>
          <w:ilvl w:val="0"/>
          <w:numId w:val="10"/>
        </w:numPr>
        <w:spacing w:line="560" w:lineRule="atLeast"/>
        <w:rPr>
          <w:rFonts w:ascii="仿宋" w:eastAsia="仿宋" w:hAnsi="仿宋"/>
          <w:sz w:val="32"/>
          <w:szCs w:val="32"/>
        </w:rPr>
      </w:pPr>
      <w:r w:rsidRPr="003B73FC">
        <w:rPr>
          <w:rFonts w:ascii="仿宋" w:eastAsia="仿宋" w:hAnsi="仿宋" w:hint="eastAsia"/>
          <w:sz w:val="32"/>
          <w:szCs w:val="32"/>
        </w:rPr>
        <w:t>导航管理功能</w:t>
      </w:r>
    </w:p>
    <w:p w:rsidR="00147FBE" w:rsidRPr="003B73FC" w:rsidRDefault="00147FBE" w:rsidP="00F7025E">
      <w:pPr>
        <w:pStyle w:val="a1"/>
        <w:numPr>
          <w:ilvl w:val="0"/>
          <w:numId w:val="22"/>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管理员通过在后台配置，来配置基本用户的组别，以及每一个组别的显示模版，相同组别看到的页面一致，包括自定义的功能块以及Dashboard。</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这些配置信息将存储在关系型数据库中，并和用户组别关联。</w:t>
      </w: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59" w:name="_Toc446404975"/>
      <w:bookmarkStart w:id="60" w:name="_Toc446406932"/>
      <w:r>
        <w:rPr>
          <w:rFonts w:ascii="仿宋" w:eastAsia="仿宋" w:hAnsi="仿宋" w:hint="eastAsia"/>
          <w:sz w:val="32"/>
          <w:szCs w:val="32"/>
        </w:rPr>
        <w:t>4</w:t>
      </w:r>
      <w:r w:rsidR="00831FEB">
        <w:rPr>
          <w:rFonts w:ascii="仿宋" w:eastAsia="仿宋" w:hAnsi="仿宋" w:hint="eastAsia"/>
          <w:sz w:val="32"/>
          <w:szCs w:val="32"/>
        </w:rPr>
        <w:t>.</w:t>
      </w:r>
      <w:r w:rsidR="00147FBE" w:rsidRPr="003B73FC">
        <w:rPr>
          <w:rFonts w:ascii="仿宋" w:eastAsia="仿宋" w:hAnsi="仿宋" w:hint="eastAsia"/>
          <w:sz w:val="32"/>
          <w:szCs w:val="32"/>
        </w:rPr>
        <w:t>用户/数据权限的实现方案</w:t>
      </w:r>
      <w:bookmarkEnd w:id="59"/>
      <w:bookmarkEnd w:id="60"/>
    </w:p>
    <w:p w:rsidR="00147FBE" w:rsidRPr="003B73FC" w:rsidRDefault="00147FBE" w:rsidP="00F7025E">
      <w:pPr>
        <w:pStyle w:val="a1"/>
        <w:numPr>
          <w:ilvl w:val="0"/>
          <w:numId w:val="23"/>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针对敏感信息查看及数据下载进行权限管理，用户可自行配置各种权限组合。</w:t>
      </w:r>
    </w:p>
    <w:p w:rsidR="00147FBE" w:rsidRPr="003B73FC" w:rsidRDefault="00147FBE" w:rsidP="00F7025E">
      <w:pPr>
        <w:pStyle w:val="a1"/>
        <w:numPr>
          <w:ilvl w:val="0"/>
          <w:numId w:val="23"/>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11"/>
        </w:numPr>
        <w:spacing w:line="560" w:lineRule="atLeast"/>
        <w:rPr>
          <w:rFonts w:ascii="仿宋" w:eastAsia="仿宋" w:hAnsi="仿宋"/>
          <w:sz w:val="32"/>
          <w:szCs w:val="32"/>
        </w:rPr>
      </w:pPr>
      <w:r w:rsidRPr="003B73FC">
        <w:rPr>
          <w:rFonts w:ascii="仿宋" w:eastAsia="仿宋" w:hAnsi="仿宋" w:hint="eastAsia"/>
          <w:sz w:val="32"/>
          <w:szCs w:val="32"/>
        </w:rPr>
        <w:t>用户管理前端功能展现</w:t>
      </w:r>
    </w:p>
    <w:p w:rsidR="00147FBE" w:rsidRPr="003B73FC" w:rsidRDefault="00147FBE" w:rsidP="00F7025E">
      <w:pPr>
        <w:pStyle w:val="a1"/>
        <w:numPr>
          <w:ilvl w:val="0"/>
          <w:numId w:val="11"/>
        </w:numPr>
        <w:spacing w:line="560" w:lineRule="atLeast"/>
        <w:rPr>
          <w:rFonts w:ascii="仿宋" w:eastAsia="仿宋" w:hAnsi="仿宋"/>
          <w:sz w:val="32"/>
          <w:szCs w:val="32"/>
        </w:rPr>
      </w:pPr>
      <w:r w:rsidRPr="003B73FC">
        <w:rPr>
          <w:rFonts w:ascii="仿宋" w:eastAsia="仿宋" w:hAnsi="仿宋" w:hint="eastAsia"/>
          <w:sz w:val="32"/>
          <w:szCs w:val="32"/>
        </w:rPr>
        <w:t>用户管理后台功能逻辑处理</w:t>
      </w:r>
    </w:p>
    <w:p w:rsidR="00147FBE" w:rsidRPr="003B73FC" w:rsidRDefault="00147FBE" w:rsidP="00F7025E">
      <w:pPr>
        <w:pStyle w:val="a1"/>
        <w:numPr>
          <w:ilvl w:val="0"/>
          <w:numId w:val="11"/>
        </w:numPr>
        <w:spacing w:line="560" w:lineRule="atLeast"/>
        <w:rPr>
          <w:rFonts w:ascii="仿宋" w:eastAsia="仿宋" w:hAnsi="仿宋"/>
          <w:sz w:val="32"/>
          <w:szCs w:val="32"/>
        </w:rPr>
      </w:pPr>
      <w:r w:rsidRPr="003B73FC">
        <w:rPr>
          <w:rFonts w:ascii="仿宋" w:eastAsia="仿宋" w:hAnsi="仿宋" w:hint="eastAsia"/>
          <w:sz w:val="32"/>
          <w:szCs w:val="32"/>
        </w:rPr>
        <w:lastRenderedPageBreak/>
        <w:t>数据权限分类管理</w:t>
      </w:r>
    </w:p>
    <w:p w:rsidR="00147FBE" w:rsidRPr="003B73FC" w:rsidRDefault="00147FBE" w:rsidP="00F7025E">
      <w:pPr>
        <w:pStyle w:val="a1"/>
        <w:numPr>
          <w:ilvl w:val="0"/>
          <w:numId w:val="11"/>
        </w:numPr>
        <w:spacing w:line="560" w:lineRule="atLeast"/>
        <w:rPr>
          <w:rFonts w:ascii="仿宋" w:eastAsia="仿宋" w:hAnsi="仿宋"/>
          <w:sz w:val="32"/>
          <w:szCs w:val="32"/>
        </w:rPr>
      </w:pPr>
      <w:r w:rsidRPr="003B73FC">
        <w:rPr>
          <w:rFonts w:ascii="仿宋" w:eastAsia="仿宋" w:hAnsi="仿宋" w:hint="eastAsia"/>
          <w:sz w:val="32"/>
          <w:szCs w:val="32"/>
        </w:rPr>
        <w:t>数据权限与呼入用户管理关联处理</w:t>
      </w:r>
    </w:p>
    <w:p w:rsidR="00147FBE" w:rsidRPr="003B73FC" w:rsidRDefault="00147FBE" w:rsidP="00F7025E">
      <w:pPr>
        <w:pStyle w:val="a1"/>
        <w:numPr>
          <w:ilvl w:val="0"/>
          <w:numId w:val="11"/>
        </w:numPr>
        <w:spacing w:line="560" w:lineRule="atLeast"/>
        <w:rPr>
          <w:rFonts w:ascii="仿宋" w:eastAsia="仿宋" w:hAnsi="仿宋"/>
          <w:sz w:val="32"/>
          <w:szCs w:val="32"/>
        </w:rPr>
      </w:pPr>
      <w:r w:rsidRPr="003B73FC">
        <w:rPr>
          <w:rFonts w:ascii="仿宋" w:eastAsia="仿宋" w:hAnsi="仿宋" w:hint="eastAsia"/>
          <w:sz w:val="32"/>
          <w:szCs w:val="32"/>
        </w:rPr>
        <w:t>数据权限与呼出用户管理关联处理</w:t>
      </w:r>
    </w:p>
    <w:p w:rsidR="00147FBE" w:rsidRPr="003B73FC" w:rsidRDefault="00147FBE" w:rsidP="00F7025E">
      <w:pPr>
        <w:pStyle w:val="a1"/>
        <w:numPr>
          <w:ilvl w:val="0"/>
          <w:numId w:val="11"/>
        </w:numPr>
        <w:spacing w:line="560" w:lineRule="atLeast"/>
        <w:rPr>
          <w:rFonts w:ascii="仿宋" w:eastAsia="仿宋" w:hAnsi="仿宋"/>
          <w:sz w:val="32"/>
          <w:szCs w:val="32"/>
        </w:rPr>
      </w:pPr>
      <w:r w:rsidRPr="003B73FC">
        <w:rPr>
          <w:rFonts w:ascii="仿宋" w:eastAsia="仿宋" w:hAnsi="仿宋" w:hint="eastAsia"/>
          <w:sz w:val="32"/>
          <w:szCs w:val="32"/>
        </w:rPr>
        <w:t>数据权限与95566用户管理关联处理</w:t>
      </w:r>
    </w:p>
    <w:p w:rsidR="00147FBE" w:rsidRPr="003B73FC" w:rsidRDefault="00147FBE" w:rsidP="00F7025E">
      <w:pPr>
        <w:pStyle w:val="a1"/>
        <w:numPr>
          <w:ilvl w:val="0"/>
          <w:numId w:val="23"/>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数据分析平台从用户及数据层面针对各级权限进行管理，开发配置工具用于进行权限配置。</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同时对一期的用户权限管理进行重构，以适应新的Dashboard、用户导航、以及整合专业数据分析平台的需求。</w:t>
      </w: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61" w:name="_Toc446404976"/>
      <w:bookmarkStart w:id="62" w:name="_Toc446406933"/>
      <w:r>
        <w:rPr>
          <w:rFonts w:ascii="仿宋" w:eastAsia="仿宋" w:hAnsi="仿宋" w:hint="eastAsia"/>
          <w:sz w:val="32"/>
          <w:szCs w:val="32"/>
        </w:rPr>
        <w:t>5.</w:t>
      </w:r>
      <w:r w:rsidR="00147FBE" w:rsidRPr="003B73FC">
        <w:rPr>
          <w:rFonts w:ascii="仿宋" w:eastAsia="仿宋" w:hAnsi="仿宋" w:hint="eastAsia"/>
          <w:sz w:val="32"/>
          <w:szCs w:val="32"/>
        </w:rPr>
        <w:t>操作行为关联分析</w:t>
      </w:r>
      <w:bookmarkEnd w:id="61"/>
      <w:bookmarkEnd w:id="62"/>
    </w:p>
    <w:p w:rsidR="00147FBE" w:rsidRPr="003B73FC" w:rsidRDefault="00147FBE" w:rsidP="00F7025E">
      <w:pPr>
        <w:pStyle w:val="a1"/>
        <w:numPr>
          <w:ilvl w:val="0"/>
          <w:numId w:val="24"/>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将客户基础信息整合到现有数据中，实现客户基础信息、客户操作记录、客户办理业务信息等数据整合在一起的统计分析方案。</w:t>
      </w:r>
    </w:p>
    <w:p w:rsidR="00147FBE" w:rsidRPr="003B73FC" w:rsidRDefault="00147FBE" w:rsidP="00F7025E">
      <w:pPr>
        <w:pStyle w:val="a1"/>
        <w:numPr>
          <w:ilvl w:val="0"/>
          <w:numId w:val="24"/>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12"/>
        </w:numPr>
        <w:spacing w:line="560" w:lineRule="atLeast"/>
        <w:rPr>
          <w:rFonts w:ascii="仿宋" w:eastAsia="仿宋" w:hAnsi="仿宋"/>
          <w:sz w:val="32"/>
          <w:szCs w:val="32"/>
        </w:rPr>
      </w:pPr>
      <w:r w:rsidRPr="003B73FC">
        <w:rPr>
          <w:rFonts w:ascii="仿宋" w:eastAsia="仿宋" w:hAnsi="仿宋" w:hint="eastAsia"/>
          <w:sz w:val="32"/>
          <w:szCs w:val="32"/>
        </w:rPr>
        <w:t>客户基础信息数据处理</w:t>
      </w:r>
    </w:p>
    <w:p w:rsidR="00147FBE" w:rsidRPr="003B73FC" w:rsidRDefault="00147FBE" w:rsidP="00F7025E">
      <w:pPr>
        <w:pStyle w:val="a1"/>
        <w:numPr>
          <w:ilvl w:val="0"/>
          <w:numId w:val="12"/>
        </w:numPr>
        <w:spacing w:line="560" w:lineRule="atLeast"/>
        <w:rPr>
          <w:rFonts w:ascii="仿宋" w:eastAsia="仿宋" w:hAnsi="仿宋"/>
          <w:sz w:val="32"/>
          <w:szCs w:val="32"/>
        </w:rPr>
      </w:pPr>
      <w:r w:rsidRPr="003B73FC">
        <w:rPr>
          <w:rFonts w:ascii="仿宋" w:eastAsia="仿宋" w:hAnsi="仿宋" w:hint="eastAsia"/>
          <w:sz w:val="32"/>
          <w:szCs w:val="32"/>
        </w:rPr>
        <w:t>三类数据整合后模型调整</w:t>
      </w:r>
    </w:p>
    <w:p w:rsidR="00147FBE" w:rsidRPr="003B73FC" w:rsidRDefault="00147FBE" w:rsidP="00F7025E">
      <w:pPr>
        <w:pStyle w:val="a1"/>
        <w:numPr>
          <w:ilvl w:val="0"/>
          <w:numId w:val="12"/>
        </w:numPr>
        <w:spacing w:line="560" w:lineRule="atLeast"/>
        <w:rPr>
          <w:rFonts w:ascii="仿宋" w:eastAsia="仿宋" w:hAnsi="仿宋"/>
          <w:sz w:val="32"/>
          <w:szCs w:val="32"/>
        </w:rPr>
      </w:pPr>
      <w:r w:rsidRPr="003B73FC">
        <w:rPr>
          <w:rFonts w:ascii="仿宋" w:eastAsia="仿宋" w:hAnsi="仿宋" w:hint="eastAsia"/>
          <w:sz w:val="32"/>
          <w:szCs w:val="32"/>
        </w:rPr>
        <w:t>操作行为关联统计分析</w:t>
      </w:r>
    </w:p>
    <w:p w:rsidR="00147FBE" w:rsidRPr="003B73FC" w:rsidRDefault="00147FBE" w:rsidP="00F7025E">
      <w:pPr>
        <w:pStyle w:val="a1"/>
        <w:numPr>
          <w:ilvl w:val="0"/>
          <w:numId w:val="24"/>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Default="00147FBE" w:rsidP="003B73FC">
      <w:pPr>
        <w:pStyle w:val="a1"/>
        <w:spacing w:line="560" w:lineRule="atLeast"/>
        <w:ind w:firstLineChars="200" w:firstLine="640"/>
        <w:rPr>
          <w:rFonts w:ascii="仿宋" w:eastAsia="仿宋" w:hAnsi="仿宋" w:hint="eastAsia"/>
          <w:sz w:val="32"/>
          <w:szCs w:val="32"/>
        </w:rPr>
      </w:pPr>
      <w:r w:rsidRPr="003B73FC">
        <w:rPr>
          <w:rFonts w:ascii="仿宋" w:eastAsia="仿宋" w:hAnsi="仿宋" w:hint="eastAsia"/>
          <w:sz w:val="32"/>
          <w:szCs w:val="32"/>
        </w:rPr>
        <w:t>根据CALLID整合从CSR、WF及IVR获取的相关数据形成数据链，根据业务需求进行各类统计计算，实现相关业务</w:t>
      </w:r>
      <w:r w:rsidRPr="003B73FC">
        <w:rPr>
          <w:rFonts w:ascii="仿宋" w:eastAsia="仿宋" w:hAnsi="仿宋" w:hint="eastAsia"/>
          <w:sz w:val="32"/>
          <w:szCs w:val="32"/>
        </w:rPr>
        <w:lastRenderedPageBreak/>
        <w:t>数据的关联分析，整合概念如下图所示：</w:t>
      </w:r>
    </w:p>
    <w:p w:rsidR="00147FBE" w:rsidRPr="003B73FC" w:rsidRDefault="0055310B" w:rsidP="0055310B">
      <w:pPr>
        <w:pStyle w:val="a1"/>
        <w:spacing w:line="560" w:lineRule="atLeast"/>
        <w:jc w:val="left"/>
        <w:rPr>
          <w:rFonts w:ascii="仿宋" w:eastAsia="仿宋" w:hAnsi="仿宋"/>
          <w:sz w:val="32"/>
          <w:szCs w:val="32"/>
        </w:rPr>
      </w:pPr>
      <w:r w:rsidRPr="0055310B">
        <w:rPr>
          <w:rFonts w:ascii="仿宋" w:eastAsia="仿宋" w:hAnsi="仿宋"/>
          <w:sz w:val="32"/>
          <w:szCs w:val="32"/>
        </w:rPr>
        <w:drawing>
          <wp:inline distT="0" distB="0" distL="0" distR="0">
            <wp:extent cx="5278755" cy="228026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8755" cy="2280260"/>
                    </a:xfrm>
                    <a:prstGeom prst="rect">
                      <a:avLst/>
                    </a:prstGeom>
                    <a:noFill/>
                    <a:ln>
                      <a:noFill/>
                    </a:ln>
                  </pic:spPr>
                </pic:pic>
              </a:graphicData>
            </a:graphic>
          </wp:inline>
        </w:drawing>
      </w: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63" w:name="_Toc446404977"/>
      <w:bookmarkStart w:id="64" w:name="_Toc446406934"/>
      <w:r>
        <w:rPr>
          <w:rFonts w:ascii="仿宋" w:eastAsia="仿宋" w:hAnsi="仿宋" w:hint="eastAsia"/>
          <w:sz w:val="32"/>
          <w:szCs w:val="32"/>
        </w:rPr>
        <w:t>6.</w:t>
      </w:r>
      <w:r w:rsidR="00147FBE" w:rsidRPr="003B73FC">
        <w:rPr>
          <w:rFonts w:ascii="仿宋" w:eastAsia="仿宋" w:hAnsi="仿宋" w:hint="eastAsia"/>
          <w:sz w:val="32"/>
          <w:szCs w:val="32"/>
        </w:rPr>
        <w:t>特定业务场景可视化的实现方案</w:t>
      </w:r>
      <w:bookmarkEnd w:id="63"/>
      <w:bookmarkEnd w:id="64"/>
    </w:p>
    <w:p w:rsidR="00147FBE" w:rsidRPr="003B73FC" w:rsidRDefault="00147FBE" w:rsidP="00F7025E">
      <w:pPr>
        <w:pStyle w:val="a1"/>
        <w:numPr>
          <w:ilvl w:val="0"/>
          <w:numId w:val="25"/>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信用卡呼入业务、呼出业务以及95566呼入业务现有需求中无法通过自定义报表的方式实现的图表展示，如重复来电、IVR相关的图表，呼出业务中的气泡图等。</w:t>
      </w:r>
    </w:p>
    <w:p w:rsidR="00147FBE" w:rsidRPr="003B73FC" w:rsidRDefault="00147FBE" w:rsidP="00F7025E">
      <w:pPr>
        <w:pStyle w:val="a1"/>
        <w:numPr>
          <w:ilvl w:val="0"/>
          <w:numId w:val="25"/>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13"/>
        </w:numPr>
        <w:spacing w:line="560" w:lineRule="atLeast"/>
        <w:rPr>
          <w:rFonts w:ascii="仿宋" w:eastAsia="仿宋" w:hAnsi="仿宋"/>
          <w:sz w:val="32"/>
          <w:szCs w:val="32"/>
        </w:rPr>
      </w:pPr>
      <w:r w:rsidRPr="003B73FC">
        <w:rPr>
          <w:rFonts w:ascii="仿宋" w:eastAsia="仿宋" w:hAnsi="仿宋" w:hint="eastAsia"/>
          <w:sz w:val="32"/>
          <w:szCs w:val="32"/>
        </w:rPr>
        <w:t>重复来电定制化报表优化</w:t>
      </w:r>
    </w:p>
    <w:p w:rsidR="00147FBE" w:rsidRPr="003B73FC" w:rsidRDefault="00147FBE" w:rsidP="00F7025E">
      <w:pPr>
        <w:pStyle w:val="a1"/>
        <w:numPr>
          <w:ilvl w:val="0"/>
          <w:numId w:val="13"/>
        </w:numPr>
        <w:spacing w:line="560" w:lineRule="atLeast"/>
        <w:rPr>
          <w:rFonts w:ascii="仿宋" w:eastAsia="仿宋" w:hAnsi="仿宋"/>
          <w:sz w:val="32"/>
          <w:szCs w:val="32"/>
        </w:rPr>
      </w:pPr>
      <w:r w:rsidRPr="003B73FC">
        <w:rPr>
          <w:rFonts w:ascii="仿宋" w:eastAsia="仿宋" w:hAnsi="仿宋" w:hint="eastAsia"/>
          <w:sz w:val="32"/>
          <w:szCs w:val="32"/>
        </w:rPr>
        <w:t>IVR定制化报表优化</w:t>
      </w:r>
    </w:p>
    <w:p w:rsidR="00147FBE" w:rsidRPr="003B73FC" w:rsidRDefault="00147FBE" w:rsidP="00F7025E">
      <w:pPr>
        <w:pStyle w:val="a1"/>
        <w:numPr>
          <w:ilvl w:val="0"/>
          <w:numId w:val="13"/>
        </w:numPr>
        <w:spacing w:line="560" w:lineRule="atLeast"/>
        <w:rPr>
          <w:rFonts w:ascii="仿宋" w:eastAsia="仿宋" w:hAnsi="仿宋"/>
          <w:sz w:val="32"/>
          <w:szCs w:val="32"/>
        </w:rPr>
      </w:pPr>
      <w:r w:rsidRPr="003B73FC">
        <w:rPr>
          <w:rFonts w:ascii="仿宋" w:eastAsia="仿宋" w:hAnsi="仿宋" w:hint="eastAsia"/>
          <w:sz w:val="32"/>
          <w:szCs w:val="32"/>
        </w:rPr>
        <w:t>呼出业务定制化报表</w:t>
      </w:r>
    </w:p>
    <w:p w:rsidR="00147FBE" w:rsidRPr="003B73FC" w:rsidRDefault="00147FBE" w:rsidP="00F7025E">
      <w:pPr>
        <w:pStyle w:val="a1"/>
        <w:numPr>
          <w:ilvl w:val="0"/>
          <w:numId w:val="13"/>
        </w:numPr>
        <w:spacing w:line="560" w:lineRule="atLeast"/>
        <w:rPr>
          <w:rFonts w:ascii="仿宋" w:eastAsia="仿宋" w:hAnsi="仿宋"/>
          <w:sz w:val="32"/>
          <w:szCs w:val="32"/>
        </w:rPr>
      </w:pPr>
      <w:r w:rsidRPr="003B73FC">
        <w:rPr>
          <w:rFonts w:ascii="仿宋" w:eastAsia="仿宋" w:hAnsi="仿宋" w:hint="eastAsia"/>
          <w:sz w:val="32"/>
          <w:szCs w:val="32"/>
        </w:rPr>
        <w:t>95566定制化报表</w:t>
      </w:r>
    </w:p>
    <w:p w:rsidR="00147FBE" w:rsidRPr="003B73FC" w:rsidRDefault="00147FBE" w:rsidP="00F7025E">
      <w:pPr>
        <w:pStyle w:val="a1"/>
        <w:numPr>
          <w:ilvl w:val="0"/>
          <w:numId w:val="25"/>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结合不同业务特定的可视化需求与主流的可视化方法定制适合的可视化方案。</w:t>
      </w: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65" w:name="_Toc446404978"/>
      <w:bookmarkStart w:id="66" w:name="_Toc446406935"/>
      <w:r>
        <w:rPr>
          <w:rFonts w:ascii="仿宋" w:eastAsia="仿宋" w:hAnsi="仿宋" w:hint="eastAsia"/>
          <w:sz w:val="32"/>
          <w:szCs w:val="32"/>
        </w:rPr>
        <w:lastRenderedPageBreak/>
        <w:t>7.</w:t>
      </w:r>
      <w:r w:rsidR="00147FBE" w:rsidRPr="003B73FC">
        <w:rPr>
          <w:rFonts w:ascii="仿宋" w:eastAsia="仿宋" w:hAnsi="仿宋" w:hint="eastAsia"/>
          <w:sz w:val="32"/>
          <w:szCs w:val="32"/>
        </w:rPr>
        <w:t>投诉模型</w:t>
      </w:r>
      <w:bookmarkEnd w:id="65"/>
      <w:bookmarkEnd w:id="66"/>
    </w:p>
    <w:p w:rsidR="00147FBE" w:rsidRPr="003B73FC" w:rsidRDefault="00147FBE" w:rsidP="00F7025E">
      <w:pPr>
        <w:pStyle w:val="a1"/>
        <w:numPr>
          <w:ilvl w:val="0"/>
          <w:numId w:val="26"/>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以客户投诉率为中心指标，对有可能造成影响的变量进行大数据分析，找出与投诉率关联性最强、共享度最高的变量值，并可对全体数据进行匹配标记与评分建模；通过评分建模的模式，运用统计学和概率论方法对不同评分阶段的来电进行投诉率预测。</w:t>
      </w:r>
    </w:p>
    <w:p w:rsidR="00147FBE" w:rsidRPr="003B73FC" w:rsidRDefault="00147FBE" w:rsidP="00F7025E">
      <w:pPr>
        <w:pStyle w:val="a1"/>
        <w:numPr>
          <w:ilvl w:val="0"/>
          <w:numId w:val="26"/>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14"/>
        </w:numPr>
        <w:spacing w:line="560" w:lineRule="atLeast"/>
        <w:rPr>
          <w:rFonts w:ascii="仿宋" w:eastAsia="仿宋" w:hAnsi="仿宋"/>
          <w:sz w:val="32"/>
          <w:szCs w:val="32"/>
        </w:rPr>
      </w:pPr>
      <w:r w:rsidRPr="003B73FC">
        <w:rPr>
          <w:rFonts w:ascii="仿宋" w:eastAsia="仿宋" w:hAnsi="仿宋" w:hint="eastAsia"/>
          <w:sz w:val="32"/>
          <w:szCs w:val="32"/>
        </w:rPr>
        <w:t>从投诉工单记录中抽取新的参数，并计算新参数与投诉率的相关性</w:t>
      </w:r>
    </w:p>
    <w:p w:rsidR="00147FBE" w:rsidRPr="003B73FC" w:rsidRDefault="00147FBE" w:rsidP="00F7025E">
      <w:pPr>
        <w:pStyle w:val="a1"/>
        <w:numPr>
          <w:ilvl w:val="0"/>
          <w:numId w:val="14"/>
        </w:numPr>
        <w:spacing w:line="560" w:lineRule="atLeast"/>
        <w:rPr>
          <w:rFonts w:ascii="仿宋" w:eastAsia="仿宋" w:hAnsi="仿宋"/>
          <w:sz w:val="32"/>
          <w:szCs w:val="32"/>
        </w:rPr>
      </w:pPr>
      <w:r w:rsidRPr="003B73FC">
        <w:rPr>
          <w:rFonts w:ascii="仿宋" w:eastAsia="仿宋" w:hAnsi="仿宋" w:hint="eastAsia"/>
          <w:sz w:val="32"/>
          <w:szCs w:val="32"/>
        </w:rPr>
        <w:t>训练决策树模型，展示参数与最终客户投诉之间的逻辑关系</w:t>
      </w:r>
    </w:p>
    <w:p w:rsidR="00147FBE" w:rsidRPr="003B73FC" w:rsidRDefault="00147FBE" w:rsidP="00F7025E">
      <w:pPr>
        <w:pStyle w:val="a1"/>
        <w:numPr>
          <w:ilvl w:val="0"/>
          <w:numId w:val="14"/>
        </w:numPr>
        <w:spacing w:line="560" w:lineRule="atLeast"/>
        <w:rPr>
          <w:rFonts w:ascii="仿宋" w:eastAsia="仿宋" w:hAnsi="仿宋"/>
          <w:sz w:val="32"/>
          <w:szCs w:val="32"/>
        </w:rPr>
      </w:pPr>
      <w:r w:rsidRPr="003B73FC">
        <w:rPr>
          <w:rFonts w:ascii="仿宋" w:eastAsia="仿宋" w:hAnsi="仿宋" w:hint="eastAsia"/>
          <w:sz w:val="32"/>
          <w:szCs w:val="32"/>
        </w:rPr>
        <w:t>寻找对客户投诉率有关系的参数</w:t>
      </w:r>
    </w:p>
    <w:p w:rsidR="00147FBE" w:rsidRPr="003B73FC" w:rsidRDefault="00147FBE" w:rsidP="00F7025E">
      <w:pPr>
        <w:pStyle w:val="a1"/>
        <w:numPr>
          <w:ilvl w:val="0"/>
          <w:numId w:val="14"/>
        </w:numPr>
        <w:spacing w:line="560" w:lineRule="atLeast"/>
        <w:rPr>
          <w:rFonts w:ascii="仿宋" w:eastAsia="仿宋" w:hAnsi="仿宋"/>
          <w:sz w:val="32"/>
          <w:szCs w:val="32"/>
        </w:rPr>
      </w:pPr>
      <w:r w:rsidRPr="003B73FC">
        <w:rPr>
          <w:rFonts w:ascii="仿宋" w:eastAsia="仿宋" w:hAnsi="仿宋" w:hint="eastAsia"/>
          <w:sz w:val="32"/>
          <w:szCs w:val="32"/>
        </w:rPr>
        <w:t>对参数进行卡方检验，按照卡方值的大小排序，列出和客户投诉率最相关的参数</w:t>
      </w:r>
    </w:p>
    <w:p w:rsidR="00147FBE" w:rsidRPr="003B73FC" w:rsidRDefault="00147FBE" w:rsidP="00F7025E">
      <w:pPr>
        <w:pStyle w:val="a1"/>
        <w:numPr>
          <w:ilvl w:val="0"/>
          <w:numId w:val="14"/>
        </w:numPr>
        <w:spacing w:line="560" w:lineRule="atLeast"/>
        <w:rPr>
          <w:rFonts w:ascii="仿宋" w:eastAsia="仿宋" w:hAnsi="仿宋"/>
          <w:sz w:val="32"/>
          <w:szCs w:val="32"/>
        </w:rPr>
      </w:pPr>
      <w:r w:rsidRPr="003B73FC">
        <w:rPr>
          <w:rFonts w:ascii="仿宋" w:eastAsia="仿宋" w:hAnsi="仿宋" w:hint="eastAsia"/>
          <w:sz w:val="32"/>
          <w:szCs w:val="32"/>
        </w:rPr>
        <w:t>自动对新数据进行训练并生成新的模型</w:t>
      </w:r>
    </w:p>
    <w:p w:rsidR="00147FBE" w:rsidRPr="003B73FC" w:rsidRDefault="00147FBE" w:rsidP="00F7025E">
      <w:pPr>
        <w:pStyle w:val="a1"/>
        <w:numPr>
          <w:ilvl w:val="0"/>
          <w:numId w:val="14"/>
        </w:numPr>
        <w:spacing w:line="560" w:lineRule="atLeast"/>
        <w:rPr>
          <w:rFonts w:ascii="仿宋" w:eastAsia="仿宋" w:hAnsi="仿宋"/>
          <w:sz w:val="32"/>
          <w:szCs w:val="32"/>
        </w:rPr>
      </w:pPr>
      <w:r w:rsidRPr="003B73FC">
        <w:rPr>
          <w:rFonts w:ascii="仿宋" w:eastAsia="仿宋" w:hAnsi="仿宋" w:hint="eastAsia"/>
          <w:sz w:val="32"/>
          <w:szCs w:val="32"/>
        </w:rPr>
        <w:t>自动部署新的模型</w:t>
      </w:r>
    </w:p>
    <w:p w:rsidR="00147FBE" w:rsidRPr="003B73FC" w:rsidRDefault="00147FBE" w:rsidP="00F7025E">
      <w:pPr>
        <w:pStyle w:val="a1"/>
        <w:numPr>
          <w:ilvl w:val="0"/>
          <w:numId w:val="26"/>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详见响应率模型实现方案。</w:t>
      </w:r>
    </w:p>
    <w:p w:rsidR="00147FBE" w:rsidRPr="003B73FC" w:rsidRDefault="00147FBE" w:rsidP="00CB78FF">
      <w:pPr>
        <w:spacing w:line="560" w:lineRule="atLeast"/>
        <w:rPr>
          <w:rFonts w:ascii="仿宋" w:eastAsia="仿宋" w:hAnsi="仿宋"/>
          <w:sz w:val="32"/>
          <w:szCs w:val="32"/>
        </w:rPr>
      </w:pPr>
    </w:p>
    <w:p w:rsidR="00147FBE"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67" w:name="_Toc446404979"/>
      <w:bookmarkStart w:id="68" w:name="_Toc446406936"/>
      <w:r>
        <w:rPr>
          <w:rFonts w:ascii="仿宋" w:eastAsia="仿宋" w:hAnsi="仿宋" w:hint="eastAsia"/>
          <w:sz w:val="32"/>
          <w:szCs w:val="32"/>
        </w:rPr>
        <w:lastRenderedPageBreak/>
        <w:t>8.</w:t>
      </w:r>
      <w:r w:rsidR="00147FBE" w:rsidRPr="003B73FC">
        <w:rPr>
          <w:rFonts w:ascii="仿宋" w:eastAsia="仿宋" w:hAnsi="仿宋" w:hint="eastAsia"/>
          <w:sz w:val="32"/>
          <w:szCs w:val="32"/>
        </w:rPr>
        <w:t>二次统计分析方案（即套娃功能）</w:t>
      </w:r>
      <w:bookmarkEnd w:id="67"/>
      <w:bookmarkEnd w:id="68"/>
    </w:p>
    <w:p w:rsidR="00147FBE" w:rsidRPr="003B73FC" w:rsidRDefault="00147FBE" w:rsidP="00F7025E">
      <w:pPr>
        <w:pStyle w:val="a1"/>
        <w:numPr>
          <w:ilvl w:val="0"/>
          <w:numId w:val="27"/>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针对重复来电、平均通话时长等统计结果进行进一步的深度搜索，比如针对某种重复来电的搜索结果，自定义进一步查询或统计的条件（某组别、某交易）。</w:t>
      </w:r>
    </w:p>
    <w:p w:rsidR="00147FBE" w:rsidRPr="003B73FC" w:rsidRDefault="00147FBE" w:rsidP="00F7025E">
      <w:pPr>
        <w:pStyle w:val="a1"/>
        <w:numPr>
          <w:ilvl w:val="0"/>
          <w:numId w:val="27"/>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47FBE" w:rsidRPr="003B73FC" w:rsidRDefault="00147FBE" w:rsidP="00F7025E">
      <w:pPr>
        <w:pStyle w:val="a1"/>
        <w:numPr>
          <w:ilvl w:val="0"/>
          <w:numId w:val="15"/>
        </w:numPr>
        <w:spacing w:line="560" w:lineRule="atLeast"/>
        <w:rPr>
          <w:rFonts w:ascii="仿宋" w:eastAsia="仿宋" w:hAnsi="仿宋"/>
          <w:sz w:val="32"/>
          <w:szCs w:val="32"/>
        </w:rPr>
      </w:pPr>
      <w:r w:rsidRPr="003B73FC">
        <w:rPr>
          <w:rFonts w:ascii="仿宋" w:eastAsia="仿宋" w:hAnsi="仿宋" w:hint="eastAsia"/>
          <w:sz w:val="32"/>
          <w:szCs w:val="32"/>
        </w:rPr>
        <w:t>批量检索后与检索条件关联</w:t>
      </w:r>
    </w:p>
    <w:p w:rsidR="00147FBE" w:rsidRPr="003B73FC" w:rsidRDefault="00147FBE" w:rsidP="00F7025E">
      <w:pPr>
        <w:pStyle w:val="a1"/>
        <w:numPr>
          <w:ilvl w:val="0"/>
          <w:numId w:val="15"/>
        </w:numPr>
        <w:spacing w:line="560" w:lineRule="atLeast"/>
        <w:rPr>
          <w:rFonts w:ascii="仿宋" w:eastAsia="仿宋" w:hAnsi="仿宋"/>
          <w:sz w:val="32"/>
          <w:szCs w:val="32"/>
        </w:rPr>
      </w:pPr>
      <w:r w:rsidRPr="003B73FC">
        <w:rPr>
          <w:rFonts w:ascii="仿宋" w:eastAsia="仿宋" w:hAnsi="仿宋" w:hint="eastAsia"/>
          <w:sz w:val="32"/>
          <w:szCs w:val="32"/>
        </w:rPr>
        <w:t>检索结果二次统计分析前台展现</w:t>
      </w:r>
    </w:p>
    <w:p w:rsidR="00147FBE" w:rsidRPr="003B73FC" w:rsidRDefault="00147FBE" w:rsidP="00F7025E">
      <w:pPr>
        <w:pStyle w:val="a1"/>
        <w:numPr>
          <w:ilvl w:val="0"/>
          <w:numId w:val="15"/>
        </w:numPr>
        <w:spacing w:line="560" w:lineRule="atLeast"/>
        <w:rPr>
          <w:rFonts w:ascii="仿宋" w:eastAsia="仿宋" w:hAnsi="仿宋"/>
          <w:sz w:val="32"/>
          <w:szCs w:val="32"/>
        </w:rPr>
      </w:pPr>
      <w:r w:rsidRPr="003B73FC">
        <w:rPr>
          <w:rFonts w:ascii="仿宋" w:eastAsia="仿宋" w:hAnsi="仿宋" w:hint="eastAsia"/>
          <w:sz w:val="32"/>
          <w:szCs w:val="32"/>
        </w:rPr>
        <w:t>重构后的检索与用户/数据权限的关联</w:t>
      </w:r>
    </w:p>
    <w:p w:rsidR="00147FBE" w:rsidRPr="003B73FC" w:rsidRDefault="00147FBE" w:rsidP="00F7025E">
      <w:pPr>
        <w:pStyle w:val="a1"/>
        <w:numPr>
          <w:ilvl w:val="0"/>
          <w:numId w:val="27"/>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47FBE" w:rsidRPr="003B73FC" w:rsidRDefault="00147FBE" w:rsidP="00CB78FF">
      <w:pPr>
        <w:spacing w:line="560" w:lineRule="atLeast"/>
        <w:rPr>
          <w:rFonts w:ascii="仿宋" w:eastAsia="仿宋" w:hAnsi="仿宋" w:cs="宋体"/>
          <w:sz w:val="32"/>
          <w:szCs w:val="32"/>
        </w:rPr>
      </w:pPr>
      <w:r w:rsidRPr="003B73FC">
        <w:rPr>
          <w:rFonts w:ascii="仿宋" w:eastAsia="仿宋" w:hAnsi="仿宋"/>
          <w:noProof/>
          <w:sz w:val="32"/>
          <w:szCs w:val="32"/>
        </w:rPr>
        <w:drawing>
          <wp:inline distT="0" distB="0" distL="0" distR="0">
            <wp:extent cx="5278755" cy="3249295"/>
            <wp:effectExtent l="57150" t="19050" r="112395" b="84455"/>
            <wp:docPr id="31" name="图片 1" descr="屏幕快照 2015-12-09 14.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09 14.12.46.png"/>
                    <pic:cNvPicPr/>
                  </pic:nvPicPr>
                  <pic:blipFill>
                    <a:blip r:embed="rId20"/>
                    <a:stretch>
                      <a:fillRect/>
                    </a:stretch>
                  </pic:blipFill>
                  <pic:spPr>
                    <a:xfrm>
                      <a:off x="0" y="0"/>
                      <a:ext cx="5278755" cy="32492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7FBE" w:rsidRPr="003B73FC" w:rsidRDefault="003E394B" w:rsidP="003B73FC">
      <w:pPr>
        <w:pStyle w:val="a1"/>
        <w:spacing w:line="560" w:lineRule="atLeast"/>
        <w:ind w:firstLineChars="200" w:firstLine="640"/>
        <w:rPr>
          <w:rFonts w:ascii="仿宋" w:eastAsia="仿宋" w:hAnsi="仿宋"/>
          <w:sz w:val="32"/>
          <w:szCs w:val="32"/>
        </w:rPr>
      </w:pPr>
      <w:r>
        <w:rPr>
          <w:rFonts w:ascii="仿宋" w:eastAsia="仿宋" w:hAnsi="仿宋" w:hint="eastAsia"/>
          <w:sz w:val="32"/>
          <w:szCs w:val="32"/>
        </w:rPr>
        <w:t>深度统计的功能需要后台对数据检索条件的灵活支持，</w:t>
      </w:r>
      <w:r w:rsidR="00147FBE" w:rsidRPr="003B73FC">
        <w:rPr>
          <w:rFonts w:ascii="仿宋" w:eastAsia="仿宋" w:hAnsi="仿宋" w:hint="eastAsia"/>
          <w:sz w:val="32"/>
          <w:szCs w:val="32"/>
        </w:rPr>
        <w:t>支持对搜索逻辑的增加，来实现深入的数据挖掘。</w:t>
      </w:r>
    </w:p>
    <w:p w:rsidR="00147FBE" w:rsidRPr="003B73FC" w:rsidRDefault="00147FBE"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同时由于搜索条件的变化，需要通过良好的用户体验设</w:t>
      </w:r>
      <w:r w:rsidRPr="003B73FC">
        <w:rPr>
          <w:rFonts w:ascii="仿宋" w:eastAsia="仿宋" w:hAnsi="仿宋" w:hint="eastAsia"/>
          <w:sz w:val="32"/>
          <w:szCs w:val="32"/>
        </w:rPr>
        <w:lastRenderedPageBreak/>
        <w:t>计，在前端即时的展现深度搜索的结果。需要前端和后端的配合，同时在数据导出，图片下载等功能都要做出相应的修改。</w:t>
      </w:r>
    </w:p>
    <w:p w:rsidR="008F6828"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69" w:name="_Toc446404980"/>
      <w:bookmarkStart w:id="70" w:name="_Toc446406937"/>
      <w:r>
        <w:rPr>
          <w:rFonts w:ascii="仿宋" w:eastAsia="仿宋" w:hAnsi="仿宋" w:hint="eastAsia"/>
          <w:sz w:val="32"/>
          <w:szCs w:val="32"/>
        </w:rPr>
        <w:t>9.</w:t>
      </w:r>
      <w:r w:rsidR="00185937" w:rsidRPr="003B73FC">
        <w:rPr>
          <w:rFonts w:ascii="仿宋" w:eastAsia="仿宋" w:hAnsi="仿宋" w:hint="eastAsia"/>
          <w:sz w:val="32"/>
          <w:szCs w:val="32"/>
        </w:rPr>
        <w:t>ElasticSearch搜索引擎优化</w:t>
      </w:r>
      <w:bookmarkEnd w:id="69"/>
      <w:bookmarkEnd w:id="70"/>
    </w:p>
    <w:p w:rsidR="008F6828" w:rsidRPr="003B73FC" w:rsidRDefault="008F6828" w:rsidP="00F7025E">
      <w:pPr>
        <w:pStyle w:val="a1"/>
        <w:numPr>
          <w:ilvl w:val="0"/>
          <w:numId w:val="28"/>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A01769" w:rsidRPr="003B73FC" w:rsidRDefault="00A01769"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优化现有搜索引擎的使用方式，充分利用分布式计算的能力，为数据探索和可视化提供实时的交互式体验</w:t>
      </w:r>
      <w:r w:rsidR="00CC2445" w:rsidRPr="003B73FC">
        <w:rPr>
          <w:rFonts w:ascii="仿宋" w:eastAsia="仿宋" w:hAnsi="仿宋" w:hint="eastAsia"/>
          <w:sz w:val="32"/>
          <w:szCs w:val="32"/>
        </w:rPr>
        <w:t>。</w:t>
      </w:r>
    </w:p>
    <w:p w:rsidR="00CC2445" w:rsidRPr="003B73FC" w:rsidRDefault="00CC2445"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主要</w:t>
      </w:r>
      <w:r w:rsidR="00EE6D1C" w:rsidRPr="003B73FC">
        <w:rPr>
          <w:rFonts w:ascii="仿宋" w:eastAsia="仿宋" w:hAnsi="仿宋" w:hint="eastAsia"/>
          <w:sz w:val="32"/>
          <w:szCs w:val="32"/>
        </w:rPr>
        <w:t>涉及</w:t>
      </w:r>
      <w:r w:rsidRPr="003B73FC">
        <w:rPr>
          <w:rFonts w:ascii="仿宋" w:eastAsia="仿宋" w:hAnsi="仿宋" w:hint="eastAsia"/>
          <w:sz w:val="32"/>
          <w:szCs w:val="32"/>
        </w:rPr>
        <w:t>业务</w:t>
      </w:r>
      <w:r w:rsidR="00510175" w:rsidRPr="003B73FC">
        <w:rPr>
          <w:rFonts w:ascii="仿宋" w:eastAsia="仿宋" w:hAnsi="仿宋" w:hint="eastAsia"/>
          <w:sz w:val="32"/>
          <w:szCs w:val="32"/>
        </w:rPr>
        <w:t>场景</w:t>
      </w:r>
      <w:r w:rsidRPr="003B73FC">
        <w:rPr>
          <w:rFonts w:ascii="仿宋" w:eastAsia="仿宋" w:hAnsi="仿宋" w:hint="eastAsia"/>
          <w:sz w:val="32"/>
          <w:szCs w:val="32"/>
        </w:rPr>
        <w:t>：呼出业务、呼入业务、95566业务中涉及检索的相关业务需求。</w:t>
      </w:r>
    </w:p>
    <w:p w:rsidR="008F6828" w:rsidRPr="003B73FC" w:rsidRDefault="00361827" w:rsidP="00F7025E">
      <w:pPr>
        <w:pStyle w:val="a1"/>
        <w:numPr>
          <w:ilvl w:val="0"/>
          <w:numId w:val="28"/>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BC63CA" w:rsidRPr="003B73FC" w:rsidRDefault="00BC63CA" w:rsidP="00F7025E">
      <w:pPr>
        <w:pStyle w:val="a1"/>
        <w:numPr>
          <w:ilvl w:val="0"/>
          <w:numId w:val="16"/>
        </w:numPr>
        <w:spacing w:line="560" w:lineRule="atLeast"/>
        <w:rPr>
          <w:rFonts w:ascii="仿宋" w:eastAsia="仿宋" w:hAnsi="仿宋"/>
          <w:sz w:val="32"/>
          <w:szCs w:val="32"/>
        </w:rPr>
      </w:pPr>
      <w:r w:rsidRPr="003B73FC">
        <w:rPr>
          <w:rFonts w:ascii="仿宋" w:eastAsia="仿宋" w:hAnsi="仿宋" w:hint="eastAsia"/>
          <w:sz w:val="32"/>
          <w:szCs w:val="32"/>
        </w:rPr>
        <w:t>自定义统计功能块与ES之间的接口重构</w:t>
      </w:r>
    </w:p>
    <w:p w:rsidR="00BC63CA" w:rsidRPr="003B73FC" w:rsidRDefault="00BC63CA" w:rsidP="00F7025E">
      <w:pPr>
        <w:pStyle w:val="a1"/>
        <w:numPr>
          <w:ilvl w:val="0"/>
          <w:numId w:val="16"/>
        </w:numPr>
        <w:spacing w:line="560" w:lineRule="atLeast"/>
        <w:rPr>
          <w:rFonts w:ascii="仿宋" w:eastAsia="仿宋" w:hAnsi="仿宋"/>
          <w:sz w:val="32"/>
          <w:szCs w:val="32"/>
        </w:rPr>
      </w:pPr>
      <w:r w:rsidRPr="003B73FC">
        <w:rPr>
          <w:rFonts w:ascii="仿宋" w:eastAsia="仿宋" w:hAnsi="仿宋" w:hint="eastAsia"/>
          <w:sz w:val="32"/>
          <w:szCs w:val="32"/>
        </w:rPr>
        <w:t>ES统计接口的开发</w:t>
      </w:r>
    </w:p>
    <w:p w:rsidR="00BC63CA" w:rsidRPr="003B73FC" w:rsidRDefault="00BC63CA" w:rsidP="00F7025E">
      <w:pPr>
        <w:pStyle w:val="a1"/>
        <w:numPr>
          <w:ilvl w:val="0"/>
          <w:numId w:val="16"/>
        </w:numPr>
        <w:spacing w:line="560" w:lineRule="atLeast"/>
        <w:rPr>
          <w:rFonts w:ascii="仿宋" w:eastAsia="仿宋" w:hAnsi="仿宋"/>
          <w:sz w:val="32"/>
          <w:szCs w:val="32"/>
        </w:rPr>
      </w:pPr>
      <w:r w:rsidRPr="003B73FC">
        <w:rPr>
          <w:rFonts w:ascii="仿宋" w:eastAsia="仿宋" w:hAnsi="仿宋" w:hint="eastAsia"/>
          <w:sz w:val="32"/>
          <w:szCs w:val="32"/>
        </w:rPr>
        <w:t>ES查询接口的开发</w:t>
      </w:r>
    </w:p>
    <w:p w:rsidR="00A01769" w:rsidRPr="003B73FC" w:rsidRDefault="00BC63CA" w:rsidP="00F7025E">
      <w:pPr>
        <w:pStyle w:val="a1"/>
        <w:numPr>
          <w:ilvl w:val="0"/>
          <w:numId w:val="16"/>
        </w:numPr>
        <w:spacing w:line="560" w:lineRule="atLeast"/>
        <w:rPr>
          <w:rFonts w:ascii="仿宋" w:eastAsia="仿宋" w:hAnsi="仿宋"/>
          <w:sz w:val="32"/>
          <w:szCs w:val="32"/>
        </w:rPr>
      </w:pPr>
      <w:r w:rsidRPr="003B73FC">
        <w:rPr>
          <w:rFonts w:ascii="仿宋" w:eastAsia="仿宋" w:hAnsi="仿宋" w:hint="eastAsia"/>
          <w:sz w:val="32"/>
          <w:szCs w:val="32"/>
        </w:rPr>
        <w:t>ES聚合函数接口的开发</w:t>
      </w:r>
    </w:p>
    <w:p w:rsidR="008F6828" w:rsidRPr="003B73FC" w:rsidRDefault="00361827" w:rsidP="00F7025E">
      <w:pPr>
        <w:pStyle w:val="a1"/>
        <w:numPr>
          <w:ilvl w:val="0"/>
          <w:numId w:val="28"/>
        </w:numPr>
        <w:spacing w:line="560" w:lineRule="atLeast"/>
        <w:rPr>
          <w:rFonts w:ascii="仿宋" w:eastAsia="仿宋" w:hAnsi="仿宋"/>
          <w:sz w:val="32"/>
          <w:szCs w:val="32"/>
        </w:rPr>
      </w:pPr>
      <w:r w:rsidRPr="003B73FC">
        <w:rPr>
          <w:rFonts w:ascii="仿宋" w:eastAsia="仿宋" w:hAnsi="仿宋" w:hint="eastAsia"/>
          <w:sz w:val="32"/>
          <w:szCs w:val="32"/>
        </w:rPr>
        <w:t>功能</w:t>
      </w:r>
      <w:r w:rsidR="008F6828" w:rsidRPr="003B73FC">
        <w:rPr>
          <w:rFonts w:ascii="仿宋" w:eastAsia="仿宋" w:hAnsi="仿宋" w:hint="eastAsia"/>
          <w:sz w:val="32"/>
          <w:szCs w:val="32"/>
        </w:rPr>
        <w:t>实现</w:t>
      </w:r>
    </w:p>
    <w:p w:rsidR="008E3429" w:rsidRPr="003B73FC" w:rsidRDefault="008E3429"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原有系统因为重复来电的实现需要将大量数据从搜索引擎加载到应用中进行计算。为了满足程序设计的一致性，所以全部查询功能都需要加载大量的数据，导致程序稳定性受到影响。</w:t>
      </w:r>
    </w:p>
    <w:p w:rsidR="00BC63CA" w:rsidRPr="003B73FC" w:rsidRDefault="008E3429"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此次将集成数据探索模块，</w:t>
      </w:r>
      <w:r w:rsidR="005C1727" w:rsidRPr="003B73FC">
        <w:rPr>
          <w:rFonts w:ascii="仿宋" w:eastAsia="仿宋" w:hAnsi="仿宋" w:hint="eastAsia"/>
          <w:sz w:val="32"/>
          <w:szCs w:val="32"/>
        </w:rPr>
        <w:t>需要</w:t>
      </w:r>
      <w:r w:rsidRPr="003B73FC">
        <w:rPr>
          <w:rFonts w:ascii="仿宋" w:eastAsia="仿宋" w:hAnsi="仿宋" w:hint="eastAsia"/>
          <w:sz w:val="32"/>
          <w:szCs w:val="32"/>
        </w:rPr>
        <w:t>重构原有的图表和表格数据检索功能。将原有自定义功能块翻译成能够执行的表达式，再由Envis数据探索模块发送查询请求至ElasticSearch，</w:t>
      </w:r>
      <w:r w:rsidRPr="003B73FC">
        <w:rPr>
          <w:rFonts w:ascii="仿宋" w:eastAsia="仿宋" w:hAnsi="仿宋" w:hint="eastAsia"/>
          <w:sz w:val="32"/>
          <w:szCs w:val="32"/>
        </w:rPr>
        <w:lastRenderedPageBreak/>
        <w:t>并充分利用ES的聚合统计功能。</w:t>
      </w:r>
    </w:p>
    <w:p w:rsidR="008F6828"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71" w:name="_Toc446404981"/>
      <w:bookmarkStart w:id="72" w:name="_Toc446406938"/>
      <w:r>
        <w:rPr>
          <w:rFonts w:ascii="仿宋" w:eastAsia="仿宋" w:hAnsi="仿宋" w:hint="eastAsia"/>
          <w:sz w:val="32"/>
          <w:szCs w:val="32"/>
        </w:rPr>
        <w:t>10.</w:t>
      </w:r>
      <w:r w:rsidR="008F6828" w:rsidRPr="003B73FC">
        <w:rPr>
          <w:rFonts w:ascii="仿宋" w:eastAsia="仿宋" w:hAnsi="仿宋" w:hint="eastAsia"/>
          <w:sz w:val="32"/>
          <w:szCs w:val="32"/>
        </w:rPr>
        <w:t>提供专业数据分析工具的整合（H2O，Spark-R)</w:t>
      </w:r>
      <w:bookmarkEnd w:id="71"/>
      <w:bookmarkEnd w:id="72"/>
    </w:p>
    <w:p w:rsidR="008F6828" w:rsidRPr="003B73FC" w:rsidRDefault="008F6828" w:rsidP="00F7025E">
      <w:pPr>
        <w:pStyle w:val="a1"/>
        <w:numPr>
          <w:ilvl w:val="0"/>
          <w:numId w:val="29"/>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571C57" w:rsidRPr="003B73FC" w:rsidRDefault="00571C57"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提供主流的自定义分析工具及接口，主要应用场景如下：响应率模型、投诉模型、首解率优化、年度呼叫中心白皮书等。</w:t>
      </w:r>
    </w:p>
    <w:p w:rsidR="008F6828" w:rsidRPr="003B73FC" w:rsidRDefault="00361827" w:rsidP="00F7025E">
      <w:pPr>
        <w:pStyle w:val="a1"/>
        <w:numPr>
          <w:ilvl w:val="0"/>
          <w:numId w:val="29"/>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571C57" w:rsidRPr="003B73FC" w:rsidRDefault="00571C57" w:rsidP="00F7025E">
      <w:pPr>
        <w:pStyle w:val="a1"/>
        <w:numPr>
          <w:ilvl w:val="0"/>
          <w:numId w:val="30"/>
        </w:numPr>
        <w:spacing w:line="560" w:lineRule="atLeast"/>
        <w:rPr>
          <w:rFonts w:ascii="仿宋" w:eastAsia="仿宋" w:hAnsi="仿宋"/>
          <w:sz w:val="32"/>
          <w:szCs w:val="32"/>
        </w:rPr>
      </w:pPr>
      <w:r w:rsidRPr="003B73FC">
        <w:rPr>
          <w:rFonts w:ascii="仿宋" w:eastAsia="仿宋" w:hAnsi="仿宋" w:hint="eastAsia"/>
          <w:sz w:val="32"/>
          <w:szCs w:val="32"/>
        </w:rPr>
        <w:t>H2O portal的部署</w:t>
      </w:r>
    </w:p>
    <w:p w:rsidR="00571C57" w:rsidRPr="003B73FC" w:rsidRDefault="00571C57" w:rsidP="00F7025E">
      <w:pPr>
        <w:pStyle w:val="a1"/>
        <w:numPr>
          <w:ilvl w:val="0"/>
          <w:numId w:val="30"/>
        </w:numPr>
        <w:spacing w:line="560" w:lineRule="atLeast"/>
        <w:rPr>
          <w:rFonts w:ascii="仿宋" w:eastAsia="仿宋" w:hAnsi="仿宋"/>
          <w:sz w:val="32"/>
          <w:szCs w:val="32"/>
        </w:rPr>
      </w:pPr>
      <w:r w:rsidRPr="003B73FC">
        <w:rPr>
          <w:rFonts w:ascii="仿宋" w:eastAsia="仿宋" w:hAnsi="仿宋" w:hint="eastAsia"/>
          <w:sz w:val="32"/>
          <w:szCs w:val="32"/>
        </w:rPr>
        <w:t>H2O与Spark的结合</w:t>
      </w:r>
    </w:p>
    <w:p w:rsidR="00571C57" w:rsidRPr="003B73FC" w:rsidRDefault="00571C57" w:rsidP="00F7025E">
      <w:pPr>
        <w:pStyle w:val="a1"/>
        <w:numPr>
          <w:ilvl w:val="0"/>
          <w:numId w:val="30"/>
        </w:numPr>
        <w:spacing w:line="560" w:lineRule="atLeast"/>
        <w:rPr>
          <w:rFonts w:ascii="仿宋" w:eastAsia="仿宋" w:hAnsi="仿宋"/>
          <w:sz w:val="32"/>
          <w:szCs w:val="32"/>
        </w:rPr>
      </w:pPr>
      <w:r w:rsidRPr="003B73FC">
        <w:rPr>
          <w:rFonts w:ascii="仿宋" w:eastAsia="仿宋" w:hAnsi="仿宋" w:hint="eastAsia"/>
          <w:sz w:val="32"/>
          <w:szCs w:val="32"/>
        </w:rPr>
        <w:t>Spark-R接口提供</w:t>
      </w:r>
    </w:p>
    <w:p w:rsidR="008F6828" w:rsidRPr="003B73FC" w:rsidRDefault="00361827" w:rsidP="00F7025E">
      <w:pPr>
        <w:pStyle w:val="a1"/>
        <w:numPr>
          <w:ilvl w:val="0"/>
          <w:numId w:val="29"/>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DB58A9" w:rsidRPr="003B73FC" w:rsidRDefault="00DB58A9"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H2O和Spark</w:t>
      </w:r>
      <w:r w:rsidR="00422E71" w:rsidRPr="003B73FC">
        <w:rPr>
          <w:rFonts w:ascii="仿宋" w:eastAsia="仿宋" w:hAnsi="仿宋"/>
          <w:sz w:val="32"/>
          <w:szCs w:val="32"/>
        </w:rPr>
        <w:t>-</w:t>
      </w:r>
      <w:r w:rsidRPr="003B73FC">
        <w:rPr>
          <w:rFonts w:ascii="仿宋" w:eastAsia="仿宋" w:hAnsi="仿宋" w:hint="eastAsia"/>
          <w:sz w:val="32"/>
          <w:szCs w:val="32"/>
        </w:rPr>
        <w:t>R</w:t>
      </w:r>
      <w:r w:rsidR="00422E71" w:rsidRPr="003B73FC">
        <w:rPr>
          <w:rFonts w:ascii="仿宋" w:eastAsia="仿宋" w:hAnsi="仿宋" w:hint="eastAsia"/>
          <w:sz w:val="32"/>
          <w:szCs w:val="32"/>
        </w:rPr>
        <w:t>是数据分析平台为数据科学家提供的数据挖掘和分析建模的工具和工作平台。</w:t>
      </w:r>
    </w:p>
    <w:p w:rsidR="00422E71" w:rsidRPr="003B73FC" w:rsidRDefault="00422E71"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除了搭建H2O和Spark</w:t>
      </w:r>
      <w:r w:rsidRPr="003B73FC">
        <w:rPr>
          <w:rFonts w:ascii="仿宋" w:eastAsia="仿宋" w:hAnsi="仿宋"/>
          <w:sz w:val="32"/>
          <w:szCs w:val="32"/>
        </w:rPr>
        <w:t>-</w:t>
      </w:r>
      <w:r w:rsidRPr="003B73FC">
        <w:rPr>
          <w:rFonts w:ascii="仿宋" w:eastAsia="仿宋" w:hAnsi="仿宋" w:hint="eastAsia"/>
          <w:sz w:val="32"/>
          <w:szCs w:val="32"/>
        </w:rPr>
        <w:t>R之外需要实现的是定制化的用户登录和权限管理，以及用户敏感信息的管控。</w:t>
      </w:r>
    </w:p>
    <w:p w:rsidR="008F6828"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73" w:name="_Toc446404982"/>
      <w:bookmarkStart w:id="74" w:name="_Toc446406939"/>
      <w:r>
        <w:rPr>
          <w:rFonts w:ascii="仿宋" w:eastAsia="仿宋" w:hAnsi="仿宋" w:hint="eastAsia"/>
          <w:sz w:val="32"/>
          <w:szCs w:val="32"/>
        </w:rPr>
        <w:t>11.</w:t>
      </w:r>
      <w:r w:rsidR="003C4F8F">
        <w:rPr>
          <w:rFonts w:ascii="仿宋" w:eastAsia="仿宋" w:hAnsi="仿宋" w:hint="eastAsia"/>
          <w:sz w:val="32"/>
          <w:szCs w:val="32"/>
        </w:rPr>
        <w:t xml:space="preserve"> </w:t>
      </w:r>
      <w:r w:rsidR="008F6828" w:rsidRPr="003B73FC">
        <w:rPr>
          <w:rFonts w:ascii="仿宋" w:eastAsia="仿宋" w:hAnsi="仿宋" w:hint="eastAsia"/>
          <w:sz w:val="32"/>
          <w:szCs w:val="32"/>
        </w:rPr>
        <w:t>IVR的可视化、算法、转移矩阵等的实现方案</w:t>
      </w:r>
      <w:bookmarkEnd w:id="73"/>
      <w:bookmarkEnd w:id="74"/>
    </w:p>
    <w:p w:rsidR="008F6828" w:rsidRPr="003B73FC" w:rsidRDefault="008F6828" w:rsidP="00F7025E">
      <w:pPr>
        <w:pStyle w:val="a1"/>
        <w:numPr>
          <w:ilvl w:val="0"/>
          <w:numId w:val="31"/>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2C371D" w:rsidRPr="003B73FC" w:rsidRDefault="002C371D"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分析客服在IVR系统中的操作与转人工后进行的交易之间的关系，例如人工办理业务是否与之前的点选一致。</w:t>
      </w:r>
    </w:p>
    <w:p w:rsidR="008F6828" w:rsidRPr="003B73FC" w:rsidRDefault="00361827" w:rsidP="00F7025E">
      <w:pPr>
        <w:pStyle w:val="a1"/>
        <w:numPr>
          <w:ilvl w:val="0"/>
          <w:numId w:val="31"/>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E01531" w:rsidRPr="003B73FC" w:rsidRDefault="00E01531" w:rsidP="00F7025E">
      <w:pPr>
        <w:pStyle w:val="a1"/>
        <w:numPr>
          <w:ilvl w:val="0"/>
          <w:numId w:val="17"/>
        </w:numPr>
        <w:spacing w:line="560" w:lineRule="atLeast"/>
        <w:rPr>
          <w:rFonts w:ascii="仿宋" w:eastAsia="仿宋" w:hAnsi="仿宋"/>
          <w:sz w:val="32"/>
          <w:szCs w:val="32"/>
        </w:rPr>
      </w:pPr>
      <w:r w:rsidRPr="003B73FC">
        <w:rPr>
          <w:rFonts w:ascii="仿宋" w:eastAsia="仿宋" w:hAnsi="仿宋" w:hint="eastAsia"/>
          <w:sz w:val="32"/>
          <w:szCs w:val="32"/>
        </w:rPr>
        <w:t>IVR路径规划的转移矩阵的可视化开发</w:t>
      </w:r>
    </w:p>
    <w:p w:rsidR="00E01531" w:rsidRPr="003B73FC" w:rsidRDefault="00E01531" w:rsidP="00F7025E">
      <w:pPr>
        <w:pStyle w:val="a1"/>
        <w:numPr>
          <w:ilvl w:val="0"/>
          <w:numId w:val="17"/>
        </w:numPr>
        <w:spacing w:line="560" w:lineRule="atLeast"/>
        <w:rPr>
          <w:rFonts w:ascii="仿宋" w:eastAsia="仿宋" w:hAnsi="仿宋"/>
          <w:sz w:val="32"/>
          <w:szCs w:val="32"/>
        </w:rPr>
      </w:pPr>
      <w:r w:rsidRPr="003B73FC">
        <w:rPr>
          <w:rFonts w:ascii="仿宋" w:eastAsia="仿宋" w:hAnsi="仿宋" w:hint="eastAsia"/>
          <w:sz w:val="32"/>
          <w:szCs w:val="32"/>
        </w:rPr>
        <w:lastRenderedPageBreak/>
        <w:t>IVR路径规划中转移矩阵的数据统计</w:t>
      </w:r>
    </w:p>
    <w:p w:rsidR="00E01531" w:rsidRPr="003B73FC" w:rsidRDefault="00E01531" w:rsidP="00F7025E">
      <w:pPr>
        <w:pStyle w:val="a1"/>
        <w:numPr>
          <w:ilvl w:val="0"/>
          <w:numId w:val="17"/>
        </w:numPr>
        <w:spacing w:line="560" w:lineRule="atLeast"/>
        <w:rPr>
          <w:rFonts w:ascii="仿宋" w:eastAsia="仿宋" w:hAnsi="仿宋"/>
          <w:sz w:val="32"/>
          <w:szCs w:val="32"/>
        </w:rPr>
      </w:pPr>
      <w:r w:rsidRPr="003B73FC">
        <w:rPr>
          <w:rFonts w:ascii="仿宋" w:eastAsia="仿宋" w:hAnsi="仿宋" w:hint="eastAsia"/>
          <w:sz w:val="32"/>
          <w:szCs w:val="32"/>
        </w:rPr>
        <w:t>IVR路径的模式抽取</w:t>
      </w:r>
    </w:p>
    <w:p w:rsidR="00E01531" w:rsidRPr="003B73FC" w:rsidRDefault="00E01531" w:rsidP="00F7025E">
      <w:pPr>
        <w:pStyle w:val="a1"/>
        <w:numPr>
          <w:ilvl w:val="0"/>
          <w:numId w:val="17"/>
        </w:numPr>
        <w:spacing w:line="560" w:lineRule="atLeast"/>
        <w:rPr>
          <w:rFonts w:ascii="仿宋" w:eastAsia="仿宋" w:hAnsi="仿宋"/>
          <w:sz w:val="32"/>
          <w:szCs w:val="32"/>
        </w:rPr>
      </w:pPr>
      <w:r w:rsidRPr="003B73FC">
        <w:rPr>
          <w:rFonts w:ascii="仿宋" w:eastAsia="仿宋" w:hAnsi="仿宋" w:hint="eastAsia"/>
          <w:sz w:val="32"/>
          <w:szCs w:val="32"/>
        </w:rPr>
        <w:t>IVR路径模式抽取的结果可视化</w:t>
      </w:r>
    </w:p>
    <w:p w:rsidR="00E01531" w:rsidRPr="003B73FC" w:rsidRDefault="00E01531" w:rsidP="00F7025E">
      <w:pPr>
        <w:pStyle w:val="a1"/>
        <w:numPr>
          <w:ilvl w:val="0"/>
          <w:numId w:val="17"/>
        </w:numPr>
        <w:spacing w:line="560" w:lineRule="atLeast"/>
        <w:rPr>
          <w:rFonts w:ascii="仿宋" w:eastAsia="仿宋" w:hAnsi="仿宋"/>
          <w:sz w:val="32"/>
          <w:szCs w:val="32"/>
        </w:rPr>
      </w:pPr>
      <w:r w:rsidRPr="003B73FC">
        <w:rPr>
          <w:rFonts w:ascii="仿宋" w:eastAsia="仿宋" w:hAnsi="仿宋" w:hint="eastAsia"/>
          <w:sz w:val="32"/>
          <w:szCs w:val="32"/>
        </w:rPr>
        <w:t>IVR路径展示-全结点前端展现</w:t>
      </w:r>
    </w:p>
    <w:p w:rsidR="002C371D" w:rsidRPr="003B73FC" w:rsidRDefault="00E01531" w:rsidP="00F7025E">
      <w:pPr>
        <w:pStyle w:val="a1"/>
        <w:numPr>
          <w:ilvl w:val="0"/>
          <w:numId w:val="17"/>
        </w:numPr>
        <w:spacing w:line="560" w:lineRule="atLeast"/>
        <w:rPr>
          <w:rFonts w:ascii="仿宋" w:eastAsia="仿宋" w:hAnsi="仿宋"/>
          <w:sz w:val="32"/>
          <w:szCs w:val="32"/>
        </w:rPr>
      </w:pPr>
      <w:r w:rsidRPr="003B73FC">
        <w:rPr>
          <w:rFonts w:ascii="仿宋" w:eastAsia="仿宋" w:hAnsi="仿宋" w:hint="eastAsia"/>
          <w:sz w:val="32"/>
          <w:szCs w:val="32"/>
        </w:rPr>
        <w:t>IVR路径展示-单结点前端展现</w:t>
      </w:r>
    </w:p>
    <w:p w:rsidR="008F6828" w:rsidRPr="003B73FC" w:rsidRDefault="00361827" w:rsidP="00F7025E">
      <w:pPr>
        <w:pStyle w:val="a1"/>
        <w:numPr>
          <w:ilvl w:val="0"/>
          <w:numId w:val="31"/>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616015" w:rsidRPr="003B73FC" w:rsidRDefault="00616015"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跟踪节点轨迹，整理并统计各种路径，针对全量路径数据进行关联及聚类等分析，包含轨迹的可视化。轨迹可视化方案可参看下图样式：</w:t>
      </w:r>
    </w:p>
    <w:p w:rsidR="00C52253" w:rsidRPr="003B73FC" w:rsidRDefault="00C52253"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noProof/>
          <w:sz w:val="32"/>
          <w:szCs w:val="32"/>
        </w:rPr>
        <w:drawing>
          <wp:inline distT="0" distB="0" distL="0" distR="0">
            <wp:extent cx="4872087" cy="4686300"/>
            <wp:effectExtent l="19050" t="0" r="471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8 at 11.01.59 PM.pn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73846" cy="4687992"/>
                    </a:xfrm>
                    <a:prstGeom prst="rect">
                      <a:avLst/>
                    </a:prstGeom>
                  </pic:spPr>
                </pic:pic>
              </a:graphicData>
            </a:graphic>
          </wp:inline>
        </w:drawing>
      </w:r>
    </w:p>
    <w:p w:rsidR="00C52253" w:rsidRPr="003B73FC" w:rsidRDefault="00C52253"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lastRenderedPageBreak/>
        <w:t>轨迹的集合就是一种树形结构，可以按照以上的方式进行展示。</w:t>
      </w:r>
    </w:p>
    <w:p w:rsidR="00850985" w:rsidRPr="003B73FC" w:rsidRDefault="00850985"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转移矩阵的可视化方案可以参考：</w:t>
      </w:r>
    </w:p>
    <w:p w:rsidR="00616015" w:rsidRPr="003B73FC" w:rsidRDefault="000A4D35" w:rsidP="00CB78FF">
      <w:pPr>
        <w:spacing w:line="560" w:lineRule="atLeast"/>
        <w:rPr>
          <w:rFonts w:ascii="仿宋" w:eastAsia="仿宋" w:hAnsi="仿宋" w:cs="宋体"/>
          <w:sz w:val="32"/>
          <w:szCs w:val="32"/>
        </w:rPr>
      </w:pPr>
      <w:r w:rsidRPr="003B73FC">
        <w:rPr>
          <w:rFonts w:ascii="仿宋" w:eastAsia="仿宋" w:hAnsi="仿宋"/>
          <w:noProof/>
          <w:sz w:val="32"/>
          <w:szCs w:val="32"/>
        </w:rPr>
        <w:drawing>
          <wp:inline distT="0" distB="0" distL="0" distR="0">
            <wp:extent cx="5278755" cy="4446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8 at 10.57.19 PM.png"/>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755" cy="4446270"/>
                    </a:xfrm>
                    <a:prstGeom prst="rect">
                      <a:avLst/>
                    </a:prstGeom>
                  </pic:spPr>
                </pic:pic>
              </a:graphicData>
            </a:graphic>
          </wp:inline>
        </w:drawing>
      </w:r>
    </w:p>
    <w:p w:rsidR="000A4D35" w:rsidRPr="003B73FC" w:rsidRDefault="000A4D35"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越是相关的节点之间，他的转移概率越高，则连线越粗。</w:t>
      </w:r>
    </w:p>
    <w:p w:rsidR="00980606"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75" w:name="_Toc446404983"/>
      <w:bookmarkStart w:id="76" w:name="_Toc446406940"/>
      <w:r>
        <w:rPr>
          <w:rFonts w:ascii="仿宋" w:eastAsia="仿宋" w:hAnsi="仿宋" w:hint="eastAsia"/>
          <w:sz w:val="32"/>
          <w:szCs w:val="32"/>
        </w:rPr>
        <w:t>12.</w:t>
      </w:r>
      <w:r w:rsidR="003C4F8F">
        <w:rPr>
          <w:rFonts w:ascii="仿宋" w:eastAsia="仿宋" w:hAnsi="仿宋" w:hint="eastAsia"/>
          <w:sz w:val="32"/>
          <w:szCs w:val="32"/>
        </w:rPr>
        <w:t xml:space="preserve"> </w:t>
      </w:r>
      <w:r w:rsidR="00C95598" w:rsidRPr="003B73FC">
        <w:rPr>
          <w:rFonts w:ascii="仿宋" w:eastAsia="仿宋" w:hAnsi="仿宋" w:hint="eastAsia"/>
          <w:sz w:val="32"/>
          <w:szCs w:val="32"/>
        </w:rPr>
        <w:t>重新清洗数据（含系统自动化运维、自动化部署）</w:t>
      </w:r>
      <w:bookmarkEnd w:id="75"/>
      <w:bookmarkEnd w:id="76"/>
    </w:p>
    <w:p w:rsidR="00C95598" w:rsidRPr="003B73FC" w:rsidRDefault="00C95598" w:rsidP="00F7025E">
      <w:pPr>
        <w:pStyle w:val="a1"/>
        <w:numPr>
          <w:ilvl w:val="0"/>
          <w:numId w:val="32"/>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C95598" w:rsidRPr="003B73FC" w:rsidRDefault="00C95598"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数据分析平台的自动化部署、数据清洗、运维管理。</w:t>
      </w:r>
    </w:p>
    <w:p w:rsidR="00C95598" w:rsidRPr="003B73FC" w:rsidRDefault="00C95598" w:rsidP="00F7025E">
      <w:pPr>
        <w:pStyle w:val="a1"/>
        <w:numPr>
          <w:ilvl w:val="0"/>
          <w:numId w:val="32"/>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自动化部署搜索引擎集群</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自动化部署pentaho</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lastRenderedPageBreak/>
        <w:t>自动化部署hadoop集群</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自动化部署spark集群</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自动化部署KDC</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自动化部署Nginx</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自动化部署web应用</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自动化部署sqoop</w:t>
      </w:r>
    </w:p>
    <w:p w:rsidR="00C95598" w:rsidRPr="003B73FC" w:rsidRDefault="00C95598" w:rsidP="00F7025E">
      <w:pPr>
        <w:pStyle w:val="a1"/>
        <w:numPr>
          <w:ilvl w:val="0"/>
          <w:numId w:val="18"/>
        </w:numPr>
        <w:spacing w:line="560" w:lineRule="atLeast"/>
        <w:rPr>
          <w:rFonts w:ascii="仿宋" w:eastAsia="仿宋" w:hAnsi="仿宋"/>
          <w:sz w:val="32"/>
          <w:szCs w:val="32"/>
        </w:rPr>
      </w:pPr>
      <w:r w:rsidRPr="003B73FC">
        <w:rPr>
          <w:rFonts w:ascii="仿宋" w:eastAsia="仿宋" w:hAnsi="仿宋" w:hint="eastAsia"/>
          <w:sz w:val="32"/>
          <w:szCs w:val="32"/>
        </w:rPr>
        <w:t>自动化部署goserver</w:t>
      </w:r>
    </w:p>
    <w:p w:rsidR="00C95598" w:rsidRPr="003B73FC" w:rsidRDefault="00C95598" w:rsidP="00F7025E">
      <w:pPr>
        <w:pStyle w:val="a1"/>
        <w:numPr>
          <w:ilvl w:val="0"/>
          <w:numId w:val="32"/>
        </w:numPr>
        <w:spacing w:line="560" w:lineRule="atLeast"/>
        <w:rPr>
          <w:rFonts w:ascii="仿宋" w:eastAsia="仿宋" w:hAnsi="仿宋"/>
          <w:sz w:val="32"/>
          <w:szCs w:val="32"/>
        </w:rPr>
      </w:pPr>
      <w:r w:rsidRPr="003B73FC">
        <w:rPr>
          <w:rFonts w:ascii="仿宋" w:eastAsia="仿宋" w:hAnsi="仿宋" w:hint="eastAsia"/>
          <w:sz w:val="32"/>
          <w:szCs w:val="32"/>
        </w:rPr>
        <w:t>功能实现</w:t>
      </w:r>
    </w:p>
    <w:p w:rsidR="00151119" w:rsidRPr="003B73FC" w:rsidRDefault="00151119"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一旦出现增加标签的需求，所有已经进入搜索引擎的数据都需要重新打上标签，这时候就需要重新清洗数据。</w:t>
      </w:r>
    </w:p>
    <w:p w:rsidR="00151119" w:rsidRPr="003B73FC" w:rsidRDefault="00151119"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清洗数据需要较长时间的准备和索引，整个过程极为复杂，所以对数据和系统的运行需要完全自动化，以避免人工操作产生的数据错误。</w:t>
      </w:r>
    </w:p>
    <w:p w:rsidR="00B3398A" w:rsidRPr="003B73FC" w:rsidRDefault="005F6CBB" w:rsidP="005F6CBB">
      <w:pPr>
        <w:pStyle w:val="3"/>
        <w:numPr>
          <w:ilvl w:val="0"/>
          <w:numId w:val="0"/>
        </w:numPr>
        <w:spacing w:line="560" w:lineRule="atLeast"/>
        <w:ind w:left="1141" w:hanging="420"/>
        <w:rPr>
          <w:rFonts w:ascii="仿宋" w:eastAsia="仿宋" w:hAnsi="仿宋"/>
          <w:sz w:val="32"/>
          <w:szCs w:val="32"/>
        </w:rPr>
      </w:pPr>
      <w:bookmarkStart w:id="77" w:name="_Toc446404984"/>
      <w:bookmarkStart w:id="78" w:name="_Toc446406941"/>
      <w:r>
        <w:rPr>
          <w:rFonts w:ascii="仿宋" w:eastAsia="仿宋" w:hAnsi="仿宋" w:hint="eastAsia"/>
          <w:sz w:val="32"/>
          <w:szCs w:val="32"/>
        </w:rPr>
        <w:t>13.</w:t>
      </w:r>
      <w:r w:rsidR="003C4F8F">
        <w:rPr>
          <w:rFonts w:ascii="仿宋" w:eastAsia="仿宋" w:hAnsi="仿宋" w:hint="eastAsia"/>
          <w:sz w:val="32"/>
          <w:szCs w:val="32"/>
        </w:rPr>
        <w:t xml:space="preserve"> </w:t>
      </w:r>
      <w:r w:rsidR="00B3398A" w:rsidRPr="003B73FC">
        <w:rPr>
          <w:rFonts w:ascii="仿宋" w:eastAsia="仿宋" w:hAnsi="仿宋" w:hint="eastAsia"/>
          <w:sz w:val="32"/>
          <w:szCs w:val="32"/>
        </w:rPr>
        <w:t>特殊数据的标记及剔除统计</w:t>
      </w:r>
      <w:bookmarkEnd w:id="77"/>
      <w:bookmarkEnd w:id="78"/>
    </w:p>
    <w:p w:rsidR="00B3398A" w:rsidRPr="003B73FC" w:rsidRDefault="00B3398A" w:rsidP="00F7025E">
      <w:pPr>
        <w:pStyle w:val="a1"/>
        <w:numPr>
          <w:ilvl w:val="0"/>
          <w:numId w:val="33"/>
        </w:numPr>
        <w:spacing w:line="560" w:lineRule="atLeast"/>
        <w:rPr>
          <w:rFonts w:ascii="仿宋" w:eastAsia="仿宋" w:hAnsi="仿宋"/>
          <w:sz w:val="32"/>
          <w:szCs w:val="32"/>
        </w:rPr>
      </w:pPr>
      <w:r w:rsidRPr="003B73FC">
        <w:rPr>
          <w:rFonts w:ascii="仿宋" w:eastAsia="仿宋" w:hAnsi="仿宋" w:hint="eastAsia"/>
          <w:sz w:val="32"/>
          <w:szCs w:val="32"/>
        </w:rPr>
        <w:t>功能简述</w:t>
      </w:r>
    </w:p>
    <w:p w:rsidR="00B3398A" w:rsidRPr="003B73FC" w:rsidRDefault="00770895"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若电话符合某一规则，可被定义为干扰数据（如网络电话等），剔除重复来电的统计分析</w:t>
      </w:r>
      <w:r w:rsidR="00CA4A46" w:rsidRPr="003B73FC">
        <w:rPr>
          <w:rFonts w:ascii="仿宋" w:eastAsia="仿宋" w:hAnsi="仿宋" w:hint="eastAsia"/>
          <w:sz w:val="32"/>
          <w:szCs w:val="32"/>
        </w:rPr>
        <w:t>。</w:t>
      </w:r>
    </w:p>
    <w:p w:rsidR="00B3398A" w:rsidRPr="003B73FC" w:rsidRDefault="00B3398A" w:rsidP="00F7025E">
      <w:pPr>
        <w:pStyle w:val="a1"/>
        <w:numPr>
          <w:ilvl w:val="0"/>
          <w:numId w:val="33"/>
        </w:numPr>
        <w:spacing w:line="560" w:lineRule="atLeast"/>
        <w:rPr>
          <w:rFonts w:ascii="仿宋" w:eastAsia="仿宋" w:hAnsi="仿宋"/>
          <w:sz w:val="32"/>
          <w:szCs w:val="32"/>
        </w:rPr>
      </w:pPr>
      <w:r w:rsidRPr="003B73FC">
        <w:rPr>
          <w:rFonts w:ascii="仿宋" w:eastAsia="仿宋" w:hAnsi="仿宋" w:hint="eastAsia"/>
          <w:sz w:val="32"/>
          <w:szCs w:val="32"/>
        </w:rPr>
        <w:t>功能细分</w:t>
      </w:r>
    </w:p>
    <w:p w:rsidR="001611AA" w:rsidRPr="003B73FC" w:rsidRDefault="001611AA" w:rsidP="00F7025E">
      <w:pPr>
        <w:pStyle w:val="a1"/>
        <w:numPr>
          <w:ilvl w:val="0"/>
          <w:numId w:val="19"/>
        </w:numPr>
        <w:spacing w:line="560" w:lineRule="atLeast"/>
        <w:rPr>
          <w:rFonts w:ascii="仿宋" w:eastAsia="仿宋" w:hAnsi="仿宋"/>
          <w:sz w:val="32"/>
          <w:szCs w:val="32"/>
        </w:rPr>
      </w:pPr>
      <w:r w:rsidRPr="003B73FC">
        <w:rPr>
          <w:rFonts w:ascii="仿宋" w:eastAsia="仿宋" w:hAnsi="仿宋" w:hint="eastAsia"/>
          <w:sz w:val="32"/>
          <w:szCs w:val="32"/>
        </w:rPr>
        <w:t>配置pentaho对新数据的剔除逻辑</w:t>
      </w:r>
    </w:p>
    <w:p w:rsidR="001611AA" w:rsidRPr="003B73FC" w:rsidRDefault="001611AA" w:rsidP="00F7025E">
      <w:pPr>
        <w:pStyle w:val="a1"/>
        <w:numPr>
          <w:ilvl w:val="0"/>
          <w:numId w:val="19"/>
        </w:numPr>
        <w:spacing w:line="560" w:lineRule="atLeast"/>
        <w:rPr>
          <w:rFonts w:ascii="仿宋" w:eastAsia="仿宋" w:hAnsi="仿宋"/>
          <w:sz w:val="32"/>
          <w:szCs w:val="32"/>
        </w:rPr>
      </w:pPr>
      <w:r w:rsidRPr="003B73FC">
        <w:rPr>
          <w:rFonts w:ascii="仿宋" w:eastAsia="仿宋" w:hAnsi="仿宋" w:hint="eastAsia"/>
          <w:sz w:val="32"/>
          <w:szCs w:val="32"/>
        </w:rPr>
        <w:t>重新索引所有在搜索引擎中的数据</w:t>
      </w:r>
    </w:p>
    <w:p w:rsidR="001611AA" w:rsidRPr="003B73FC" w:rsidRDefault="001611AA" w:rsidP="00F7025E">
      <w:pPr>
        <w:pStyle w:val="a1"/>
        <w:numPr>
          <w:ilvl w:val="0"/>
          <w:numId w:val="19"/>
        </w:numPr>
        <w:spacing w:line="560" w:lineRule="atLeast"/>
        <w:rPr>
          <w:rFonts w:ascii="仿宋" w:eastAsia="仿宋" w:hAnsi="仿宋"/>
          <w:sz w:val="32"/>
          <w:szCs w:val="32"/>
        </w:rPr>
      </w:pPr>
      <w:r w:rsidRPr="003B73FC">
        <w:rPr>
          <w:rFonts w:ascii="仿宋" w:eastAsia="仿宋" w:hAnsi="仿宋" w:hint="eastAsia"/>
          <w:sz w:val="32"/>
          <w:szCs w:val="32"/>
        </w:rPr>
        <w:t>添加字段支持被删除数据的可视化分析</w:t>
      </w:r>
    </w:p>
    <w:p w:rsidR="00B3398A" w:rsidRPr="003B73FC" w:rsidRDefault="00B3398A" w:rsidP="00F7025E">
      <w:pPr>
        <w:pStyle w:val="a1"/>
        <w:numPr>
          <w:ilvl w:val="0"/>
          <w:numId w:val="33"/>
        </w:numPr>
        <w:spacing w:line="560" w:lineRule="atLeast"/>
        <w:rPr>
          <w:rFonts w:ascii="仿宋" w:eastAsia="仿宋" w:hAnsi="仿宋"/>
          <w:sz w:val="32"/>
          <w:szCs w:val="32"/>
        </w:rPr>
      </w:pPr>
      <w:r w:rsidRPr="003B73FC">
        <w:rPr>
          <w:rFonts w:ascii="仿宋" w:eastAsia="仿宋" w:hAnsi="仿宋" w:hint="eastAsia"/>
          <w:sz w:val="32"/>
          <w:szCs w:val="32"/>
        </w:rPr>
        <w:lastRenderedPageBreak/>
        <w:t>功能实现</w:t>
      </w:r>
    </w:p>
    <w:p w:rsidR="00437806" w:rsidRPr="003B73FC" w:rsidRDefault="00437806" w:rsidP="003B73FC">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对所有来电的电话号码进行分析，找出网络电话、无号码的电话</w:t>
      </w:r>
      <w:r w:rsidR="001611AA" w:rsidRPr="003B73FC">
        <w:rPr>
          <w:rFonts w:ascii="仿宋" w:eastAsia="仿宋" w:hAnsi="仿宋" w:hint="eastAsia"/>
          <w:sz w:val="32"/>
          <w:szCs w:val="32"/>
        </w:rPr>
        <w:t>规则</w:t>
      </w:r>
      <w:r w:rsidRPr="003B73FC">
        <w:rPr>
          <w:rFonts w:ascii="仿宋" w:eastAsia="仿宋" w:hAnsi="仿宋" w:hint="eastAsia"/>
          <w:sz w:val="32"/>
          <w:szCs w:val="32"/>
        </w:rPr>
        <w:t>，并将这些信息加入到一个的字段中。在检索的时候，通过增加一个查询条件来过滤无效电话。</w:t>
      </w:r>
    </w:p>
    <w:p w:rsidR="00210F2D" w:rsidRPr="003B73FC" w:rsidRDefault="003E394B" w:rsidP="003E394B">
      <w:pPr>
        <w:pStyle w:val="1"/>
        <w:spacing w:line="560" w:lineRule="atLeast"/>
        <w:ind w:firstLineChars="198" w:firstLine="596"/>
        <w:rPr>
          <w:rFonts w:ascii="仿宋" w:eastAsia="仿宋" w:hAnsi="仿宋"/>
        </w:rPr>
      </w:pPr>
      <w:bookmarkStart w:id="79" w:name="_Toc446231841"/>
      <w:bookmarkStart w:id="80" w:name="_Toc446404985"/>
      <w:bookmarkStart w:id="81" w:name="_Toc131841844"/>
      <w:bookmarkStart w:id="82" w:name="_Toc446406942"/>
      <w:r>
        <w:rPr>
          <w:rFonts w:ascii="仿宋" w:eastAsia="仿宋" w:hAnsi="仿宋" w:hint="eastAsia"/>
        </w:rPr>
        <w:lastRenderedPageBreak/>
        <w:t>四、</w:t>
      </w:r>
      <w:r w:rsidR="00210F2D" w:rsidRPr="003B73FC">
        <w:rPr>
          <w:rFonts w:ascii="仿宋" w:eastAsia="仿宋" w:hAnsi="仿宋" w:hint="eastAsia"/>
        </w:rPr>
        <w:t xml:space="preserve"> 技术架构</w:t>
      </w:r>
      <w:bookmarkEnd w:id="79"/>
      <w:bookmarkEnd w:id="80"/>
      <w:bookmarkEnd w:id="82"/>
    </w:p>
    <w:p w:rsidR="00210F2D" w:rsidRPr="003B73FC" w:rsidRDefault="00210F2D"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t>数据分析平台的核心是数据的采集、存储、分析、展现与预警。在第一期项目中，数据分析平台已经接入CSR、IVR和WF</w:t>
      </w:r>
      <w:r w:rsidR="003E394B">
        <w:rPr>
          <w:rFonts w:ascii="仿宋" w:eastAsia="仿宋" w:hAnsi="仿宋" w:hint="eastAsia"/>
          <w:sz w:val="32"/>
          <w:szCs w:val="32"/>
        </w:rPr>
        <w:t>的部分数据，并搭建了以搜索引擎为核心的分析平台体系。</w:t>
      </w:r>
      <w:r w:rsidRPr="003B73FC">
        <w:rPr>
          <w:rFonts w:ascii="仿宋" w:eastAsia="仿宋" w:hAnsi="仿宋" w:hint="eastAsia"/>
          <w:sz w:val="32"/>
          <w:szCs w:val="32"/>
        </w:rPr>
        <w:t>下图是当前数据分析平台的整体技术框架。</w:t>
      </w:r>
    </w:p>
    <w:p w:rsidR="00210F2D" w:rsidRPr="003B73FC" w:rsidRDefault="00210F2D" w:rsidP="00CB78FF">
      <w:pPr>
        <w:pStyle w:val="a1"/>
        <w:spacing w:line="560" w:lineRule="atLeast"/>
        <w:rPr>
          <w:rFonts w:ascii="仿宋" w:eastAsia="仿宋" w:hAnsi="仿宋"/>
          <w:sz w:val="32"/>
          <w:szCs w:val="32"/>
        </w:rPr>
      </w:pPr>
      <w:r w:rsidRPr="003B73FC">
        <w:rPr>
          <w:rFonts w:ascii="仿宋" w:eastAsia="仿宋" w:hAnsi="仿宋" w:hint="eastAsia"/>
          <w:noProof/>
          <w:sz w:val="32"/>
          <w:szCs w:val="32"/>
        </w:rPr>
        <w:drawing>
          <wp:inline distT="0" distB="0" distL="0" distR="0">
            <wp:extent cx="5270500" cy="3314700"/>
            <wp:effectExtent l="0" t="0" r="0" b="0"/>
            <wp:docPr id="3" name="图片 3" descr="ThoughtWorks HD:Users:twer:Desktop:Screen Shot 2015-12-09 at 1.3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oughtWorks HD:Users:twer:Desktop:Screen Shot 2015-12-09 at 1.36.00 PM.pn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rsidR="00210F2D" w:rsidRPr="003B73FC" w:rsidRDefault="003E394B" w:rsidP="003E394B">
      <w:pPr>
        <w:pStyle w:val="2"/>
        <w:keepNext w:val="0"/>
        <w:keepLines w:val="0"/>
        <w:tabs>
          <w:tab w:val="clear" w:pos="1694"/>
        </w:tabs>
        <w:overflowPunct/>
        <w:autoSpaceDE/>
        <w:autoSpaceDN/>
        <w:adjustRightInd/>
        <w:snapToGrid/>
        <w:spacing w:before="100" w:beforeAutospacing="1" w:after="100" w:afterAutospacing="1" w:line="560" w:lineRule="atLeast"/>
        <w:ind w:firstLineChars="147" w:firstLine="428"/>
        <w:textAlignment w:val="auto"/>
        <w:rPr>
          <w:rFonts w:ascii="仿宋" w:eastAsia="仿宋" w:hAnsi="仿宋"/>
          <w:sz w:val="32"/>
          <w:szCs w:val="32"/>
        </w:rPr>
      </w:pPr>
      <w:bookmarkStart w:id="83" w:name="_Toc303439890"/>
      <w:bookmarkStart w:id="84" w:name="_Toc446231842"/>
      <w:bookmarkStart w:id="85" w:name="_Toc446404986"/>
      <w:bookmarkStart w:id="86" w:name="_Toc446406943"/>
      <w:r>
        <w:rPr>
          <w:rFonts w:ascii="仿宋" w:eastAsia="仿宋" w:hAnsi="仿宋" w:hint="eastAsia"/>
          <w:sz w:val="32"/>
          <w:szCs w:val="32"/>
        </w:rPr>
        <w:t>（一）</w:t>
      </w:r>
      <w:r w:rsidR="00210F2D" w:rsidRPr="003B73FC">
        <w:rPr>
          <w:rFonts w:ascii="仿宋" w:eastAsia="仿宋" w:hAnsi="仿宋" w:hint="eastAsia"/>
          <w:sz w:val="32"/>
          <w:szCs w:val="32"/>
        </w:rPr>
        <w:t>数据源</w:t>
      </w:r>
      <w:bookmarkEnd w:id="83"/>
      <w:r w:rsidR="00BF7F75" w:rsidRPr="003B73FC">
        <w:rPr>
          <w:rFonts w:ascii="仿宋" w:eastAsia="仿宋" w:hAnsi="仿宋" w:hint="eastAsia"/>
          <w:sz w:val="32"/>
          <w:szCs w:val="32"/>
        </w:rPr>
        <w:t>和架构图</w:t>
      </w:r>
      <w:bookmarkEnd w:id="84"/>
      <w:bookmarkEnd w:id="85"/>
      <w:bookmarkEnd w:id="86"/>
    </w:p>
    <w:p w:rsidR="00210F2D" w:rsidRPr="003B73FC" w:rsidRDefault="00210F2D"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t>数据源层涵盖了二期项目需要纳入的新数据源，包括OBTM、DW的信用卡消费数据、CIF和CCMS。</w:t>
      </w:r>
    </w:p>
    <w:p w:rsidR="00BF7F75" w:rsidRPr="003B73FC" w:rsidRDefault="003E394B" w:rsidP="003E394B">
      <w:pPr>
        <w:pStyle w:val="a1"/>
        <w:spacing w:line="560" w:lineRule="atLeast"/>
        <w:ind w:firstLineChars="180" w:firstLine="576"/>
        <w:rPr>
          <w:rFonts w:ascii="仿宋" w:eastAsia="仿宋" w:hAnsi="仿宋"/>
          <w:sz w:val="32"/>
          <w:szCs w:val="32"/>
        </w:rPr>
      </w:pPr>
      <w:r>
        <w:rPr>
          <w:rFonts w:ascii="仿宋" w:eastAsia="仿宋" w:hAnsi="仿宋" w:hint="eastAsia"/>
          <w:sz w:val="32"/>
          <w:szCs w:val="32"/>
        </w:rPr>
        <w:t>平台</w:t>
      </w:r>
      <w:r w:rsidR="00BF7F75" w:rsidRPr="003B73FC">
        <w:rPr>
          <w:rFonts w:ascii="仿宋" w:eastAsia="仿宋" w:hAnsi="仿宋" w:hint="eastAsia"/>
          <w:sz w:val="32"/>
          <w:szCs w:val="32"/>
        </w:rPr>
        <w:t>一期的架构如下：</w:t>
      </w:r>
    </w:p>
    <w:p w:rsidR="00BF7F75" w:rsidRPr="003B73FC" w:rsidRDefault="00BF7F75" w:rsidP="00CB78FF">
      <w:pPr>
        <w:pStyle w:val="a1"/>
        <w:spacing w:line="560" w:lineRule="atLeast"/>
        <w:ind w:firstLine="425"/>
        <w:rPr>
          <w:rFonts w:ascii="仿宋" w:eastAsia="仿宋" w:hAnsi="仿宋" w:cs="宋体"/>
          <w:sz w:val="32"/>
          <w:szCs w:val="32"/>
        </w:rPr>
      </w:pPr>
      <w:r w:rsidRPr="003B73FC">
        <w:rPr>
          <w:rFonts w:ascii="仿宋" w:eastAsia="仿宋" w:hAnsi="仿宋"/>
          <w:i/>
          <w:noProof/>
          <w:color w:val="0000FF"/>
          <w:sz w:val="32"/>
          <w:szCs w:val="32"/>
        </w:rPr>
        <w:lastRenderedPageBreak/>
        <w:drawing>
          <wp:inline distT="0" distB="0" distL="0" distR="0">
            <wp:extent cx="4144869" cy="6071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分析平台.png"/>
                    <pic:cNvPicPr/>
                  </pic:nvPicPr>
                  <pic:blipFill rotWithShape="1">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5005" b="46015"/>
                    <a:stretch/>
                  </pic:blipFill>
                  <pic:spPr bwMode="auto">
                    <a:xfrm>
                      <a:off x="0" y="0"/>
                      <a:ext cx="4146347" cy="6073405"/>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F7F75" w:rsidRPr="003B73FC" w:rsidRDefault="003E394B" w:rsidP="00CB78FF">
      <w:pPr>
        <w:pStyle w:val="a1"/>
        <w:spacing w:line="560" w:lineRule="atLeast"/>
        <w:ind w:firstLine="425"/>
        <w:rPr>
          <w:rFonts w:ascii="仿宋" w:eastAsia="仿宋" w:hAnsi="仿宋" w:cs="宋体"/>
          <w:sz w:val="32"/>
          <w:szCs w:val="32"/>
        </w:rPr>
      </w:pPr>
      <w:r>
        <w:rPr>
          <w:rFonts w:ascii="仿宋" w:eastAsia="仿宋" w:hAnsi="仿宋" w:cs="宋体" w:hint="eastAsia"/>
          <w:sz w:val="32"/>
          <w:szCs w:val="32"/>
        </w:rPr>
        <w:t>根据以上功能的增加，计划平台二期的架构</w:t>
      </w:r>
      <w:r w:rsidR="00BF7F75" w:rsidRPr="003B73FC">
        <w:rPr>
          <w:rFonts w:ascii="仿宋" w:eastAsia="仿宋" w:hAnsi="仿宋" w:cs="宋体" w:hint="eastAsia"/>
          <w:sz w:val="32"/>
          <w:szCs w:val="32"/>
        </w:rPr>
        <w:t>为：</w:t>
      </w:r>
    </w:p>
    <w:p w:rsidR="00BF7F75" w:rsidRPr="003B73FC" w:rsidRDefault="00BF7F75" w:rsidP="00CB78FF">
      <w:pPr>
        <w:pStyle w:val="a1"/>
        <w:spacing w:line="560" w:lineRule="atLeast"/>
        <w:ind w:firstLine="425"/>
        <w:rPr>
          <w:rFonts w:ascii="仿宋" w:eastAsia="仿宋" w:hAnsi="仿宋" w:cs="宋体"/>
          <w:sz w:val="32"/>
          <w:szCs w:val="32"/>
        </w:rPr>
      </w:pPr>
      <w:r w:rsidRPr="003B73FC">
        <w:rPr>
          <w:rFonts w:ascii="仿宋" w:eastAsia="仿宋" w:hAnsi="仿宋" w:cs="宋体" w:hint="eastAsia"/>
          <w:noProof/>
          <w:sz w:val="32"/>
          <w:szCs w:val="32"/>
        </w:rPr>
        <w:lastRenderedPageBreak/>
        <w:drawing>
          <wp:inline distT="0" distB="0" distL="0" distR="0">
            <wp:extent cx="4673600" cy="4076700"/>
            <wp:effectExtent l="0" t="0" r="0" b="0"/>
            <wp:docPr id="6" name="Picture 6" descr="ThoughtWorks HD:Users:twer:Documents:BigData:BOC:二期:数据分析平台二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oughtWorks HD:Users:twer:Documents:BigData:BOC:二期:数据分析平台二期.png"/>
                    <pic:cNvPicPr>
                      <a:picLocks noChangeAspect="1" noChangeArrowheads="1"/>
                    </pic:cNvPicPr>
                  </pic:nvPicPr>
                  <pic:blipFill rotWithShape="1">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1539" b="36686"/>
                    <a:stretch/>
                  </pic:blipFill>
                  <pic:spPr bwMode="auto">
                    <a:xfrm>
                      <a:off x="0" y="0"/>
                      <a:ext cx="4673600" cy="407670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F7F75" w:rsidRPr="003B73FC" w:rsidRDefault="00BF7F75" w:rsidP="003E394B">
      <w:pPr>
        <w:pStyle w:val="a1"/>
        <w:spacing w:line="560" w:lineRule="atLeast"/>
        <w:ind w:firstLineChars="231" w:firstLine="739"/>
        <w:rPr>
          <w:rFonts w:ascii="仿宋" w:eastAsia="仿宋" w:hAnsi="仿宋" w:cs="宋体"/>
          <w:sz w:val="32"/>
          <w:szCs w:val="32"/>
        </w:rPr>
      </w:pPr>
      <w:r w:rsidRPr="003B73FC">
        <w:rPr>
          <w:rFonts w:ascii="仿宋" w:eastAsia="仿宋" w:hAnsi="仿宋" w:cs="宋体" w:hint="eastAsia"/>
          <w:sz w:val="32"/>
          <w:szCs w:val="32"/>
        </w:rPr>
        <w:t>数据源增加了OBTM。同时为了实现响应率预测，增加了Spark计算呼出电话响应率。</w:t>
      </w:r>
    </w:p>
    <w:p w:rsidR="00BF7F75" w:rsidRPr="003B73FC" w:rsidRDefault="00BF7F75" w:rsidP="003E394B">
      <w:pPr>
        <w:pStyle w:val="a1"/>
        <w:spacing w:line="560" w:lineRule="atLeast"/>
        <w:ind w:firstLineChars="231" w:firstLine="739"/>
        <w:rPr>
          <w:rFonts w:ascii="仿宋" w:eastAsia="仿宋" w:hAnsi="仿宋" w:cs="宋体"/>
          <w:sz w:val="32"/>
          <w:szCs w:val="32"/>
        </w:rPr>
      </w:pPr>
      <w:r w:rsidRPr="003B73FC">
        <w:rPr>
          <w:rFonts w:ascii="仿宋" w:eastAsia="仿宋" w:hAnsi="仿宋" w:cs="宋体" w:hint="eastAsia"/>
          <w:sz w:val="32"/>
          <w:szCs w:val="32"/>
        </w:rPr>
        <w:t>Spark也为数据科学家提供了H2O和Spark</w:t>
      </w:r>
      <w:r w:rsidRPr="003B73FC">
        <w:rPr>
          <w:rFonts w:ascii="仿宋" w:eastAsia="仿宋" w:hAnsi="仿宋" w:cs="宋体"/>
          <w:sz w:val="32"/>
          <w:szCs w:val="32"/>
        </w:rPr>
        <w:t>-R</w:t>
      </w:r>
      <w:r w:rsidRPr="003B73FC">
        <w:rPr>
          <w:rFonts w:ascii="仿宋" w:eastAsia="仿宋" w:hAnsi="仿宋" w:cs="宋体" w:hint="eastAsia"/>
          <w:sz w:val="32"/>
          <w:szCs w:val="32"/>
        </w:rPr>
        <w:t>等专业数据分析工具与平台。</w:t>
      </w:r>
    </w:p>
    <w:p w:rsidR="00BF7F75" w:rsidRPr="003B73FC" w:rsidRDefault="00BF7F75" w:rsidP="003E394B">
      <w:pPr>
        <w:pStyle w:val="a1"/>
        <w:spacing w:line="560" w:lineRule="atLeast"/>
        <w:ind w:firstLineChars="231" w:firstLine="739"/>
        <w:rPr>
          <w:rFonts w:ascii="仿宋" w:eastAsia="仿宋" w:hAnsi="仿宋" w:cs="宋体"/>
          <w:sz w:val="32"/>
          <w:szCs w:val="32"/>
        </w:rPr>
      </w:pPr>
      <w:r w:rsidRPr="003B73FC">
        <w:rPr>
          <w:rFonts w:ascii="仿宋" w:eastAsia="仿宋" w:hAnsi="仿宋" w:cs="宋体" w:hint="eastAsia"/>
          <w:sz w:val="32"/>
          <w:szCs w:val="32"/>
        </w:rPr>
        <w:t>Pentaho在数据导出后再将数据存储到HDFS系统中，为数据科学家提供快捷的数据访问方式。</w:t>
      </w:r>
    </w:p>
    <w:p w:rsidR="00BF7F75" w:rsidRPr="003B73FC" w:rsidRDefault="00BF7F75" w:rsidP="003E394B">
      <w:pPr>
        <w:pStyle w:val="a1"/>
        <w:spacing w:line="560" w:lineRule="atLeast"/>
        <w:ind w:firstLineChars="231" w:firstLine="739"/>
        <w:rPr>
          <w:rFonts w:ascii="仿宋" w:eastAsia="仿宋" w:hAnsi="仿宋" w:cs="宋体"/>
          <w:sz w:val="32"/>
          <w:szCs w:val="32"/>
        </w:rPr>
      </w:pPr>
      <w:r w:rsidRPr="003B73FC">
        <w:rPr>
          <w:rFonts w:ascii="仿宋" w:eastAsia="仿宋" w:hAnsi="仿宋" w:cs="宋体" w:hint="eastAsia"/>
          <w:sz w:val="32"/>
          <w:szCs w:val="32"/>
        </w:rPr>
        <w:t>ElasticSearch增加了一个Cluster，做为清洗数据的备用Cluster。</w:t>
      </w:r>
    </w:p>
    <w:p w:rsidR="00210F2D" w:rsidRPr="003B73FC" w:rsidRDefault="00210F2D" w:rsidP="00F7025E">
      <w:pPr>
        <w:pStyle w:val="2"/>
        <w:keepNext w:val="0"/>
        <w:keepLines w:val="0"/>
        <w:numPr>
          <w:ilvl w:val="0"/>
          <w:numId w:val="20"/>
        </w:numPr>
        <w:tabs>
          <w:tab w:val="clear" w:pos="1694"/>
        </w:tabs>
        <w:overflowPunct/>
        <w:autoSpaceDE/>
        <w:autoSpaceDN/>
        <w:adjustRightInd/>
        <w:snapToGrid/>
        <w:spacing w:before="100" w:beforeAutospacing="1" w:after="100" w:afterAutospacing="1" w:line="560" w:lineRule="atLeast"/>
        <w:textAlignment w:val="auto"/>
        <w:rPr>
          <w:rFonts w:ascii="仿宋" w:eastAsia="仿宋" w:hAnsi="仿宋"/>
          <w:sz w:val="32"/>
          <w:szCs w:val="32"/>
        </w:rPr>
      </w:pPr>
      <w:bookmarkStart w:id="87" w:name="_Toc303439891"/>
      <w:bookmarkStart w:id="88" w:name="_Toc446231843"/>
      <w:bookmarkStart w:id="89" w:name="_Toc446404987"/>
      <w:bookmarkStart w:id="90" w:name="_Toc446406944"/>
      <w:r w:rsidRPr="003B73FC">
        <w:rPr>
          <w:rFonts w:ascii="仿宋" w:eastAsia="仿宋" w:hAnsi="仿宋" w:hint="eastAsia"/>
          <w:sz w:val="32"/>
          <w:szCs w:val="32"/>
        </w:rPr>
        <w:t>物理层</w:t>
      </w:r>
      <w:bookmarkEnd w:id="87"/>
      <w:bookmarkEnd w:id="88"/>
      <w:bookmarkEnd w:id="89"/>
      <w:bookmarkEnd w:id="90"/>
    </w:p>
    <w:p w:rsidR="00210F2D" w:rsidRPr="003B73FC" w:rsidRDefault="003E394B" w:rsidP="003E394B">
      <w:pPr>
        <w:pStyle w:val="a1"/>
        <w:spacing w:line="560" w:lineRule="atLeast"/>
        <w:ind w:firstLineChars="231" w:firstLine="739"/>
        <w:rPr>
          <w:rFonts w:ascii="仿宋" w:eastAsia="仿宋" w:hAnsi="仿宋"/>
          <w:sz w:val="32"/>
          <w:szCs w:val="32"/>
        </w:rPr>
      </w:pPr>
      <w:r>
        <w:rPr>
          <w:rFonts w:ascii="仿宋" w:eastAsia="仿宋" w:hAnsi="仿宋" w:hint="eastAsia"/>
          <w:sz w:val="32"/>
          <w:szCs w:val="32"/>
        </w:rPr>
        <w:t>平台目前</w:t>
      </w:r>
      <w:r w:rsidR="00210F2D" w:rsidRPr="003B73FC">
        <w:rPr>
          <w:rFonts w:ascii="仿宋" w:eastAsia="仿宋" w:hAnsi="仿宋" w:hint="eastAsia"/>
          <w:sz w:val="32"/>
          <w:szCs w:val="32"/>
        </w:rPr>
        <w:t>物理层包括了当前数据分析平台所要用到三件环境。当前架构包括5台IBM Power 8服务器。</w:t>
      </w:r>
    </w:p>
    <w:p w:rsidR="00210F2D" w:rsidRPr="003B73FC" w:rsidRDefault="00210F2D" w:rsidP="003E394B">
      <w:pPr>
        <w:pStyle w:val="a1"/>
        <w:spacing w:line="560" w:lineRule="atLeast"/>
        <w:ind w:firstLineChars="231" w:firstLine="739"/>
        <w:rPr>
          <w:rFonts w:ascii="仿宋" w:eastAsia="仿宋" w:hAnsi="仿宋"/>
          <w:sz w:val="32"/>
          <w:szCs w:val="32"/>
        </w:rPr>
      </w:pPr>
      <w:r w:rsidRPr="003B73FC">
        <w:rPr>
          <w:rFonts w:ascii="仿宋" w:eastAsia="仿宋" w:hAnsi="仿宋" w:hint="eastAsia"/>
          <w:sz w:val="32"/>
          <w:szCs w:val="32"/>
        </w:rPr>
        <w:lastRenderedPageBreak/>
        <w:t>为了保证底层资源能够被合理分配和充分调动，包含一个统一的资源管理和调度平台-- Symphony。</w:t>
      </w:r>
      <w:bookmarkStart w:id="91" w:name="_Toc303439892"/>
    </w:p>
    <w:p w:rsidR="00E656FE" w:rsidRPr="003B73FC" w:rsidRDefault="00E656FE" w:rsidP="00CB78FF">
      <w:pPr>
        <w:pStyle w:val="a1"/>
        <w:spacing w:line="560" w:lineRule="atLeast"/>
        <w:ind w:firstLine="425"/>
        <w:rPr>
          <w:rFonts w:ascii="仿宋" w:eastAsia="仿宋" w:hAnsi="仿宋"/>
          <w:sz w:val="32"/>
          <w:szCs w:val="32"/>
        </w:rPr>
      </w:pPr>
      <w:r w:rsidRPr="003B73FC">
        <w:rPr>
          <w:rFonts w:ascii="仿宋" w:eastAsia="仿宋" w:hAnsi="仿宋"/>
          <w:noProof/>
          <w:sz w:val="32"/>
          <w:szCs w:val="32"/>
        </w:rPr>
        <w:drawing>
          <wp:inline distT="0" distB="0" distL="0" distR="0">
            <wp:extent cx="5283200" cy="6438900"/>
            <wp:effectExtent l="0" t="0" r="0" b="0"/>
            <wp:docPr id="8" name="Picture 8" descr="ThoughtWorks HD:Users:twer:Documents:BigData:BOC:中银大数据分析平台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oughtWorks HD:Users:twer:Documents:BigData:BOC:中银大数据分析平台部署图.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3200" cy="6438900"/>
                    </a:xfrm>
                    <a:prstGeom prst="rect">
                      <a:avLst/>
                    </a:prstGeom>
                    <a:noFill/>
                    <a:ln>
                      <a:noFill/>
                    </a:ln>
                  </pic:spPr>
                </pic:pic>
              </a:graphicData>
            </a:graphic>
          </wp:inline>
        </w:drawing>
      </w:r>
    </w:p>
    <w:p w:rsidR="00AB5AB9" w:rsidRPr="003B73FC" w:rsidRDefault="00AB5AB9" w:rsidP="00CB78FF">
      <w:pPr>
        <w:widowControl/>
        <w:spacing w:line="560" w:lineRule="atLeast"/>
        <w:jc w:val="left"/>
        <w:rPr>
          <w:rFonts w:ascii="仿宋" w:eastAsia="仿宋" w:hAnsi="仿宋"/>
          <w:sz w:val="32"/>
          <w:szCs w:val="32"/>
        </w:rPr>
      </w:pPr>
      <w:r w:rsidRPr="003B73FC">
        <w:rPr>
          <w:rFonts w:ascii="仿宋" w:eastAsia="仿宋" w:hAnsi="仿宋"/>
          <w:sz w:val="32"/>
          <w:szCs w:val="32"/>
        </w:rPr>
        <w:br w:type="page"/>
      </w:r>
    </w:p>
    <w:p w:rsidR="00AB5AB9" w:rsidRPr="003B73FC" w:rsidRDefault="008B6A1A"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lastRenderedPageBreak/>
        <w:t>根据二期新增数据量及处理性能要求，</w:t>
      </w:r>
      <w:r w:rsidR="003E394B">
        <w:rPr>
          <w:rFonts w:ascii="仿宋" w:eastAsia="仿宋" w:hAnsi="仿宋" w:hint="eastAsia"/>
          <w:sz w:val="32"/>
          <w:szCs w:val="32"/>
        </w:rPr>
        <w:t>同时考虑平台的扩容性，评估需</w:t>
      </w:r>
      <w:r w:rsidRPr="003B73FC">
        <w:rPr>
          <w:rFonts w:ascii="仿宋" w:eastAsia="仿宋" w:hAnsi="仿宋" w:hint="eastAsia"/>
          <w:sz w:val="32"/>
          <w:szCs w:val="32"/>
        </w:rPr>
        <w:t>增加</w:t>
      </w:r>
      <w:r w:rsidR="00E656FE" w:rsidRPr="003B73FC">
        <w:rPr>
          <w:rFonts w:ascii="仿宋" w:eastAsia="仿宋" w:hAnsi="仿宋" w:hint="eastAsia"/>
          <w:sz w:val="32"/>
          <w:szCs w:val="32"/>
        </w:rPr>
        <w:t>5台</w:t>
      </w:r>
      <w:r w:rsidR="00E656FE" w:rsidRPr="003B73FC">
        <w:rPr>
          <w:rFonts w:ascii="仿宋" w:eastAsia="仿宋" w:hAnsi="仿宋"/>
          <w:sz w:val="32"/>
          <w:szCs w:val="32"/>
        </w:rPr>
        <w:t>x86</w:t>
      </w:r>
      <w:r w:rsidR="00E656FE" w:rsidRPr="003B73FC">
        <w:rPr>
          <w:rFonts w:ascii="仿宋" w:eastAsia="仿宋" w:hAnsi="仿宋" w:hint="eastAsia"/>
          <w:sz w:val="32"/>
          <w:szCs w:val="32"/>
        </w:rPr>
        <w:t>架构服务器</w:t>
      </w:r>
      <w:r w:rsidR="00AB5AB9" w:rsidRPr="003B73FC">
        <w:rPr>
          <w:rFonts w:ascii="仿宋" w:eastAsia="仿宋" w:hAnsi="仿宋" w:hint="eastAsia"/>
          <w:sz w:val="32"/>
          <w:szCs w:val="32"/>
        </w:rPr>
        <w:t>：</w:t>
      </w:r>
    </w:p>
    <w:tbl>
      <w:tblPr>
        <w:tblStyle w:val="af"/>
        <w:tblW w:w="0" w:type="auto"/>
        <w:tblLook w:val="04A0"/>
      </w:tblPr>
      <w:tblGrid>
        <w:gridCol w:w="817"/>
        <w:gridCol w:w="2552"/>
        <w:gridCol w:w="2693"/>
        <w:gridCol w:w="2467"/>
      </w:tblGrid>
      <w:tr w:rsidR="00AB5AB9" w:rsidRPr="003E394B" w:rsidTr="00AB5AB9">
        <w:trPr>
          <w:trHeight w:val="472"/>
        </w:trPr>
        <w:tc>
          <w:tcPr>
            <w:tcW w:w="81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编号</w:t>
            </w:r>
          </w:p>
        </w:tc>
        <w:tc>
          <w:tcPr>
            <w:tcW w:w="2552"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CPU</w:t>
            </w:r>
          </w:p>
        </w:tc>
        <w:tc>
          <w:tcPr>
            <w:tcW w:w="2693"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内存</w:t>
            </w:r>
          </w:p>
        </w:tc>
        <w:tc>
          <w:tcPr>
            <w:tcW w:w="246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硬盘</w:t>
            </w:r>
          </w:p>
        </w:tc>
      </w:tr>
      <w:tr w:rsidR="00AB5AB9" w:rsidRPr="003E394B" w:rsidTr="00AB5AB9">
        <w:tc>
          <w:tcPr>
            <w:tcW w:w="817" w:type="dxa"/>
            <w:vAlign w:val="bottom"/>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1</w:t>
            </w:r>
          </w:p>
        </w:tc>
        <w:tc>
          <w:tcPr>
            <w:tcW w:w="2552"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16核</w:t>
            </w:r>
          </w:p>
        </w:tc>
        <w:tc>
          <w:tcPr>
            <w:tcW w:w="2693"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64G</w:t>
            </w:r>
          </w:p>
        </w:tc>
        <w:tc>
          <w:tcPr>
            <w:tcW w:w="246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5~10T</w:t>
            </w:r>
          </w:p>
        </w:tc>
      </w:tr>
      <w:tr w:rsidR="00AB5AB9" w:rsidRPr="003E394B" w:rsidTr="00AB5AB9">
        <w:tc>
          <w:tcPr>
            <w:tcW w:w="817" w:type="dxa"/>
            <w:vAlign w:val="bottom"/>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2</w:t>
            </w:r>
          </w:p>
        </w:tc>
        <w:tc>
          <w:tcPr>
            <w:tcW w:w="2552"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16核</w:t>
            </w:r>
          </w:p>
        </w:tc>
        <w:tc>
          <w:tcPr>
            <w:tcW w:w="2693"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64G</w:t>
            </w:r>
          </w:p>
        </w:tc>
        <w:tc>
          <w:tcPr>
            <w:tcW w:w="246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5~10T</w:t>
            </w:r>
          </w:p>
        </w:tc>
      </w:tr>
      <w:tr w:rsidR="00AB5AB9" w:rsidRPr="003E394B" w:rsidTr="00AB5AB9">
        <w:tc>
          <w:tcPr>
            <w:tcW w:w="817" w:type="dxa"/>
            <w:vAlign w:val="bottom"/>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3</w:t>
            </w:r>
          </w:p>
        </w:tc>
        <w:tc>
          <w:tcPr>
            <w:tcW w:w="2552"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16核</w:t>
            </w:r>
          </w:p>
        </w:tc>
        <w:tc>
          <w:tcPr>
            <w:tcW w:w="2693"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64G</w:t>
            </w:r>
          </w:p>
        </w:tc>
        <w:tc>
          <w:tcPr>
            <w:tcW w:w="246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5~10T</w:t>
            </w:r>
          </w:p>
        </w:tc>
      </w:tr>
      <w:tr w:rsidR="00AB5AB9" w:rsidRPr="003E394B" w:rsidTr="00AB5AB9">
        <w:tc>
          <w:tcPr>
            <w:tcW w:w="817" w:type="dxa"/>
            <w:vAlign w:val="bottom"/>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4</w:t>
            </w:r>
          </w:p>
        </w:tc>
        <w:tc>
          <w:tcPr>
            <w:tcW w:w="2552"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16核</w:t>
            </w:r>
          </w:p>
        </w:tc>
        <w:tc>
          <w:tcPr>
            <w:tcW w:w="2693"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64G</w:t>
            </w:r>
          </w:p>
        </w:tc>
        <w:tc>
          <w:tcPr>
            <w:tcW w:w="246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5~10T</w:t>
            </w:r>
          </w:p>
        </w:tc>
      </w:tr>
      <w:tr w:rsidR="00AB5AB9" w:rsidRPr="003E394B" w:rsidTr="00AB5AB9">
        <w:tc>
          <w:tcPr>
            <w:tcW w:w="817" w:type="dxa"/>
            <w:vAlign w:val="bottom"/>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5</w:t>
            </w:r>
          </w:p>
        </w:tc>
        <w:tc>
          <w:tcPr>
            <w:tcW w:w="2552"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16核</w:t>
            </w:r>
          </w:p>
        </w:tc>
        <w:tc>
          <w:tcPr>
            <w:tcW w:w="2693"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64G</w:t>
            </w:r>
          </w:p>
        </w:tc>
        <w:tc>
          <w:tcPr>
            <w:tcW w:w="2467" w:type="dxa"/>
            <w:vAlign w:val="center"/>
          </w:tcPr>
          <w:p w:rsidR="00AB5AB9" w:rsidRPr="003E394B" w:rsidRDefault="00AB5AB9" w:rsidP="00CB78FF">
            <w:pPr>
              <w:pStyle w:val="a1"/>
              <w:spacing w:line="560" w:lineRule="atLeast"/>
              <w:jc w:val="center"/>
              <w:rPr>
                <w:rFonts w:ascii="仿宋" w:eastAsia="仿宋" w:hAnsi="仿宋"/>
                <w:sz w:val="24"/>
              </w:rPr>
            </w:pPr>
            <w:r w:rsidRPr="003E394B">
              <w:rPr>
                <w:rFonts w:ascii="仿宋" w:eastAsia="仿宋" w:hAnsi="仿宋" w:hint="eastAsia"/>
                <w:sz w:val="24"/>
              </w:rPr>
              <w:t>5~10T</w:t>
            </w:r>
          </w:p>
        </w:tc>
      </w:tr>
    </w:tbl>
    <w:p w:rsidR="00E656FE" w:rsidRPr="003B73FC" w:rsidRDefault="00AB5AB9"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t>增加的5台x86架构服务需</w:t>
      </w:r>
      <w:r w:rsidR="00E656FE" w:rsidRPr="003B73FC">
        <w:rPr>
          <w:rFonts w:ascii="仿宋" w:eastAsia="仿宋" w:hAnsi="仿宋" w:hint="eastAsia"/>
          <w:sz w:val="32"/>
          <w:szCs w:val="32"/>
        </w:rPr>
        <w:t>部署了新的spark、elasticsearch、h2o、spark</w:t>
      </w:r>
      <w:r w:rsidR="00E656FE" w:rsidRPr="003B73FC">
        <w:rPr>
          <w:rFonts w:ascii="仿宋" w:eastAsia="仿宋" w:hAnsi="仿宋"/>
          <w:sz w:val="32"/>
          <w:szCs w:val="32"/>
        </w:rPr>
        <w:t>-r</w:t>
      </w:r>
      <w:r w:rsidR="00E656FE" w:rsidRPr="003B73FC">
        <w:rPr>
          <w:rFonts w:ascii="仿宋" w:eastAsia="仿宋" w:hAnsi="仿宋" w:hint="eastAsia"/>
          <w:sz w:val="32"/>
          <w:szCs w:val="32"/>
        </w:rPr>
        <w:t>、KDC等。这些节点的作用已在架构图中描述。</w:t>
      </w:r>
      <w:bookmarkStart w:id="92" w:name="_GoBack"/>
      <w:bookmarkEnd w:id="92"/>
    </w:p>
    <w:p w:rsidR="00E656FE" w:rsidRPr="003B73FC" w:rsidRDefault="00E656FE" w:rsidP="00CB78FF">
      <w:pPr>
        <w:pStyle w:val="a1"/>
        <w:spacing w:line="560" w:lineRule="atLeast"/>
        <w:ind w:firstLine="425"/>
        <w:rPr>
          <w:rFonts w:ascii="仿宋" w:eastAsia="仿宋" w:hAnsi="仿宋"/>
          <w:sz w:val="32"/>
          <w:szCs w:val="32"/>
        </w:rPr>
      </w:pPr>
      <w:r w:rsidRPr="003B73FC">
        <w:rPr>
          <w:rFonts w:ascii="仿宋" w:eastAsia="仿宋" w:hAnsi="仿宋" w:hint="eastAsia"/>
          <w:noProof/>
          <w:sz w:val="32"/>
          <w:szCs w:val="32"/>
        </w:rPr>
        <w:drawing>
          <wp:inline distT="0" distB="0" distL="0" distR="0">
            <wp:extent cx="5283200" cy="3517900"/>
            <wp:effectExtent l="0" t="0" r="0" b="0"/>
            <wp:docPr id="9" name="Picture 9" descr="ThoughtWorks HD:Users:twer:Documents:BigData:BOC:二期:中银大数据分析平台部署图二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oughtWorks HD:Users:twer:Documents:BigData:BOC:二期:中银大数据分析平台部署图二期.png"/>
                    <pic:cNvPicPr>
                      <a:picLocks noChangeAspect="1" noChangeArrowheads="1"/>
                    </pic:cNvPicPr>
                  </pic:nvPicPr>
                  <pic:blipFill rotWithShape="1">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904" b="38462"/>
                    <a:stretch/>
                  </pic:blipFill>
                  <pic:spPr bwMode="auto">
                    <a:xfrm>
                      <a:off x="0" y="0"/>
                      <a:ext cx="5283200" cy="351790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0F2D" w:rsidRPr="003B73FC" w:rsidRDefault="00210F2D" w:rsidP="00F7025E">
      <w:pPr>
        <w:pStyle w:val="2"/>
        <w:keepNext w:val="0"/>
        <w:keepLines w:val="0"/>
        <w:numPr>
          <w:ilvl w:val="0"/>
          <w:numId w:val="20"/>
        </w:numPr>
        <w:tabs>
          <w:tab w:val="clear" w:pos="1694"/>
        </w:tabs>
        <w:overflowPunct/>
        <w:autoSpaceDE/>
        <w:autoSpaceDN/>
        <w:adjustRightInd/>
        <w:snapToGrid/>
        <w:spacing w:before="100" w:beforeAutospacing="1" w:after="100" w:afterAutospacing="1" w:line="560" w:lineRule="atLeast"/>
        <w:textAlignment w:val="auto"/>
        <w:rPr>
          <w:rFonts w:ascii="仿宋" w:eastAsia="仿宋" w:hAnsi="仿宋"/>
          <w:sz w:val="32"/>
          <w:szCs w:val="32"/>
        </w:rPr>
      </w:pPr>
      <w:bookmarkStart w:id="93" w:name="_Toc446231844"/>
      <w:bookmarkStart w:id="94" w:name="_Toc446404988"/>
      <w:bookmarkStart w:id="95" w:name="_Toc446406945"/>
      <w:r w:rsidRPr="003B73FC">
        <w:rPr>
          <w:rFonts w:ascii="仿宋" w:eastAsia="仿宋" w:hAnsi="仿宋" w:hint="eastAsia"/>
          <w:sz w:val="32"/>
          <w:szCs w:val="32"/>
        </w:rPr>
        <w:t>数据层</w:t>
      </w:r>
      <w:bookmarkEnd w:id="91"/>
      <w:bookmarkEnd w:id="93"/>
      <w:bookmarkEnd w:id="94"/>
      <w:bookmarkEnd w:id="95"/>
    </w:p>
    <w:p w:rsidR="00210F2D" w:rsidRPr="003B73FC" w:rsidRDefault="00210F2D"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lastRenderedPageBreak/>
        <w:t>物理层之上是数据层，或者称之为数据存储层。本方案将数据存储分为了两个部分：GPFS（包含开源Hadoop）和MySQL数据库。</w:t>
      </w:r>
    </w:p>
    <w:p w:rsidR="00210F2D" w:rsidRPr="003B73FC" w:rsidRDefault="00210F2D"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t>Hadoop主要用于原始数据和明细数据的存储，数据存储于GPFS之上，并利用NoSQL数据库HBASE来访问。Hadoop是当前业内最为主流的分布式系统基础架构，既可以满足任意类型数据的存储需求，也可以通过简单增加机器以实现性能和存储空间的快速扩展。</w:t>
      </w:r>
    </w:p>
    <w:p w:rsidR="00210F2D" w:rsidRPr="003B73FC" w:rsidRDefault="00210F2D" w:rsidP="003E394B">
      <w:pPr>
        <w:pStyle w:val="a1"/>
        <w:spacing w:line="560" w:lineRule="atLeast"/>
        <w:ind w:firstLineChars="182" w:firstLine="582"/>
        <w:rPr>
          <w:rFonts w:ascii="仿宋" w:eastAsia="仿宋" w:hAnsi="仿宋"/>
          <w:sz w:val="32"/>
          <w:szCs w:val="32"/>
        </w:rPr>
      </w:pPr>
      <w:r w:rsidRPr="003B73FC">
        <w:rPr>
          <w:rFonts w:ascii="仿宋" w:eastAsia="仿宋" w:hAnsi="仿宋" w:hint="eastAsia"/>
          <w:sz w:val="32"/>
          <w:szCs w:val="32"/>
        </w:rPr>
        <w:t>在当前方案中，RDBMS仍然是系统的重要组成部分。因为RDBMS在结构化数据检索方面有着自己得天独厚的优势。Hadoop更适合大量数据的批量处理；而RDBMS则适宜于单条结构化数据的处理。但RDBMS受限于部署方式和成本，当前方案只会要求将部分汇总的数据和基础维度数据存储于RDBMS之上，这类数据的特点是高访问频度，但数量很小。当前采用的RDBMS为MySQL。</w:t>
      </w:r>
    </w:p>
    <w:p w:rsidR="00210F2D" w:rsidRPr="003B73FC" w:rsidRDefault="00210F2D" w:rsidP="00F7025E">
      <w:pPr>
        <w:pStyle w:val="2"/>
        <w:keepNext w:val="0"/>
        <w:keepLines w:val="0"/>
        <w:numPr>
          <w:ilvl w:val="0"/>
          <w:numId w:val="20"/>
        </w:numPr>
        <w:tabs>
          <w:tab w:val="clear" w:pos="1694"/>
        </w:tabs>
        <w:overflowPunct/>
        <w:autoSpaceDE/>
        <w:autoSpaceDN/>
        <w:adjustRightInd/>
        <w:snapToGrid/>
        <w:spacing w:before="100" w:beforeAutospacing="1" w:after="100" w:afterAutospacing="1" w:line="560" w:lineRule="atLeast"/>
        <w:textAlignment w:val="auto"/>
        <w:rPr>
          <w:rFonts w:ascii="仿宋" w:eastAsia="仿宋" w:hAnsi="仿宋"/>
          <w:sz w:val="32"/>
          <w:szCs w:val="32"/>
        </w:rPr>
      </w:pPr>
      <w:bookmarkStart w:id="96" w:name="_Toc303439893"/>
      <w:bookmarkStart w:id="97" w:name="_Toc437436983"/>
      <w:bookmarkStart w:id="98" w:name="_Toc446404989"/>
      <w:bookmarkStart w:id="99" w:name="_Toc446406946"/>
      <w:r w:rsidRPr="003B73FC">
        <w:rPr>
          <w:rFonts w:ascii="仿宋" w:eastAsia="仿宋" w:hAnsi="仿宋" w:hint="eastAsia"/>
          <w:sz w:val="32"/>
          <w:szCs w:val="32"/>
        </w:rPr>
        <w:t>平台层</w:t>
      </w:r>
      <w:bookmarkEnd w:id="96"/>
      <w:bookmarkEnd w:id="97"/>
      <w:bookmarkEnd w:id="98"/>
      <w:bookmarkEnd w:id="99"/>
    </w:p>
    <w:p w:rsidR="00210F2D" w:rsidRPr="003B73FC" w:rsidRDefault="00210F2D" w:rsidP="003E394B">
      <w:pPr>
        <w:pStyle w:val="a1"/>
        <w:spacing w:line="560" w:lineRule="atLeast"/>
        <w:ind w:firstLineChars="231" w:firstLine="739"/>
        <w:rPr>
          <w:rFonts w:ascii="仿宋" w:eastAsia="仿宋" w:hAnsi="仿宋"/>
          <w:sz w:val="32"/>
          <w:szCs w:val="32"/>
        </w:rPr>
      </w:pPr>
      <w:r w:rsidRPr="003B73FC">
        <w:rPr>
          <w:rFonts w:ascii="仿宋" w:eastAsia="仿宋" w:hAnsi="仿宋" w:hint="eastAsia"/>
          <w:sz w:val="32"/>
          <w:szCs w:val="32"/>
        </w:rPr>
        <w:t>平台层主要作用是进行数据处理。分布式计算框架、数据分析框架以及实时计算框架都在这一层加以实现。</w:t>
      </w:r>
    </w:p>
    <w:p w:rsidR="00210F2D" w:rsidRPr="003B73FC" w:rsidRDefault="00210F2D" w:rsidP="00CB78FF">
      <w:pPr>
        <w:pStyle w:val="a1"/>
        <w:spacing w:line="560" w:lineRule="atLeast"/>
        <w:ind w:firstLine="425"/>
        <w:rPr>
          <w:rFonts w:ascii="仿宋" w:eastAsia="仿宋" w:hAnsi="仿宋"/>
          <w:sz w:val="32"/>
          <w:szCs w:val="32"/>
        </w:rPr>
      </w:pPr>
      <w:r w:rsidRPr="003B73FC">
        <w:rPr>
          <w:rFonts w:ascii="仿宋" w:eastAsia="仿宋" w:hAnsi="仿宋" w:hint="eastAsia"/>
          <w:sz w:val="32"/>
          <w:szCs w:val="32"/>
        </w:rPr>
        <w:t xml:space="preserve"> </w:t>
      </w:r>
      <w:r w:rsidR="003E394B">
        <w:rPr>
          <w:rFonts w:ascii="仿宋" w:eastAsia="仿宋" w:hAnsi="仿宋" w:hint="eastAsia"/>
          <w:sz w:val="32"/>
          <w:szCs w:val="32"/>
        </w:rPr>
        <w:t xml:space="preserve"> </w:t>
      </w:r>
      <w:r w:rsidRPr="003B73FC">
        <w:rPr>
          <w:rFonts w:ascii="仿宋" w:eastAsia="仿宋" w:hAnsi="仿宋" w:hint="eastAsia"/>
          <w:sz w:val="32"/>
          <w:szCs w:val="32"/>
        </w:rPr>
        <w:t>在各个计算框架之上，方案添加了企业级搜索引擎Elastic Search，用于数据的检索。换句话说，搜索引擎是系统所有数据的出口。</w:t>
      </w:r>
    </w:p>
    <w:p w:rsidR="00210F2D" w:rsidRPr="003B73FC" w:rsidRDefault="00210F2D" w:rsidP="00CB78FF">
      <w:pPr>
        <w:pStyle w:val="a1"/>
        <w:spacing w:line="560" w:lineRule="atLeast"/>
        <w:ind w:firstLine="425"/>
        <w:rPr>
          <w:rFonts w:ascii="仿宋" w:eastAsia="仿宋" w:hAnsi="仿宋"/>
          <w:sz w:val="32"/>
          <w:szCs w:val="32"/>
        </w:rPr>
      </w:pPr>
      <w:r w:rsidRPr="003B73FC">
        <w:rPr>
          <w:rFonts w:ascii="仿宋" w:eastAsia="仿宋" w:hAnsi="仿宋" w:hint="eastAsia"/>
          <w:sz w:val="32"/>
          <w:szCs w:val="32"/>
        </w:rPr>
        <w:t xml:space="preserve"> </w:t>
      </w:r>
      <w:r w:rsidR="003E394B">
        <w:rPr>
          <w:rFonts w:ascii="仿宋" w:eastAsia="仿宋" w:hAnsi="仿宋" w:hint="eastAsia"/>
          <w:sz w:val="32"/>
          <w:szCs w:val="32"/>
        </w:rPr>
        <w:t xml:space="preserve">  </w:t>
      </w:r>
      <w:r w:rsidRPr="003B73FC">
        <w:rPr>
          <w:rFonts w:ascii="仿宋" w:eastAsia="仿宋" w:hAnsi="仿宋" w:hint="eastAsia"/>
          <w:sz w:val="32"/>
          <w:szCs w:val="32"/>
        </w:rPr>
        <w:t>采用搜索引擎的原因有两点：一，搜索引擎借助于其</w:t>
      </w:r>
      <w:r w:rsidRPr="003B73FC">
        <w:rPr>
          <w:rFonts w:ascii="仿宋" w:eastAsia="仿宋" w:hAnsi="仿宋" w:hint="eastAsia"/>
          <w:sz w:val="32"/>
          <w:szCs w:val="32"/>
        </w:rPr>
        <w:lastRenderedPageBreak/>
        <w:t>强大的索引等功能，可以满足从海量数据中迅速获取所需数据的需求；二，</w:t>
      </w:r>
      <w:r w:rsidR="00DB1D20">
        <w:rPr>
          <w:rFonts w:ascii="仿宋" w:eastAsia="仿宋" w:hAnsi="仿宋" w:hint="eastAsia"/>
          <w:sz w:val="32"/>
          <w:szCs w:val="32"/>
        </w:rPr>
        <w:t>在搜索引擎之上，开发</w:t>
      </w:r>
      <w:r w:rsidRPr="003B73FC">
        <w:rPr>
          <w:rFonts w:ascii="仿宋" w:eastAsia="仿宋" w:hAnsi="仿宋" w:hint="eastAsia"/>
          <w:sz w:val="32"/>
          <w:szCs w:val="32"/>
        </w:rPr>
        <w:t>一个统一访问语言，用于与搜索引擎进行对接；只要上层应用的数据输入输出接口，按照该统一访问语言进行设计，即可迅速地完成平台层与应用层的连接。</w:t>
      </w:r>
    </w:p>
    <w:p w:rsidR="00210F2D" w:rsidRPr="003B73FC" w:rsidRDefault="00210F2D" w:rsidP="00F7025E">
      <w:pPr>
        <w:pStyle w:val="2"/>
        <w:keepNext w:val="0"/>
        <w:keepLines w:val="0"/>
        <w:numPr>
          <w:ilvl w:val="0"/>
          <w:numId w:val="20"/>
        </w:numPr>
        <w:tabs>
          <w:tab w:val="clear" w:pos="1694"/>
        </w:tabs>
        <w:overflowPunct/>
        <w:autoSpaceDE/>
        <w:autoSpaceDN/>
        <w:adjustRightInd/>
        <w:snapToGrid/>
        <w:spacing w:before="100" w:beforeAutospacing="1" w:after="100" w:afterAutospacing="1" w:line="560" w:lineRule="atLeast"/>
        <w:textAlignment w:val="auto"/>
        <w:rPr>
          <w:rFonts w:ascii="仿宋" w:eastAsia="仿宋" w:hAnsi="仿宋"/>
          <w:sz w:val="32"/>
          <w:szCs w:val="32"/>
        </w:rPr>
      </w:pPr>
      <w:bookmarkStart w:id="100" w:name="_Toc303439894"/>
      <w:bookmarkStart w:id="101" w:name="_Toc437436984"/>
      <w:bookmarkStart w:id="102" w:name="_Toc446404990"/>
      <w:bookmarkStart w:id="103" w:name="_Toc446406947"/>
      <w:r w:rsidRPr="003B73FC">
        <w:rPr>
          <w:rFonts w:ascii="仿宋" w:eastAsia="仿宋" w:hAnsi="仿宋" w:hint="eastAsia"/>
          <w:sz w:val="32"/>
          <w:szCs w:val="32"/>
        </w:rPr>
        <w:t>应用层</w:t>
      </w:r>
      <w:bookmarkEnd w:id="100"/>
      <w:bookmarkEnd w:id="101"/>
      <w:bookmarkEnd w:id="102"/>
      <w:bookmarkEnd w:id="103"/>
    </w:p>
    <w:p w:rsidR="00210F2D" w:rsidRPr="003B73FC" w:rsidRDefault="00210F2D" w:rsidP="003E394B">
      <w:pPr>
        <w:pStyle w:val="a1"/>
        <w:spacing w:line="560" w:lineRule="atLeast"/>
        <w:ind w:firstLineChars="231" w:firstLine="739"/>
        <w:rPr>
          <w:rFonts w:ascii="仿宋" w:eastAsia="仿宋" w:hAnsi="仿宋"/>
          <w:sz w:val="32"/>
          <w:szCs w:val="32"/>
        </w:rPr>
      </w:pPr>
      <w:r w:rsidRPr="003B73FC">
        <w:rPr>
          <w:rFonts w:ascii="仿宋" w:eastAsia="仿宋" w:hAnsi="仿宋" w:hint="eastAsia"/>
          <w:sz w:val="32"/>
          <w:szCs w:val="32"/>
        </w:rPr>
        <w:t>平台层之上就是应用层。如果说平台层及之下的各层，还与系统的实际使用人员相隔较远，应用层则会直接而对系统的使用人员。</w:t>
      </w:r>
    </w:p>
    <w:p w:rsidR="00210F2D" w:rsidRPr="003B73FC" w:rsidRDefault="00210F2D" w:rsidP="003E394B">
      <w:pPr>
        <w:pStyle w:val="a1"/>
        <w:spacing w:line="560" w:lineRule="atLeast"/>
        <w:ind w:firstLineChars="231" w:firstLine="739"/>
        <w:rPr>
          <w:rFonts w:ascii="仿宋" w:eastAsia="仿宋" w:hAnsi="仿宋"/>
          <w:sz w:val="32"/>
          <w:szCs w:val="32"/>
        </w:rPr>
      </w:pPr>
      <w:r w:rsidRPr="003B73FC">
        <w:rPr>
          <w:rFonts w:ascii="仿宋" w:eastAsia="仿宋" w:hAnsi="仿宋" w:hint="eastAsia"/>
          <w:sz w:val="32"/>
          <w:szCs w:val="32"/>
        </w:rPr>
        <w:t>应用层包括两个部分：业务应用主题应用和信息获取入口。</w:t>
      </w:r>
    </w:p>
    <w:p w:rsidR="00210F2D" w:rsidRPr="003B73FC" w:rsidRDefault="00210F2D" w:rsidP="003E394B">
      <w:pPr>
        <w:pStyle w:val="a1"/>
        <w:spacing w:line="560" w:lineRule="atLeast"/>
        <w:ind w:firstLineChars="200" w:firstLine="640"/>
        <w:rPr>
          <w:rFonts w:ascii="仿宋" w:eastAsia="仿宋" w:hAnsi="仿宋"/>
          <w:sz w:val="32"/>
          <w:szCs w:val="32"/>
        </w:rPr>
      </w:pPr>
      <w:r w:rsidRPr="003B73FC">
        <w:rPr>
          <w:rFonts w:ascii="仿宋" w:eastAsia="仿宋" w:hAnsi="仿宋" w:hint="eastAsia"/>
          <w:sz w:val="32"/>
          <w:szCs w:val="32"/>
        </w:rPr>
        <w:t>一期业务应用主题就是来电原因分析、重复来电识别、IVR图形展示等。在第二期项目中，还将引入外呼业务分析、外呼名单呼应率预测、IVR轨迹分析、重复来电深入分析等。</w:t>
      </w:r>
    </w:p>
    <w:p w:rsidR="00210F2D" w:rsidRPr="003B73FC" w:rsidRDefault="00210F2D" w:rsidP="003E394B">
      <w:pPr>
        <w:pStyle w:val="a1"/>
        <w:spacing w:line="560" w:lineRule="atLeast"/>
        <w:ind w:firstLineChars="180" w:firstLine="576"/>
        <w:rPr>
          <w:rFonts w:ascii="仿宋" w:eastAsia="仿宋" w:hAnsi="仿宋"/>
          <w:sz w:val="32"/>
          <w:szCs w:val="32"/>
        </w:rPr>
      </w:pPr>
      <w:r w:rsidRPr="003B73FC">
        <w:rPr>
          <w:rFonts w:ascii="仿宋" w:eastAsia="仿宋" w:hAnsi="仿宋" w:hint="eastAsia"/>
          <w:sz w:val="32"/>
          <w:szCs w:val="32"/>
        </w:rPr>
        <w:t xml:space="preserve"> 信息获取入口，则是指数据的各种展现形式，包括基础数据查询、Dashboard、固定报表、预警报表、动态多维分析报表等。</w:t>
      </w:r>
    </w:p>
    <w:p w:rsidR="00210F2D" w:rsidRPr="003B73FC" w:rsidRDefault="00210F2D" w:rsidP="00F7025E">
      <w:pPr>
        <w:pStyle w:val="2"/>
        <w:keepNext w:val="0"/>
        <w:keepLines w:val="0"/>
        <w:numPr>
          <w:ilvl w:val="0"/>
          <w:numId w:val="20"/>
        </w:numPr>
        <w:tabs>
          <w:tab w:val="clear" w:pos="1694"/>
        </w:tabs>
        <w:overflowPunct/>
        <w:autoSpaceDE/>
        <w:autoSpaceDN/>
        <w:adjustRightInd/>
        <w:snapToGrid/>
        <w:spacing w:before="100" w:beforeAutospacing="1" w:after="100" w:afterAutospacing="1" w:line="560" w:lineRule="atLeast"/>
        <w:textAlignment w:val="auto"/>
        <w:rPr>
          <w:rFonts w:ascii="仿宋" w:eastAsia="仿宋" w:hAnsi="仿宋"/>
          <w:sz w:val="32"/>
          <w:szCs w:val="32"/>
        </w:rPr>
      </w:pPr>
      <w:bookmarkStart w:id="104" w:name="_Toc303439895"/>
      <w:bookmarkStart w:id="105" w:name="_Toc437436985"/>
      <w:bookmarkStart w:id="106" w:name="_Toc446404991"/>
      <w:bookmarkStart w:id="107" w:name="_Toc446406948"/>
      <w:r w:rsidRPr="003B73FC">
        <w:rPr>
          <w:rFonts w:ascii="仿宋" w:eastAsia="仿宋" w:hAnsi="仿宋" w:hint="eastAsia"/>
          <w:sz w:val="32"/>
          <w:szCs w:val="32"/>
        </w:rPr>
        <w:t>访问层</w:t>
      </w:r>
      <w:bookmarkEnd w:id="104"/>
      <w:bookmarkEnd w:id="105"/>
      <w:bookmarkEnd w:id="106"/>
      <w:bookmarkEnd w:id="107"/>
    </w:p>
    <w:p w:rsidR="00210F2D" w:rsidRPr="003B73FC" w:rsidRDefault="003E394B" w:rsidP="003E394B">
      <w:pPr>
        <w:pStyle w:val="a1"/>
        <w:spacing w:line="560" w:lineRule="atLeast"/>
        <w:ind w:firstLineChars="231" w:firstLine="739"/>
        <w:rPr>
          <w:rFonts w:ascii="仿宋" w:eastAsia="仿宋" w:hAnsi="仿宋"/>
          <w:sz w:val="32"/>
          <w:szCs w:val="32"/>
        </w:rPr>
      </w:pPr>
      <w:r>
        <w:rPr>
          <w:rFonts w:ascii="仿宋" w:eastAsia="仿宋" w:hAnsi="仿宋" w:hint="eastAsia"/>
          <w:sz w:val="32"/>
          <w:szCs w:val="32"/>
        </w:rPr>
        <w:t>访问</w:t>
      </w:r>
      <w:r w:rsidR="00210F2D" w:rsidRPr="003B73FC">
        <w:rPr>
          <w:rFonts w:ascii="仿宋" w:eastAsia="仿宋" w:hAnsi="仿宋" w:hint="eastAsia"/>
          <w:sz w:val="32"/>
          <w:szCs w:val="32"/>
        </w:rPr>
        <w:t>层是包含了一些对外的入口，所以认证、授权、单点登录SSO及与外部系统对接，都将在这一层来完成。</w:t>
      </w:r>
    </w:p>
    <w:p w:rsidR="00210F2D" w:rsidRPr="003B73FC" w:rsidRDefault="00210F2D" w:rsidP="00F7025E">
      <w:pPr>
        <w:pStyle w:val="2"/>
        <w:keepNext w:val="0"/>
        <w:keepLines w:val="0"/>
        <w:numPr>
          <w:ilvl w:val="0"/>
          <w:numId w:val="20"/>
        </w:numPr>
        <w:tabs>
          <w:tab w:val="clear" w:pos="1694"/>
        </w:tabs>
        <w:overflowPunct/>
        <w:autoSpaceDE/>
        <w:autoSpaceDN/>
        <w:adjustRightInd/>
        <w:snapToGrid/>
        <w:spacing w:before="100" w:beforeAutospacing="1" w:after="100" w:afterAutospacing="1" w:line="560" w:lineRule="atLeast"/>
        <w:textAlignment w:val="auto"/>
        <w:rPr>
          <w:rFonts w:ascii="仿宋" w:eastAsia="仿宋" w:hAnsi="仿宋"/>
          <w:sz w:val="32"/>
          <w:szCs w:val="32"/>
        </w:rPr>
      </w:pPr>
      <w:bookmarkStart w:id="108" w:name="_Toc303439896"/>
      <w:bookmarkStart w:id="109" w:name="_Toc437436986"/>
      <w:bookmarkStart w:id="110" w:name="_Toc446404992"/>
      <w:bookmarkStart w:id="111" w:name="_Toc446406949"/>
      <w:r w:rsidRPr="003B73FC">
        <w:rPr>
          <w:rFonts w:ascii="仿宋" w:eastAsia="仿宋" w:hAnsi="仿宋" w:hint="eastAsia"/>
          <w:sz w:val="32"/>
          <w:szCs w:val="32"/>
        </w:rPr>
        <w:t>运维体系</w:t>
      </w:r>
      <w:bookmarkEnd w:id="108"/>
      <w:bookmarkEnd w:id="109"/>
      <w:bookmarkEnd w:id="110"/>
      <w:bookmarkEnd w:id="111"/>
    </w:p>
    <w:p w:rsidR="00210F2D" w:rsidRPr="003B73FC" w:rsidRDefault="00210F2D" w:rsidP="003E394B">
      <w:pPr>
        <w:pStyle w:val="a1"/>
        <w:spacing w:line="560" w:lineRule="atLeast"/>
        <w:ind w:firstLineChars="280" w:firstLine="896"/>
        <w:rPr>
          <w:rFonts w:ascii="仿宋" w:eastAsia="仿宋" w:hAnsi="仿宋"/>
          <w:sz w:val="32"/>
          <w:szCs w:val="32"/>
        </w:rPr>
      </w:pPr>
      <w:r w:rsidRPr="003B73FC">
        <w:rPr>
          <w:rFonts w:ascii="仿宋" w:eastAsia="仿宋" w:hAnsi="仿宋" w:hint="eastAsia"/>
          <w:sz w:val="32"/>
          <w:szCs w:val="32"/>
        </w:rPr>
        <w:lastRenderedPageBreak/>
        <w:t>运维体系是整个系统正常运转的保障，作业监控、资源监控、用户管理、权限配置（功能及数据权限）、运维统计报表、安全管理、调优工具、开发工具，以及持续集成、部署工具等，都将包含在整个运维体系之中。</w:t>
      </w:r>
    </w:p>
    <w:p w:rsidR="00210F2D" w:rsidRPr="003B73FC" w:rsidRDefault="00210F2D" w:rsidP="00CB78FF">
      <w:pPr>
        <w:widowControl/>
        <w:spacing w:line="560" w:lineRule="atLeast"/>
        <w:jc w:val="left"/>
        <w:rPr>
          <w:rFonts w:ascii="仿宋" w:eastAsia="仿宋" w:hAnsi="仿宋"/>
          <w:b/>
          <w:bCs/>
          <w:smallCaps/>
          <w:spacing w:val="-10"/>
          <w:kern w:val="44"/>
          <w:sz w:val="32"/>
          <w:szCs w:val="32"/>
        </w:rPr>
      </w:pPr>
    </w:p>
    <w:bookmarkEnd w:id="81"/>
    <w:p w:rsidR="00831375" w:rsidRPr="003B73FC" w:rsidRDefault="00831375" w:rsidP="00E65164">
      <w:pPr>
        <w:spacing w:line="560" w:lineRule="atLeast"/>
        <w:rPr>
          <w:rFonts w:ascii="仿宋" w:eastAsia="仿宋" w:hAnsi="仿宋"/>
          <w:sz w:val="32"/>
          <w:szCs w:val="32"/>
        </w:rPr>
      </w:pPr>
    </w:p>
    <w:p w:rsidR="00831375" w:rsidRPr="003B73FC" w:rsidRDefault="00831375" w:rsidP="00CB78FF">
      <w:pPr>
        <w:spacing w:line="560" w:lineRule="atLeast"/>
        <w:rPr>
          <w:rFonts w:ascii="仿宋" w:eastAsia="仿宋" w:hAnsi="仿宋"/>
          <w:b/>
          <w:sz w:val="32"/>
          <w:szCs w:val="32"/>
        </w:rPr>
      </w:pPr>
    </w:p>
    <w:p w:rsidR="00831375" w:rsidRPr="003B73FC" w:rsidRDefault="00831375" w:rsidP="00CB78FF">
      <w:pPr>
        <w:spacing w:line="560" w:lineRule="atLeast"/>
        <w:rPr>
          <w:rFonts w:ascii="仿宋" w:eastAsia="仿宋" w:hAnsi="仿宋"/>
          <w:b/>
          <w:sz w:val="32"/>
          <w:szCs w:val="32"/>
        </w:rPr>
      </w:pPr>
    </w:p>
    <w:p w:rsidR="00831375" w:rsidRPr="003B73FC" w:rsidRDefault="00831375" w:rsidP="00CB78FF">
      <w:pPr>
        <w:spacing w:line="560" w:lineRule="atLeast"/>
        <w:rPr>
          <w:rFonts w:ascii="仿宋" w:eastAsia="仿宋" w:hAnsi="仿宋"/>
          <w:b/>
          <w:sz w:val="32"/>
          <w:szCs w:val="32"/>
        </w:rPr>
      </w:pPr>
    </w:p>
    <w:p w:rsidR="00831375" w:rsidRPr="003B73FC" w:rsidRDefault="00831375" w:rsidP="00CB78FF">
      <w:pPr>
        <w:spacing w:line="560" w:lineRule="atLeast"/>
        <w:rPr>
          <w:rFonts w:ascii="仿宋" w:eastAsia="仿宋" w:hAnsi="仿宋"/>
          <w:sz w:val="32"/>
          <w:szCs w:val="32"/>
        </w:rPr>
      </w:pPr>
    </w:p>
    <w:p w:rsidR="00831375" w:rsidRPr="003B73FC" w:rsidRDefault="00831375" w:rsidP="00CB78FF">
      <w:pPr>
        <w:spacing w:line="560" w:lineRule="atLeast"/>
        <w:rPr>
          <w:rFonts w:ascii="仿宋" w:eastAsia="仿宋" w:hAnsi="仿宋"/>
          <w:sz w:val="32"/>
          <w:szCs w:val="32"/>
        </w:rPr>
      </w:pPr>
    </w:p>
    <w:p w:rsidR="00C01985" w:rsidRPr="003B73FC" w:rsidRDefault="00C01985" w:rsidP="00CB78FF">
      <w:pPr>
        <w:spacing w:line="560" w:lineRule="atLeast"/>
        <w:rPr>
          <w:rFonts w:ascii="仿宋" w:eastAsia="仿宋" w:hAnsi="仿宋"/>
          <w:sz w:val="32"/>
          <w:szCs w:val="32"/>
        </w:rPr>
      </w:pPr>
    </w:p>
    <w:sectPr w:rsidR="00C01985" w:rsidRPr="003B73FC" w:rsidSect="003D352D">
      <w:headerReference w:type="default" r:id="rId28"/>
      <w:footerReference w:type="default" r:id="rId29"/>
      <w:pgSz w:w="11907" w:h="16840" w:code="9"/>
      <w:pgMar w:top="1440" w:right="1797" w:bottom="1440" w:left="1797" w:header="851" w:footer="1134" w:gutter="0"/>
      <w:pgNumType w:start="1"/>
      <w:cols w:space="425"/>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25E" w:rsidRDefault="00F7025E" w:rsidP="00477FC1">
      <w:pPr>
        <w:pStyle w:val="a5"/>
      </w:pPr>
      <w:r>
        <w:separator/>
      </w:r>
    </w:p>
  </w:endnote>
  <w:endnote w:type="continuationSeparator" w:id="1">
    <w:p w:rsidR="00F7025E" w:rsidRDefault="00F7025E" w:rsidP="00477FC1">
      <w:pPr>
        <w:pStyle w:val="a5"/>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ian SC Regular">
    <w:altName w:val="Arial Unicode MS"/>
    <w:charset w:val="00"/>
    <w:family w:val="auto"/>
    <w:pitch w:val="variable"/>
    <w:sig w:usb0="00000001" w:usb1="080F0000" w:usb2="0000000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7EAC" w:rsidRDefault="00BC7EAC">
    <w:pPr>
      <w:pStyle w:val="a7"/>
      <w:jc w:val="center"/>
      <w:rPr>
        <w:rFonts w:eastAsia="宋体"/>
      </w:rPr>
    </w:pPr>
    <w:r w:rsidRPr="004C0D85">
      <w:rPr>
        <w:rFonts w:ascii="宋体" w:eastAsia="宋体" w:hint="eastAsia"/>
        <w:kern w:val="0"/>
        <w:szCs w:val="21"/>
      </w:rPr>
      <w:t xml:space="preserve">第 </w:t>
    </w:r>
    <w:r w:rsidR="00B028F9" w:rsidRPr="004C0D85">
      <w:rPr>
        <w:rFonts w:ascii="宋体" w:eastAsia="宋体"/>
        <w:kern w:val="0"/>
        <w:szCs w:val="21"/>
      </w:rPr>
      <w:fldChar w:fldCharType="begin"/>
    </w:r>
    <w:r w:rsidRPr="004C0D85">
      <w:rPr>
        <w:rFonts w:ascii="宋体" w:eastAsia="宋体"/>
        <w:kern w:val="0"/>
        <w:szCs w:val="21"/>
      </w:rPr>
      <w:instrText xml:space="preserve"> PAGE </w:instrText>
    </w:r>
    <w:r w:rsidR="00B028F9" w:rsidRPr="004C0D85">
      <w:rPr>
        <w:rFonts w:ascii="宋体" w:eastAsia="宋体"/>
        <w:kern w:val="0"/>
        <w:szCs w:val="21"/>
      </w:rPr>
      <w:fldChar w:fldCharType="separate"/>
    </w:r>
    <w:r w:rsidR="0055310B">
      <w:rPr>
        <w:rFonts w:ascii="宋体" w:eastAsia="宋体"/>
        <w:noProof/>
        <w:kern w:val="0"/>
        <w:szCs w:val="21"/>
      </w:rPr>
      <w:t>20</w:t>
    </w:r>
    <w:r w:rsidR="00B028F9" w:rsidRPr="004C0D85">
      <w:rPr>
        <w:rFonts w:ascii="宋体" w:eastAsia="宋体"/>
        <w:kern w:val="0"/>
        <w:szCs w:val="21"/>
      </w:rPr>
      <w:fldChar w:fldCharType="end"/>
    </w:r>
    <w:r w:rsidRPr="004C0D85">
      <w:rPr>
        <w:rFonts w:ascii="宋体" w:eastAsia="宋体" w:hint="eastAsia"/>
        <w:kern w:val="0"/>
        <w:szCs w:val="21"/>
      </w:rPr>
      <w:t xml:space="preserve"> 页 共</w:t>
    </w:r>
    <w:r w:rsidR="00B028F9" w:rsidRPr="00515066">
      <w:rPr>
        <w:rFonts w:ascii="宋体" w:hAnsi="宋体"/>
      </w:rPr>
      <w:fldChar w:fldCharType="begin"/>
    </w:r>
    <w:r w:rsidRPr="00515066">
      <w:rPr>
        <w:rFonts w:ascii="宋体" w:hAnsi="宋体" w:hint="eastAsia"/>
      </w:rPr>
      <w:instrText>=</w:instrText>
    </w:r>
    <w:r w:rsidR="00B028F9" w:rsidRPr="00515066">
      <w:rPr>
        <w:rFonts w:ascii="宋体" w:hAnsi="宋体"/>
      </w:rPr>
      <w:fldChar w:fldCharType="begin"/>
    </w:r>
    <w:r w:rsidRPr="00515066">
      <w:rPr>
        <w:rFonts w:ascii="宋体" w:hAnsi="宋体"/>
      </w:rPr>
      <w:instrText xml:space="preserve"> NUMPAGES</w:instrText>
    </w:r>
    <w:r w:rsidR="00B028F9" w:rsidRPr="00515066">
      <w:rPr>
        <w:rFonts w:ascii="宋体" w:hAnsi="宋体"/>
      </w:rPr>
      <w:fldChar w:fldCharType="separate"/>
    </w:r>
    <w:r w:rsidR="0055310B">
      <w:rPr>
        <w:rFonts w:ascii="宋体" w:hAnsi="宋体"/>
        <w:noProof/>
      </w:rPr>
      <w:instrText>40</w:instrText>
    </w:r>
    <w:r w:rsidR="00B028F9" w:rsidRPr="00515066">
      <w:rPr>
        <w:rFonts w:ascii="宋体" w:hAnsi="宋体"/>
      </w:rPr>
      <w:fldChar w:fldCharType="end"/>
    </w:r>
    <w:r>
      <w:rPr>
        <w:rFonts w:ascii="宋体" w:hAnsi="宋体" w:hint="eastAsia"/>
      </w:rPr>
      <w:instrText>-3</w:instrText>
    </w:r>
    <w:r w:rsidR="00B028F9" w:rsidRPr="00515066">
      <w:rPr>
        <w:rFonts w:ascii="宋体" w:hAnsi="宋体"/>
      </w:rPr>
      <w:fldChar w:fldCharType="separate"/>
    </w:r>
    <w:r w:rsidR="0055310B">
      <w:rPr>
        <w:rFonts w:ascii="宋体" w:hAnsi="宋体"/>
        <w:noProof/>
      </w:rPr>
      <w:t>37</w:t>
    </w:r>
    <w:r w:rsidR="00B028F9" w:rsidRPr="00515066">
      <w:rPr>
        <w:rFonts w:ascii="宋体" w:hAnsi="宋体"/>
      </w:rPr>
      <w:fldChar w:fldCharType="end"/>
    </w:r>
    <w:r w:rsidRPr="004C0D85">
      <w:rPr>
        <w:rFonts w:ascii="宋体" w:eastAsia="宋体"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25E" w:rsidRDefault="00F7025E" w:rsidP="00477FC1">
      <w:pPr>
        <w:pStyle w:val="a5"/>
      </w:pPr>
      <w:r>
        <w:separator/>
      </w:r>
    </w:p>
  </w:footnote>
  <w:footnote w:type="continuationSeparator" w:id="1">
    <w:p w:rsidR="00F7025E" w:rsidRDefault="00F7025E" w:rsidP="00477FC1">
      <w:pPr>
        <w:pStyle w:val="a5"/>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7EAC" w:rsidRPr="00E068A1" w:rsidRDefault="00BC7EAC" w:rsidP="00E068A1">
    <w:pPr>
      <w:pStyle w:val="a6"/>
      <w:pBdr>
        <w:bottom w:val="single" w:sz="6" w:space="17" w:color="auto"/>
      </w:pBdr>
      <w:jc w:val="left"/>
      <w:rPr>
        <w:sz w:val="24"/>
        <w:szCs w:val="24"/>
      </w:rPr>
    </w:pPr>
    <w:r w:rsidRPr="00E068A1">
      <w:rPr>
        <w:noProof/>
      </w:rPr>
      <w:drawing>
        <wp:inline distT="0" distB="0" distL="0" distR="0">
          <wp:extent cx="2533319" cy="461175"/>
          <wp:effectExtent l="19050" t="0" r="331"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2533606" cy="461227"/>
                  </a:xfrm>
                  <a:prstGeom prst="rect">
                    <a:avLst/>
                  </a:prstGeom>
                  <a:noFill/>
                  <a:ln w="9525">
                    <a:noFill/>
                    <a:miter lim="800000"/>
                    <a:headEnd/>
                    <a:tailEnd/>
                  </a:ln>
                </pic:spPr>
              </pic:pic>
            </a:graphicData>
          </a:graphic>
        </wp:inline>
      </w:drawing>
    </w:r>
    <w:r>
      <w:rPr>
        <w:rFonts w:hint="eastAsia"/>
        <w:sz w:val="24"/>
        <w:szCs w:val="24"/>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7EAC" w:rsidRPr="00AE2CED" w:rsidRDefault="00BC7EAC" w:rsidP="003D4CE4">
    <w:pPr>
      <w:pStyle w:val="a6"/>
      <w:pBdr>
        <w:bottom w:val="none" w:sz="0" w:space="0" w:color="auto"/>
      </w:pBdr>
      <w:jc w:val="left"/>
      <w:rPr>
        <w:sz w:val="24"/>
        <w:szCs w:val="24"/>
      </w:rPr>
    </w:pPr>
    <w:r w:rsidRPr="009E3CAA">
      <w:rPr>
        <w:noProof/>
        <w:sz w:val="24"/>
        <w:szCs w:val="24"/>
      </w:rPr>
      <w:drawing>
        <wp:inline distT="0" distB="0" distL="0" distR="0">
          <wp:extent cx="2533319" cy="461175"/>
          <wp:effectExtent l="19050" t="0" r="331"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2533606" cy="461227"/>
                  </a:xfrm>
                  <a:prstGeom prst="rect">
                    <a:avLst/>
                  </a:prstGeom>
                  <a:noFill/>
                  <a:ln w="9525">
                    <a:noFill/>
                    <a:miter lim="800000"/>
                    <a:headEnd/>
                    <a:tailEnd/>
                  </a:ln>
                </pic:spPr>
              </pic:pic>
            </a:graphicData>
          </a:graphic>
        </wp:inline>
      </w:drawing>
    </w:r>
    <w:r>
      <w:rPr>
        <w:rFonts w:hint="eastAsia"/>
        <w:sz w:val="24"/>
        <w:szCs w:val="24"/>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49E6"/>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nsid w:val="05472330"/>
    <w:multiLevelType w:val="hybridMultilevel"/>
    <w:tmpl w:val="DD940210"/>
    <w:lvl w:ilvl="0" w:tplc="2B86F844">
      <w:start w:val="1"/>
      <w:numFmt w:val="decimal"/>
      <w:suff w:val="nothing"/>
      <w:lvlText w:val="（%1）"/>
      <w:lvlJc w:val="left"/>
      <w:pPr>
        <w:ind w:left="0" w:firstLine="567"/>
      </w:pPr>
      <w:rPr>
        <w:rFonts w:ascii="仿宋" w:eastAsia="仿宋" w:hAnsi="仿宋" w:cs="Times New Roman"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nsid w:val="07771093"/>
    <w:multiLevelType w:val="hybridMultilevel"/>
    <w:tmpl w:val="C17C6CC6"/>
    <w:lvl w:ilvl="0" w:tplc="04090015">
      <w:start w:val="1"/>
      <w:numFmt w:val="upperLetter"/>
      <w:lvlText w:val="%1."/>
      <w:lvlJc w:val="left"/>
      <w:pPr>
        <w:ind w:left="1271"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7916B08"/>
    <w:multiLevelType w:val="hybridMultilevel"/>
    <w:tmpl w:val="F8EAEEF2"/>
    <w:lvl w:ilvl="0" w:tplc="04090015">
      <w:start w:val="1"/>
      <w:numFmt w:val="upperLetter"/>
      <w:lvlText w:val="%1."/>
      <w:lvlJc w:val="left"/>
      <w:pPr>
        <w:ind w:left="-284"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4">
    <w:nsid w:val="083D2A3A"/>
    <w:multiLevelType w:val="hybridMultilevel"/>
    <w:tmpl w:val="DD940210"/>
    <w:lvl w:ilvl="0" w:tplc="2B86F844">
      <w:start w:val="1"/>
      <w:numFmt w:val="decimal"/>
      <w:suff w:val="nothing"/>
      <w:lvlText w:val="（%1）"/>
      <w:lvlJc w:val="left"/>
      <w:pPr>
        <w:ind w:left="0" w:firstLine="567"/>
      </w:pPr>
      <w:rPr>
        <w:rFonts w:ascii="仿宋" w:eastAsia="仿宋" w:hAnsi="仿宋" w:cs="Times New Roman"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5">
    <w:nsid w:val="0B1E282C"/>
    <w:multiLevelType w:val="hybridMultilevel"/>
    <w:tmpl w:val="B43A9A6C"/>
    <w:lvl w:ilvl="0" w:tplc="7F043926">
      <w:start w:val="1"/>
      <w:numFmt w:val="decimal"/>
      <w:pStyle w:val="3"/>
      <w:lvlText w:val="%1)"/>
      <w:lvlJc w:val="left"/>
      <w:pPr>
        <w:ind w:left="1141" w:hanging="420"/>
      </w:pPr>
      <w:rPr>
        <w:rFonts w:hint="eastAsia"/>
      </w:rPr>
    </w:lvl>
    <w:lvl w:ilvl="1" w:tplc="04090019" w:tentative="1">
      <w:start w:val="1"/>
      <w:numFmt w:val="lowerLetter"/>
      <w:lvlText w:val="%2)"/>
      <w:lvlJc w:val="left"/>
      <w:pPr>
        <w:ind w:left="1561" w:hanging="420"/>
      </w:pPr>
    </w:lvl>
    <w:lvl w:ilvl="2" w:tplc="0409001B" w:tentative="1">
      <w:start w:val="1"/>
      <w:numFmt w:val="lowerRoman"/>
      <w:lvlText w:val="%3."/>
      <w:lvlJc w:val="right"/>
      <w:pPr>
        <w:ind w:left="1981" w:hanging="420"/>
      </w:pPr>
    </w:lvl>
    <w:lvl w:ilvl="3" w:tplc="0409000F" w:tentative="1">
      <w:start w:val="1"/>
      <w:numFmt w:val="decimal"/>
      <w:lvlText w:val="%4."/>
      <w:lvlJc w:val="left"/>
      <w:pPr>
        <w:ind w:left="2401" w:hanging="420"/>
      </w:pPr>
    </w:lvl>
    <w:lvl w:ilvl="4" w:tplc="04090019" w:tentative="1">
      <w:start w:val="1"/>
      <w:numFmt w:val="lowerLetter"/>
      <w:lvlText w:val="%5)"/>
      <w:lvlJc w:val="left"/>
      <w:pPr>
        <w:ind w:left="2821" w:hanging="420"/>
      </w:pPr>
    </w:lvl>
    <w:lvl w:ilvl="5" w:tplc="0409001B" w:tentative="1">
      <w:start w:val="1"/>
      <w:numFmt w:val="lowerRoman"/>
      <w:lvlText w:val="%6."/>
      <w:lvlJc w:val="right"/>
      <w:pPr>
        <w:ind w:left="3241" w:hanging="420"/>
      </w:pPr>
    </w:lvl>
    <w:lvl w:ilvl="6" w:tplc="0409000F" w:tentative="1">
      <w:start w:val="1"/>
      <w:numFmt w:val="decimal"/>
      <w:lvlText w:val="%7."/>
      <w:lvlJc w:val="left"/>
      <w:pPr>
        <w:ind w:left="3661" w:hanging="420"/>
      </w:pPr>
    </w:lvl>
    <w:lvl w:ilvl="7" w:tplc="04090019" w:tentative="1">
      <w:start w:val="1"/>
      <w:numFmt w:val="lowerLetter"/>
      <w:lvlText w:val="%8)"/>
      <w:lvlJc w:val="left"/>
      <w:pPr>
        <w:ind w:left="4081" w:hanging="420"/>
      </w:pPr>
    </w:lvl>
    <w:lvl w:ilvl="8" w:tplc="0409001B" w:tentative="1">
      <w:start w:val="1"/>
      <w:numFmt w:val="lowerRoman"/>
      <w:lvlText w:val="%9."/>
      <w:lvlJc w:val="right"/>
      <w:pPr>
        <w:ind w:left="4501" w:hanging="420"/>
      </w:pPr>
    </w:lvl>
  </w:abstractNum>
  <w:abstractNum w:abstractNumId="6">
    <w:nsid w:val="0C7B0E5E"/>
    <w:multiLevelType w:val="hybridMultilevel"/>
    <w:tmpl w:val="6AEC6AEE"/>
    <w:lvl w:ilvl="0" w:tplc="04090015">
      <w:start w:val="1"/>
      <w:numFmt w:val="upperLetter"/>
      <w:lvlText w:val="%1."/>
      <w:lvlJc w:val="left"/>
      <w:pPr>
        <w:ind w:left="0"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7">
    <w:nsid w:val="0D2A475F"/>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0ECC4FEA"/>
    <w:multiLevelType w:val="hybridMultilevel"/>
    <w:tmpl w:val="391416D4"/>
    <w:lvl w:ilvl="0" w:tplc="04090015">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1191037"/>
    <w:multiLevelType w:val="hybridMultilevel"/>
    <w:tmpl w:val="D220D1D8"/>
    <w:lvl w:ilvl="0" w:tplc="04090015">
      <w:start w:val="1"/>
      <w:numFmt w:val="upperLetter"/>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nsid w:val="172B105A"/>
    <w:multiLevelType w:val="hybridMultilevel"/>
    <w:tmpl w:val="7F56924A"/>
    <w:lvl w:ilvl="0" w:tplc="04090015">
      <w:start w:val="1"/>
      <w:numFmt w:val="upperLetter"/>
      <w:lvlText w:val="%1."/>
      <w:lvlJc w:val="left"/>
      <w:pPr>
        <w:ind w:left="-284"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11">
    <w:nsid w:val="1E4F01CE"/>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nsid w:val="237749D6"/>
    <w:multiLevelType w:val="hybridMultilevel"/>
    <w:tmpl w:val="6580791E"/>
    <w:lvl w:ilvl="0" w:tplc="04090015">
      <w:start w:val="1"/>
      <w:numFmt w:val="upperLetter"/>
      <w:lvlText w:val="%1."/>
      <w:lvlJc w:val="left"/>
      <w:pPr>
        <w:ind w:left="0"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13">
    <w:nsid w:val="29694CE6"/>
    <w:multiLevelType w:val="hybridMultilevel"/>
    <w:tmpl w:val="DD940210"/>
    <w:lvl w:ilvl="0" w:tplc="2B86F844">
      <w:start w:val="1"/>
      <w:numFmt w:val="decimal"/>
      <w:suff w:val="nothing"/>
      <w:lvlText w:val="（%1）"/>
      <w:lvlJc w:val="left"/>
      <w:pPr>
        <w:ind w:left="0" w:firstLine="567"/>
      </w:pPr>
      <w:rPr>
        <w:rFonts w:ascii="仿宋" w:eastAsia="仿宋" w:hAnsi="仿宋" w:cs="Times New Roman"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nsid w:val="2B3C4B0C"/>
    <w:multiLevelType w:val="hybridMultilevel"/>
    <w:tmpl w:val="D38679F4"/>
    <w:lvl w:ilvl="0" w:tplc="04090015">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C823179"/>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
    <w:nsid w:val="2CDE0652"/>
    <w:multiLevelType w:val="singleLevel"/>
    <w:tmpl w:val="FFFFFFFF"/>
    <w:lvl w:ilvl="0">
      <w:start w:val="1"/>
      <w:numFmt w:val="none"/>
      <w:pStyle w:val="a"/>
      <w:lvlText w:val=""/>
      <w:legacy w:legacy="1" w:legacySpace="0" w:legacyIndent="425"/>
      <w:lvlJc w:val="left"/>
      <w:pPr>
        <w:ind w:left="425" w:hanging="425"/>
      </w:pPr>
      <w:rPr>
        <w:rFonts w:ascii="Wingdings" w:hAnsi="Wingdings" w:cs="Times New Roman" w:hint="default"/>
      </w:rPr>
    </w:lvl>
  </w:abstractNum>
  <w:abstractNum w:abstractNumId="17">
    <w:nsid w:val="2DE0159D"/>
    <w:multiLevelType w:val="hybridMultilevel"/>
    <w:tmpl w:val="26F86FD6"/>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nsid w:val="4ED9113A"/>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nsid w:val="4FAF38D2"/>
    <w:multiLevelType w:val="hybridMultilevel"/>
    <w:tmpl w:val="3B42B9BC"/>
    <w:lvl w:ilvl="0" w:tplc="04090015">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FE4319D"/>
    <w:multiLevelType w:val="hybridMultilevel"/>
    <w:tmpl w:val="A1FA9890"/>
    <w:lvl w:ilvl="0" w:tplc="04090015">
      <w:start w:val="1"/>
      <w:numFmt w:val="upperLetter"/>
      <w:lvlText w:val="%1."/>
      <w:lvlJc w:val="left"/>
      <w:pPr>
        <w:ind w:left="0"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21">
    <w:nsid w:val="526D59C4"/>
    <w:multiLevelType w:val="hybridMultilevel"/>
    <w:tmpl w:val="19F8B686"/>
    <w:lvl w:ilvl="0" w:tplc="04090015">
      <w:start w:val="1"/>
      <w:numFmt w:val="upperLetter"/>
      <w:lvlText w:val="%1."/>
      <w:lvlJc w:val="left"/>
      <w:pPr>
        <w:ind w:left="1271"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95A2444"/>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3">
    <w:nsid w:val="643C23A8"/>
    <w:multiLevelType w:val="hybridMultilevel"/>
    <w:tmpl w:val="E01C2C56"/>
    <w:lvl w:ilvl="0" w:tplc="3A9036E2">
      <w:start w:val="2"/>
      <w:numFmt w:val="japaneseCounting"/>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68E5783C"/>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5">
    <w:nsid w:val="6A7C5C2D"/>
    <w:multiLevelType w:val="hybridMultilevel"/>
    <w:tmpl w:val="3A4E3D72"/>
    <w:lvl w:ilvl="0" w:tplc="04090015">
      <w:start w:val="1"/>
      <w:numFmt w:val="upperLetter"/>
      <w:lvlText w:val="%1."/>
      <w:lvlJc w:val="left"/>
      <w:pPr>
        <w:ind w:left="0"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26">
    <w:nsid w:val="71965D66"/>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nsid w:val="72BB343D"/>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nsid w:val="73002A2E"/>
    <w:multiLevelType w:val="hybridMultilevel"/>
    <w:tmpl w:val="FC18DB56"/>
    <w:lvl w:ilvl="0" w:tplc="7C00923E">
      <w:start w:val="2"/>
      <w:numFmt w:val="japaneseCounting"/>
      <w:lvlText w:val="（%1）"/>
      <w:lvlJc w:val="left"/>
      <w:pPr>
        <w:ind w:left="1508" w:hanging="1080"/>
      </w:pPr>
      <w:rPr>
        <w:rFonts w:hint="default"/>
      </w:rPr>
    </w:lvl>
    <w:lvl w:ilvl="1" w:tplc="04090019" w:tentative="1">
      <w:start w:val="1"/>
      <w:numFmt w:val="lowerLetter"/>
      <w:lvlText w:val="%2)"/>
      <w:lvlJc w:val="left"/>
      <w:pPr>
        <w:ind w:left="1268" w:hanging="420"/>
      </w:pPr>
    </w:lvl>
    <w:lvl w:ilvl="2" w:tplc="0409001B" w:tentative="1">
      <w:start w:val="1"/>
      <w:numFmt w:val="lowerRoman"/>
      <w:lvlText w:val="%3."/>
      <w:lvlJc w:val="right"/>
      <w:pPr>
        <w:ind w:left="1688" w:hanging="420"/>
      </w:pPr>
    </w:lvl>
    <w:lvl w:ilvl="3" w:tplc="0409000F" w:tentative="1">
      <w:start w:val="1"/>
      <w:numFmt w:val="decimal"/>
      <w:lvlText w:val="%4."/>
      <w:lvlJc w:val="left"/>
      <w:pPr>
        <w:ind w:left="2108" w:hanging="420"/>
      </w:pPr>
    </w:lvl>
    <w:lvl w:ilvl="4" w:tplc="04090019" w:tentative="1">
      <w:start w:val="1"/>
      <w:numFmt w:val="lowerLetter"/>
      <w:lvlText w:val="%5)"/>
      <w:lvlJc w:val="left"/>
      <w:pPr>
        <w:ind w:left="2528" w:hanging="420"/>
      </w:pPr>
    </w:lvl>
    <w:lvl w:ilvl="5" w:tplc="0409001B" w:tentative="1">
      <w:start w:val="1"/>
      <w:numFmt w:val="lowerRoman"/>
      <w:lvlText w:val="%6."/>
      <w:lvlJc w:val="right"/>
      <w:pPr>
        <w:ind w:left="2948" w:hanging="420"/>
      </w:pPr>
    </w:lvl>
    <w:lvl w:ilvl="6" w:tplc="0409000F" w:tentative="1">
      <w:start w:val="1"/>
      <w:numFmt w:val="decimal"/>
      <w:lvlText w:val="%7."/>
      <w:lvlJc w:val="left"/>
      <w:pPr>
        <w:ind w:left="3368" w:hanging="420"/>
      </w:pPr>
    </w:lvl>
    <w:lvl w:ilvl="7" w:tplc="04090019" w:tentative="1">
      <w:start w:val="1"/>
      <w:numFmt w:val="lowerLetter"/>
      <w:lvlText w:val="%8)"/>
      <w:lvlJc w:val="left"/>
      <w:pPr>
        <w:ind w:left="3788" w:hanging="420"/>
      </w:pPr>
    </w:lvl>
    <w:lvl w:ilvl="8" w:tplc="0409001B" w:tentative="1">
      <w:start w:val="1"/>
      <w:numFmt w:val="lowerRoman"/>
      <w:lvlText w:val="%9."/>
      <w:lvlJc w:val="right"/>
      <w:pPr>
        <w:ind w:left="4208" w:hanging="420"/>
      </w:pPr>
    </w:lvl>
  </w:abstractNum>
  <w:abstractNum w:abstractNumId="29">
    <w:nsid w:val="730B2D12"/>
    <w:multiLevelType w:val="hybridMultilevel"/>
    <w:tmpl w:val="6580791E"/>
    <w:lvl w:ilvl="0" w:tplc="04090015">
      <w:start w:val="1"/>
      <w:numFmt w:val="upperLetter"/>
      <w:lvlText w:val="%1."/>
      <w:lvlJc w:val="left"/>
      <w:pPr>
        <w:ind w:left="0" w:firstLine="851"/>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30">
    <w:nsid w:val="74EA7F4F"/>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nsid w:val="78E835AA"/>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2">
    <w:nsid w:val="79FA3EF8"/>
    <w:multiLevelType w:val="hybridMultilevel"/>
    <w:tmpl w:val="9686406C"/>
    <w:lvl w:ilvl="0" w:tplc="2CC03E6C">
      <w:start w:val="1"/>
      <w:numFmt w:val="decimal"/>
      <w:suff w:val="nothing"/>
      <w:lvlText w:val="（%1）"/>
      <w:lvlJc w:val="left"/>
      <w:pPr>
        <w:ind w:left="0" w:firstLine="428"/>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16"/>
  </w:num>
  <w:num w:numId="2">
    <w:abstractNumId w:val="17"/>
  </w:num>
  <w:num w:numId="3">
    <w:abstractNumId w:val="5"/>
  </w:num>
  <w:num w:numId="4">
    <w:abstractNumId w:val="14"/>
  </w:num>
  <w:num w:numId="5">
    <w:abstractNumId w:val="1"/>
  </w:num>
  <w:num w:numId="6">
    <w:abstractNumId w:val="13"/>
  </w:num>
  <w:num w:numId="7">
    <w:abstractNumId w:val="4"/>
  </w:num>
  <w:num w:numId="8">
    <w:abstractNumId w:val="28"/>
  </w:num>
  <w:num w:numId="9">
    <w:abstractNumId w:val="19"/>
  </w:num>
  <w:num w:numId="10">
    <w:abstractNumId w:val="8"/>
  </w:num>
  <w:num w:numId="11">
    <w:abstractNumId w:val="9"/>
  </w:num>
  <w:num w:numId="12">
    <w:abstractNumId w:val="21"/>
  </w:num>
  <w:num w:numId="13">
    <w:abstractNumId w:val="2"/>
  </w:num>
  <w:num w:numId="14">
    <w:abstractNumId w:val="10"/>
  </w:num>
  <w:num w:numId="15">
    <w:abstractNumId w:val="3"/>
  </w:num>
  <w:num w:numId="16">
    <w:abstractNumId w:val="12"/>
  </w:num>
  <w:num w:numId="17">
    <w:abstractNumId w:val="20"/>
  </w:num>
  <w:num w:numId="18">
    <w:abstractNumId w:val="6"/>
  </w:num>
  <w:num w:numId="19">
    <w:abstractNumId w:val="25"/>
  </w:num>
  <w:num w:numId="20">
    <w:abstractNumId w:val="23"/>
  </w:num>
  <w:num w:numId="21">
    <w:abstractNumId w:val="26"/>
  </w:num>
  <w:num w:numId="22">
    <w:abstractNumId w:val="30"/>
  </w:num>
  <w:num w:numId="23">
    <w:abstractNumId w:val="32"/>
  </w:num>
  <w:num w:numId="24">
    <w:abstractNumId w:val="24"/>
  </w:num>
  <w:num w:numId="25">
    <w:abstractNumId w:val="11"/>
  </w:num>
  <w:num w:numId="26">
    <w:abstractNumId w:val="7"/>
  </w:num>
  <w:num w:numId="27">
    <w:abstractNumId w:val="22"/>
  </w:num>
  <w:num w:numId="28">
    <w:abstractNumId w:val="0"/>
  </w:num>
  <w:num w:numId="29">
    <w:abstractNumId w:val="31"/>
  </w:num>
  <w:num w:numId="30">
    <w:abstractNumId w:val="29"/>
  </w:num>
  <w:num w:numId="31">
    <w:abstractNumId w:val="27"/>
  </w:num>
  <w:num w:numId="32">
    <w:abstractNumId w:val="15"/>
  </w:num>
  <w:num w:numId="33">
    <w:abstractNumId w:val="1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5"/>
  <w:doNotHyphenateCaps/>
  <w:drawingGridHorizontalSpacing w:val="120"/>
  <w:drawingGridVerticalSpacing w:val="163"/>
  <w:displayHorizontalDrawingGridEvery w:val="2"/>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940526"/>
    <w:rsid w:val="00001118"/>
    <w:rsid w:val="00002893"/>
    <w:rsid w:val="000029F0"/>
    <w:rsid w:val="00002A19"/>
    <w:rsid w:val="00003715"/>
    <w:rsid w:val="000066CD"/>
    <w:rsid w:val="000118E6"/>
    <w:rsid w:val="00011BDC"/>
    <w:rsid w:val="0001253E"/>
    <w:rsid w:val="000137C6"/>
    <w:rsid w:val="000138B6"/>
    <w:rsid w:val="00016BF9"/>
    <w:rsid w:val="00020E67"/>
    <w:rsid w:val="0002252E"/>
    <w:rsid w:val="00026730"/>
    <w:rsid w:val="00031D7B"/>
    <w:rsid w:val="0003240E"/>
    <w:rsid w:val="0004183C"/>
    <w:rsid w:val="00041C78"/>
    <w:rsid w:val="000429BB"/>
    <w:rsid w:val="000476C6"/>
    <w:rsid w:val="00050CF5"/>
    <w:rsid w:val="00052DA7"/>
    <w:rsid w:val="0005692D"/>
    <w:rsid w:val="000577F8"/>
    <w:rsid w:val="00061C98"/>
    <w:rsid w:val="000636CF"/>
    <w:rsid w:val="00063ABF"/>
    <w:rsid w:val="00065961"/>
    <w:rsid w:val="0006664A"/>
    <w:rsid w:val="00067FBD"/>
    <w:rsid w:val="000764B6"/>
    <w:rsid w:val="00081876"/>
    <w:rsid w:val="00081EDB"/>
    <w:rsid w:val="000829F6"/>
    <w:rsid w:val="0008344B"/>
    <w:rsid w:val="000847DD"/>
    <w:rsid w:val="00085D19"/>
    <w:rsid w:val="00094264"/>
    <w:rsid w:val="0009522C"/>
    <w:rsid w:val="000A15BA"/>
    <w:rsid w:val="000A3B98"/>
    <w:rsid w:val="000A4D35"/>
    <w:rsid w:val="000B281B"/>
    <w:rsid w:val="000C13D1"/>
    <w:rsid w:val="000C5B1D"/>
    <w:rsid w:val="000C69E0"/>
    <w:rsid w:val="000D6CBB"/>
    <w:rsid w:val="000E1731"/>
    <w:rsid w:val="000E222A"/>
    <w:rsid w:val="000E2A3D"/>
    <w:rsid w:val="000E405D"/>
    <w:rsid w:val="000E49EC"/>
    <w:rsid w:val="000E5CCB"/>
    <w:rsid w:val="000F0ADC"/>
    <w:rsid w:val="000F1C36"/>
    <w:rsid w:val="000F1C81"/>
    <w:rsid w:val="000F1CA4"/>
    <w:rsid w:val="000F23C4"/>
    <w:rsid w:val="000F3993"/>
    <w:rsid w:val="000F4B05"/>
    <w:rsid w:val="000F5241"/>
    <w:rsid w:val="000F57E5"/>
    <w:rsid w:val="0010025D"/>
    <w:rsid w:val="00101C8B"/>
    <w:rsid w:val="001020C3"/>
    <w:rsid w:val="001035DA"/>
    <w:rsid w:val="0010454E"/>
    <w:rsid w:val="001048FD"/>
    <w:rsid w:val="00110512"/>
    <w:rsid w:val="001119BE"/>
    <w:rsid w:val="00113E41"/>
    <w:rsid w:val="00116226"/>
    <w:rsid w:val="00116D67"/>
    <w:rsid w:val="001170C1"/>
    <w:rsid w:val="00120622"/>
    <w:rsid w:val="00121EC3"/>
    <w:rsid w:val="00123012"/>
    <w:rsid w:val="00140678"/>
    <w:rsid w:val="0014337F"/>
    <w:rsid w:val="00147FBE"/>
    <w:rsid w:val="00151119"/>
    <w:rsid w:val="00153993"/>
    <w:rsid w:val="00157796"/>
    <w:rsid w:val="001577D8"/>
    <w:rsid w:val="001611AA"/>
    <w:rsid w:val="00162B86"/>
    <w:rsid w:val="00164E0C"/>
    <w:rsid w:val="001679FA"/>
    <w:rsid w:val="001716E6"/>
    <w:rsid w:val="00183DB4"/>
    <w:rsid w:val="00185937"/>
    <w:rsid w:val="00185C83"/>
    <w:rsid w:val="001862E3"/>
    <w:rsid w:val="001935F6"/>
    <w:rsid w:val="001A0C8A"/>
    <w:rsid w:val="001A1B8D"/>
    <w:rsid w:val="001A1E03"/>
    <w:rsid w:val="001A2BA5"/>
    <w:rsid w:val="001A7CB5"/>
    <w:rsid w:val="001B09C9"/>
    <w:rsid w:val="001B31F4"/>
    <w:rsid w:val="001C1A45"/>
    <w:rsid w:val="001C3964"/>
    <w:rsid w:val="001C43E0"/>
    <w:rsid w:val="001C5D18"/>
    <w:rsid w:val="001C6947"/>
    <w:rsid w:val="001D3146"/>
    <w:rsid w:val="001D3518"/>
    <w:rsid w:val="001E52B8"/>
    <w:rsid w:val="001E5CF3"/>
    <w:rsid w:val="001F2D63"/>
    <w:rsid w:val="001F44C8"/>
    <w:rsid w:val="001F6495"/>
    <w:rsid w:val="0020101C"/>
    <w:rsid w:val="00201591"/>
    <w:rsid w:val="00210ECF"/>
    <w:rsid w:val="00210F2D"/>
    <w:rsid w:val="00213124"/>
    <w:rsid w:val="0021620F"/>
    <w:rsid w:val="00217C5F"/>
    <w:rsid w:val="00220DEA"/>
    <w:rsid w:val="00222492"/>
    <w:rsid w:val="00222604"/>
    <w:rsid w:val="00222AF9"/>
    <w:rsid w:val="00226C73"/>
    <w:rsid w:val="0023020A"/>
    <w:rsid w:val="0023050C"/>
    <w:rsid w:val="00244445"/>
    <w:rsid w:val="002473B6"/>
    <w:rsid w:val="00252385"/>
    <w:rsid w:val="00253731"/>
    <w:rsid w:val="00257D07"/>
    <w:rsid w:val="00261DF1"/>
    <w:rsid w:val="002631E9"/>
    <w:rsid w:val="00272B3B"/>
    <w:rsid w:val="002746A6"/>
    <w:rsid w:val="002841DC"/>
    <w:rsid w:val="00284C37"/>
    <w:rsid w:val="00292C8F"/>
    <w:rsid w:val="00294F6B"/>
    <w:rsid w:val="002962B5"/>
    <w:rsid w:val="002A04A4"/>
    <w:rsid w:val="002A5B8F"/>
    <w:rsid w:val="002A711B"/>
    <w:rsid w:val="002A7144"/>
    <w:rsid w:val="002A7DF2"/>
    <w:rsid w:val="002A7F9E"/>
    <w:rsid w:val="002B0863"/>
    <w:rsid w:val="002B0BE0"/>
    <w:rsid w:val="002B24EB"/>
    <w:rsid w:val="002B5F4C"/>
    <w:rsid w:val="002C371D"/>
    <w:rsid w:val="002C3CCA"/>
    <w:rsid w:val="002D3D0B"/>
    <w:rsid w:val="002D50A2"/>
    <w:rsid w:val="002D611F"/>
    <w:rsid w:val="002D6618"/>
    <w:rsid w:val="002E0484"/>
    <w:rsid w:val="002E3FF5"/>
    <w:rsid w:val="002E46B6"/>
    <w:rsid w:val="002E5268"/>
    <w:rsid w:val="002F018E"/>
    <w:rsid w:val="002F06A7"/>
    <w:rsid w:val="002F2163"/>
    <w:rsid w:val="002F5210"/>
    <w:rsid w:val="002F6DB2"/>
    <w:rsid w:val="00300BC8"/>
    <w:rsid w:val="00303C12"/>
    <w:rsid w:val="00304030"/>
    <w:rsid w:val="00305B3A"/>
    <w:rsid w:val="003102E1"/>
    <w:rsid w:val="003106CD"/>
    <w:rsid w:val="00314CEC"/>
    <w:rsid w:val="0031552C"/>
    <w:rsid w:val="00316704"/>
    <w:rsid w:val="003167A2"/>
    <w:rsid w:val="00316A23"/>
    <w:rsid w:val="00320E39"/>
    <w:rsid w:val="003277E4"/>
    <w:rsid w:val="003279AA"/>
    <w:rsid w:val="003338A9"/>
    <w:rsid w:val="00336694"/>
    <w:rsid w:val="00340EE8"/>
    <w:rsid w:val="003465C4"/>
    <w:rsid w:val="00350C60"/>
    <w:rsid w:val="00351258"/>
    <w:rsid w:val="003612F2"/>
    <w:rsid w:val="00361827"/>
    <w:rsid w:val="003637E8"/>
    <w:rsid w:val="00364D0C"/>
    <w:rsid w:val="003669B0"/>
    <w:rsid w:val="00367784"/>
    <w:rsid w:val="00374C73"/>
    <w:rsid w:val="00375CFE"/>
    <w:rsid w:val="00376FF4"/>
    <w:rsid w:val="00377CEC"/>
    <w:rsid w:val="00380305"/>
    <w:rsid w:val="003808FA"/>
    <w:rsid w:val="00380966"/>
    <w:rsid w:val="00380A81"/>
    <w:rsid w:val="00380F94"/>
    <w:rsid w:val="00393203"/>
    <w:rsid w:val="003933EA"/>
    <w:rsid w:val="0039431D"/>
    <w:rsid w:val="003943A3"/>
    <w:rsid w:val="0039450E"/>
    <w:rsid w:val="00394895"/>
    <w:rsid w:val="00394CE9"/>
    <w:rsid w:val="00396006"/>
    <w:rsid w:val="00396C04"/>
    <w:rsid w:val="003A1067"/>
    <w:rsid w:val="003A16A9"/>
    <w:rsid w:val="003A179E"/>
    <w:rsid w:val="003A1FEF"/>
    <w:rsid w:val="003A2541"/>
    <w:rsid w:val="003A6319"/>
    <w:rsid w:val="003B4497"/>
    <w:rsid w:val="003B4D18"/>
    <w:rsid w:val="003B722E"/>
    <w:rsid w:val="003B73FC"/>
    <w:rsid w:val="003C08CE"/>
    <w:rsid w:val="003C2849"/>
    <w:rsid w:val="003C4F8F"/>
    <w:rsid w:val="003C5B0F"/>
    <w:rsid w:val="003C5FCC"/>
    <w:rsid w:val="003C6621"/>
    <w:rsid w:val="003C7019"/>
    <w:rsid w:val="003C74E7"/>
    <w:rsid w:val="003D10CB"/>
    <w:rsid w:val="003D352D"/>
    <w:rsid w:val="003D4CE4"/>
    <w:rsid w:val="003D736C"/>
    <w:rsid w:val="003E3447"/>
    <w:rsid w:val="003E36F3"/>
    <w:rsid w:val="003E394B"/>
    <w:rsid w:val="003E63C1"/>
    <w:rsid w:val="003E7029"/>
    <w:rsid w:val="003F0398"/>
    <w:rsid w:val="003F2C8F"/>
    <w:rsid w:val="003F3B04"/>
    <w:rsid w:val="003F469A"/>
    <w:rsid w:val="003F4BAD"/>
    <w:rsid w:val="003F6B16"/>
    <w:rsid w:val="00404661"/>
    <w:rsid w:val="00404E09"/>
    <w:rsid w:val="004063A1"/>
    <w:rsid w:val="004073A3"/>
    <w:rsid w:val="00410914"/>
    <w:rsid w:val="004149C3"/>
    <w:rsid w:val="004179F5"/>
    <w:rsid w:val="00422E71"/>
    <w:rsid w:val="00426EA6"/>
    <w:rsid w:val="004278D5"/>
    <w:rsid w:val="004332B1"/>
    <w:rsid w:val="00435B08"/>
    <w:rsid w:val="00437806"/>
    <w:rsid w:val="00442546"/>
    <w:rsid w:val="00450B30"/>
    <w:rsid w:val="004527EE"/>
    <w:rsid w:val="00453880"/>
    <w:rsid w:val="0045410F"/>
    <w:rsid w:val="004567AC"/>
    <w:rsid w:val="00456A6E"/>
    <w:rsid w:val="00462FEA"/>
    <w:rsid w:val="00463435"/>
    <w:rsid w:val="00464E81"/>
    <w:rsid w:val="00465E6E"/>
    <w:rsid w:val="0047016A"/>
    <w:rsid w:val="004721B5"/>
    <w:rsid w:val="004747C9"/>
    <w:rsid w:val="00477FC1"/>
    <w:rsid w:val="00480AD7"/>
    <w:rsid w:val="00480E09"/>
    <w:rsid w:val="0048208E"/>
    <w:rsid w:val="00484D7C"/>
    <w:rsid w:val="00486FD1"/>
    <w:rsid w:val="00490B26"/>
    <w:rsid w:val="00490D5D"/>
    <w:rsid w:val="00494FD3"/>
    <w:rsid w:val="004A45EF"/>
    <w:rsid w:val="004A4A1B"/>
    <w:rsid w:val="004B1325"/>
    <w:rsid w:val="004B1AE0"/>
    <w:rsid w:val="004B3EF8"/>
    <w:rsid w:val="004B44C8"/>
    <w:rsid w:val="004B4FD5"/>
    <w:rsid w:val="004B5C1E"/>
    <w:rsid w:val="004B7AD3"/>
    <w:rsid w:val="004C0B82"/>
    <w:rsid w:val="004C1134"/>
    <w:rsid w:val="004C12F5"/>
    <w:rsid w:val="004C1973"/>
    <w:rsid w:val="004C2DD5"/>
    <w:rsid w:val="004C4585"/>
    <w:rsid w:val="004D095E"/>
    <w:rsid w:val="004D31CE"/>
    <w:rsid w:val="004D7C49"/>
    <w:rsid w:val="004E05D3"/>
    <w:rsid w:val="004E09CD"/>
    <w:rsid w:val="004E2F1E"/>
    <w:rsid w:val="004E36B3"/>
    <w:rsid w:val="004E5561"/>
    <w:rsid w:val="004E55E7"/>
    <w:rsid w:val="004E689F"/>
    <w:rsid w:val="004F0CAD"/>
    <w:rsid w:val="00506F5F"/>
    <w:rsid w:val="00507CF1"/>
    <w:rsid w:val="00510175"/>
    <w:rsid w:val="00510BD0"/>
    <w:rsid w:val="00514E49"/>
    <w:rsid w:val="00516D95"/>
    <w:rsid w:val="00520A59"/>
    <w:rsid w:val="00520C21"/>
    <w:rsid w:val="005241ED"/>
    <w:rsid w:val="00527122"/>
    <w:rsid w:val="00530AE6"/>
    <w:rsid w:val="00532FBE"/>
    <w:rsid w:val="00533EFB"/>
    <w:rsid w:val="00534E49"/>
    <w:rsid w:val="00541C61"/>
    <w:rsid w:val="00542269"/>
    <w:rsid w:val="005434D2"/>
    <w:rsid w:val="005438FF"/>
    <w:rsid w:val="005446F9"/>
    <w:rsid w:val="005447F1"/>
    <w:rsid w:val="00551149"/>
    <w:rsid w:val="0055310B"/>
    <w:rsid w:val="00556BB4"/>
    <w:rsid w:val="005604F4"/>
    <w:rsid w:val="005613CB"/>
    <w:rsid w:val="0056797C"/>
    <w:rsid w:val="005707A6"/>
    <w:rsid w:val="00571C57"/>
    <w:rsid w:val="0057227F"/>
    <w:rsid w:val="005733C2"/>
    <w:rsid w:val="00575FE2"/>
    <w:rsid w:val="00576538"/>
    <w:rsid w:val="00577888"/>
    <w:rsid w:val="00581BB0"/>
    <w:rsid w:val="0058388D"/>
    <w:rsid w:val="005842D8"/>
    <w:rsid w:val="00585BD7"/>
    <w:rsid w:val="00595C14"/>
    <w:rsid w:val="00596F60"/>
    <w:rsid w:val="005A0898"/>
    <w:rsid w:val="005A08B5"/>
    <w:rsid w:val="005A11D7"/>
    <w:rsid w:val="005A5F36"/>
    <w:rsid w:val="005A5FB9"/>
    <w:rsid w:val="005B10AB"/>
    <w:rsid w:val="005B1EB5"/>
    <w:rsid w:val="005B62F1"/>
    <w:rsid w:val="005C110F"/>
    <w:rsid w:val="005C1727"/>
    <w:rsid w:val="005C2C09"/>
    <w:rsid w:val="005C464D"/>
    <w:rsid w:val="005C4FF9"/>
    <w:rsid w:val="005D0B7F"/>
    <w:rsid w:val="005D287D"/>
    <w:rsid w:val="005D39F7"/>
    <w:rsid w:val="005D4201"/>
    <w:rsid w:val="005D5904"/>
    <w:rsid w:val="005D77A5"/>
    <w:rsid w:val="005D7EB5"/>
    <w:rsid w:val="005E11C8"/>
    <w:rsid w:val="005E635A"/>
    <w:rsid w:val="005E68C7"/>
    <w:rsid w:val="005E79CD"/>
    <w:rsid w:val="005F3077"/>
    <w:rsid w:val="005F3305"/>
    <w:rsid w:val="005F3868"/>
    <w:rsid w:val="005F6CBB"/>
    <w:rsid w:val="005F7072"/>
    <w:rsid w:val="005F7DE3"/>
    <w:rsid w:val="00600C8A"/>
    <w:rsid w:val="006021CF"/>
    <w:rsid w:val="006053DC"/>
    <w:rsid w:val="00606D4B"/>
    <w:rsid w:val="006125E9"/>
    <w:rsid w:val="00612871"/>
    <w:rsid w:val="00616015"/>
    <w:rsid w:val="00626423"/>
    <w:rsid w:val="00631342"/>
    <w:rsid w:val="0063195B"/>
    <w:rsid w:val="00631C35"/>
    <w:rsid w:val="00632944"/>
    <w:rsid w:val="00632C73"/>
    <w:rsid w:val="00633AD4"/>
    <w:rsid w:val="00634B61"/>
    <w:rsid w:val="00640DEC"/>
    <w:rsid w:val="006419D6"/>
    <w:rsid w:val="00642E12"/>
    <w:rsid w:val="006458ED"/>
    <w:rsid w:val="00645BAD"/>
    <w:rsid w:val="0065127B"/>
    <w:rsid w:val="0065141D"/>
    <w:rsid w:val="00651FF4"/>
    <w:rsid w:val="00652DDF"/>
    <w:rsid w:val="00654E5E"/>
    <w:rsid w:val="006569E6"/>
    <w:rsid w:val="00665676"/>
    <w:rsid w:val="0067239A"/>
    <w:rsid w:val="006733E9"/>
    <w:rsid w:val="00675D85"/>
    <w:rsid w:val="00675E82"/>
    <w:rsid w:val="00677E74"/>
    <w:rsid w:val="00680B88"/>
    <w:rsid w:val="00681C3C"/>
    <w:rsid w:val="00681EF9"/>
    <w:rsid w:val="00685443"/>
    <w:rsid w:val="00685E2F"/>
    <w:rsid w:val="006863FB"/>
    <w:rsid w:val="00692A69"/>
    <w:rsid w:val="00693B2D"/>
    <w:rsid w:val="006968A4"/>
    <w:rsid w:val="00697D13"/>
    <w:rsid w:val="006A0103"/>
    <w:rsid w:val="006A0A42"/>
    <w:rsid w:val="006A212A"/>
    <w:rsid w:val="006A38CE"/>
    <w:rsid w:val="006B279F"/>
    <w:rsid w:val="006B6F07"/>
    <w:rsid w:val="006C2308"/>
    <w:rsid w:val="006C3E4E"/>
    <w:rsid w:val="006C4DA6"/>
    <w:rsid w:val="006D02C5"/>
    <w:rsid w:val="006D4EC5"/>
    <w:rsid w:val="006D680F"/>
    <w:rsid w:val="006D7FF5"/>
    <w:rsid w:val="006E123B"/>
    <w:rsid w:val="006E344A"/>
    <w:rsid w:val="006E483F"/>
    <w:rsid w:val="006E6660"/>
    <w:rsid w:val="006E6DC8"/>
    <w:rsid w:val="006F06DA"/>
    <w:rsid w:val="006F30F2"/>
    <w:rsid w:val="006F48D9"/>
    <w:rsid w:val="006F5BAE"/>
    <w:rsid w:val="007003B7"/>
    <w:rsid w:val="0070753E"/>
    <w:rsid w:val="00707771"/>
    <w:rsid w:val="007107A0"/>
    <w:rsid w:val="00711155"/>
    <w:rsid w:val="00712858"/>
    <w:rsid w:val="00712DE5"/>
    <w:rsid w:val="00727DD9"/>
    <w:rsid w:val="007305D9"/>
    <w:rsid w:val="007313B8"/>
    <w:rsid w:val="007328EB"/>
    <w:rsid w:val="00733456"/>
    <w:rsid w:val="007347AB"/>
    <w:rsid w:val="00737669"/>
    <w:rsid w:val="007425BB"/>
    <w:rsid w:val="00742D63"/>
    <w:rsid w:val="00742F02"/>
    <w:rsid w:val="007453AC"/>
    <w:rsid w:val="00754AB9"/>
    <w:rsid w:val="00755459"/>
    <w:rsid w:val="00756E58"/>
    <w:rsid w:val="007629F3"/>
    <w:rsid w:val="007659F9"/>
    <w:rsid w:val="00765D3C"/>
    <w:rsid w:val="00770788"/>
    <w:rsid w:val="00770895"/>
    <w:rsid w:val="00774ECA"/>
    <w:rsid w:val="007862F4"/>
    <w:rsid w:val="00793F53"/>
    <w:rsid w:val="007949C8"/>
    <w:rsid w:val="007950F3"/>
    <w:rsid w:val="007A0D19"/>
    <w:rsid w:val="007A2CD9"/>
    <w:rsid w:val="007A2E7C"/>
    <w:rsid w:val="007A51A8"/>
    <w:rsid w:val="007A6DA2"/>
    <w:rsid w:val="007B0C2B"/>
    <w:rsid w:val="007B2B37"/>
    <w:rsid w:val="007B41C0"/>
    <w:rsid w:val="007B45FE"/>
    <w:rsid w:val="007C2773"/>
    <w:rsid w:val="007C29C2"/>
    <w:rsid w:val="007C6399"/>
    <w:rsid w:val="007D0651"/>
    <w:rsid w:val="007D1FCA"/>
    <w:rsid w:val="007D37E8"/>
    <w:rsid w:val="007D3C86"/>
    <w:rsid w:val="007E1F30"/>
    <w:rsid w:val="007E7746"/>
    <w:rsid w:val="007F6EE0"/>
    <w:rsid w:val="00800238"/>
    <w:rsid w:val="0080210A"/>
    <w:rsid w:val="00803EE3"/>
    <w:rsid w:val="0080515A"/>
    <w:rsid w:val="00815470"/>
    <w:rsid w:val="00817BDF"/>
    <w:rsid w:val="008240A2"/>
    <w:rsid w:val="0083030C"/>
    <w:rsid w:val="00830516"/>
    <w:rsid w:val="00831375"/>
    <w:rsid w:val="00831463"/>
    <w:rsid w:val="00831FEB"/>
    <w:rsid w:val="00834572"/>
    <w:rsid w:val="00843038"/>
    <w:rsid w:val="0084741C"/>
    <w:rsid w:val="00850985"/>
    <w:rsid w:val="008605D0"/>
    <w:rsid w:val="00861EDB"/>
    <w:rsid w:val="008632AE"/>
    <w:rsid w:val="00863E3E"/>
    <w:rsid w:val="00866E70"/>
    <w:rsid w:val="00873C10"/>
    <w:rsid w:val="00874974"/>
    <w:rsid w:val="00874F0E"/>
    <w:rsid w:val="0087695F"/>
    <w:rsid w:val="008818B0"/>
    <w:rsid w:val="008838D2"/>
    <w:rsid w:val="00890920"/>
    <w:rsid w:val="00890EFF"/>
    <w:rsid w:val="0089339E"/>
    <w:rsid w:val="00893CA9"/>
    <w:rsid w:val="008953AE"/>
    <w:rsid w:val="008A3762"/>
    <w:rsid w:val="008A5ECD"/>
    <w:rsid w:val="008A66FA"/>
    <w:rsid w:val="008A6E22"/>
    <w:rsid w:val="008B35F4"/>
    <w:rsid w:val="008B5FFD"/>
    <w:rsid w:val="008B6A1A"/>
    <w:rsid w:val="008C0630"/>
    <w:rsid w:val="008C0B5F"/>
    <w:rsid w:val="008C1946"/>
    <w:rsid w:val="008C3742"/>
    <w:rsid w:val="008C57FD"/>
    <w:rsid w:val="008C5CEE"/>
    <w:rsid w:val="008D18B9"/>
    <w:rsid w:val="008D6C39"/>
    <w:rsid w:val="008E1F8E"/>
    <w:rsid w:val="008E2E04"/>
    <w:rsid w:val="008E3429"/>
    <w:rsid w:val="008E3D35"/>
    <w:rsid w:val="008F0608"/>
    <w:rsid w:val="008F0A07"/>
    <w:rsid w:val="008F2510"/>
    <w:rsid w:val="008F2A58"/>
    <w:rsid w:val="008F362C"/>
    <w:rsid w:val="008F6828"/>
    <w:rsid w:val="008F7CF5"/>
    <w:rsid w:val="0090018A"/>
    <w:rsid w:val="00900B0A"/>
    <w:rsid w:val="009013F5"/>
    <w:rsid w:val="00910B38"/>
    <w:rsid w:val="00915F66"/>
    <w:rsid w:val="009209FD"/>
    <w:rsid w:val="00932804"/>
    <w:rsid w:val="0093319A"/>
    <w:rsid w:val="009334E2"/>
    <w:rsid w:val="00940526"/>
    <w:rsid w:val="00947BD4"/>
    <w:rsid w:val="009573DC"/>
    <w:rsid w:val="009601B2"/>
    <w:rsid w:val="00961FD3"/>
    <w:rsid w:val="009716C1"/>
    <w:rsid w:val="00971ED0"/>
    <w:rsid w:val="00972A90"/>
    <w:rsid w:val="009739B0"/>
    <w:rsid w:val="00973F83"/>
    <w:rsid w:val="0097424A"/>
    <w:rsid w:val="00976272"/>
    <w:rsid w:val="00980606"/>
    <w:rsid w:val="00981930"/>
    <w:rsid w:val="00982DDF"/>
    <w:rsid w:val="00982EF4"/>
    <w:rsid w:val="00984477"/>
    <w:rsid w:val="00990D44"/>
    <w:rsid w:val="00991DE4"/>
    <w:rsid w:val="0099732E"/>
    <w:rsid w:val="009A0CB8"/>
    <w:rsid w:val="009A1695"/>
    <w:rsid w:val="009A18F3"/>
    <w:rsid w:val="009A6CBC"/>
    <w:rsid w:val="009B1C6D"/>
    <w:rsid w:val="009B20BD"/>
    <w:rsid w:val="009B6B35"/>
    <w:rsid w:val="009C5877"/>
    <w:rsid w:val="009D1628"/>
    <w:rsid w:val="009D6440"/>
    <w:rsid w:val="009D6F77"/>
    <w:rsid w:val="009E3CAA"/>
    <w:rsid w:val="009E69CB"/>
    <w:rsid w:val="009F1CE1"/>
    <w:rsid w:val="009F2F45"/>
    <w:rsid w:val="009F6014"/>
    <w:rsid w:val="009F6370"/>
    <w:rsid w:val="009F7CC1"/>
    <w:rsid w:val="00A01769"/>
    <w:rsid w:val="00A02217"/>
    <w:rsid w:val="00A06899"/>
    <w:rsid w:val="00A14E5A"/>
    <w:rsid w:val="00A17433"/>
    <w:rsid w:val="00A17FC2"/>
    <w:rsid w:val="00A2294B"/>
    <w:rsid w:val="00A2673A"/>
    <w:rsid w:val="00A32D89"/>
    <w:rsid w:val="00A340FA"/>
    <w:rsid w:val="00A365C0"/>
    <w:rsid w:val="00A40832"/>
    <w:rsid w:val="00A44CB6"/>
    <w:rsid w:val="00A4680C"/>
    <w:rsid w:val="00A5006A"/>
    <w:rsid w:val="00A50519"/>
    <w:rsid w:val="00A520BE"/>
    <w:rsid w:val="00A5254E"/>
    <w:rsid w:val="00A52B25"/>
    <w:rsid w:val="00A53FD2"/>
    <w:rsid w:val="00A6019B"/>
    <w:rsid w:val="00A63C9B"/>
    <w:rsid w:val="00A6583C"/>
    <w:rsid w:val="00A66130"/>
    <w:rsid w:val="00A71681"/>
    <w:rsid w:val="00A720CB"/>
    <w:rsid w:val="00A74FD5"/>
    <w:rsid w:val="00A7508B"/>
    <w:rsid w:val="00A77713"/>
    <w:rsid w:val="00A778BC"/>
    <w:rsid w:val="00A82AA2"/>
    <w:rsid w:val="00A92465"/>
    <w:rsid w:val="00A93CE1"/>
    <w:rsid w:val="00A94297"/>
    <w:rsid w:val="00A94C6A"/>
    <w:rsid w:val="00A94D5F"/>
    <w:rsid w:val="00A95BBD"/>
    <w:rsid w:val="00AA2F88"/>
    <w:rsid w:val="00AA582C"/>
    <w:rsid w:val="00AB5AB9"/>
    <w:rsid w:val="00AB6210"/>
    <w:rsid w:val="00AB7ADC"/>
    <w:rsid w:val="00AC004D"/>
    <w:rsid w:val="00AC3B6C"/>
    <w:rsid w:val="00AD0650"/>
    <w:rsid w:val="00AD0911"/>
    <w:rsid w:val="00AD164E"/>
    <w:rsid w:val="00AD1B8B"/>
    <w:rsid w:val="00AD3CFA"/>
    <w:rsid w:val="00AD4B20"/>
    <w:rsid w:val="00AD4D64"/>
    <w:rsid w:val="00AE04AE"/>
    <w:rsid w:val="00AE2CED"/>
    <w:rsid w:val="00AE2DF5"/>
    <w:rsid w:val="00AF009A"/>
    <w:rsid w:val="00AF3471"/>
    <w:rsid w:val="00AF433F"/>
    <w:rsid w:val="00AF504D"/>
    <w:rsid w:val="00B028F9"/>
    <w:rsid w:val="00B13011"/>
    <w:rsid w:val="00B138AA"/>
    <w:rsid w:val="00B1541E"/>
    <w:rsid w:val="00B15EE5"/>
    <w:rsid w:val="00B22772"/>
    <w:rsid w:val="00B23AF3"/>
    <w:rsid w:val="00B30C54"/>
    <w:rsid w:val="00B32998"/>
    <w:rsid w:val="00B3383D"/>
    <w:rsid w:val="00B3398A"/>
    <w:rsid w:val="00B36C49"/>
    <w:rsid w:val="00B4235F"/>
    <w:rsid w:val="00B4338C"/>
    <w:rsid w:val="00B43F4F"/>
    <w:rsid w:val="00B449E9"/>
    <w:rsid w:val="00B45280"/>
    <w:rsid w:val="00B55DB7"/>
    <w:rsid w:val="00B56EFB"/>
    <w:rsid w:val="00B62AB9"/>
    <w:rsid w:val="00B641E8"/>
    <w:rsid w:val="00B70D3F"/>
    <w:rsid w:val="00B77E86"/>
    <w:rsid w:val="00B813D8"/>
    <w:rsid w:val="00B82466"/>
    <w:rsid w:val="00B8408E"/>
    <w:rsid w:val="00B84948"/>
    <w:rsid w:val="00B8511E"/>
    <w:rsid w:val="00B861F4"/>
    <w:rsid w:val="00B867C0"/>
    <w:rsid w:val="00B86AAB"/>
    <w:rsid w:val="00B87B73"/>
    <w:rsid w:val="00B9012E"/>
    <w:rsid w:val="00B92DF2"/>
    <w:rsid w:val="00B96213"/>
    <w:rsid w:val="00B9727E"/>
    <w:rsid w:val="00B974C9"/>
    <w:rsid w:val="00B979F5"/>
    <w:rsid w:val="00BA4BB7"/>
    <w:rsid w:val="00BA6595"/>
    <w:rsid w:val="00BA7F27"/>
    <w:rsid w:val="00BB0BEF"/>
    <w:rsid w:val="00BB715A"/>
    <w:rsid w:val="00BB757A"/>
    <w:rsid w:val="00BB7584"/>
    <w:rsid w:val="00BC14CF"/>
    <w:rsid w:val="00BC63CA"/>
    <w:rsid w:val="00BC6B7C"/>
    <w:rsid w:val="00BC7EAC"/>
    <w:rsid w:val="00BD03DE"/>
    <w:rsid w:val="00BD1ABC"/>
    <w:rsid w:val="00BD211E"/>
    <w:rsid w:val="00BD32A1"/>
    <w:rsid w:val="00BD42DF"/>
    <w:rsid w:val="00BD5C97"/>
    <w:rsid w:val="00BE09FC"/>
    <w:rsid w:val="00BE2034"/>
    <w:rsid w:val="00BE3A7B"/>
    <w:rsid w:val="00BE5084"/>
    <w:rsid w:val="00BF05FF"/>
    <w:rsid w:val="00BF32D9"/>
    <w:rsid w:val="00BF75E4"/>
    <w:rsid w:val="00BF7F75"/>
    <w:rsid w:val="00C01985"/>
    <w:rsid w:val="00C042BA"/>
    <w:rsid w:val="00C04BDF"/>
    <w:rsid w:val="00C07B49"/>
    <w:rsid w:val="00C11492"/>
    <w:rsid w:val="00C133D9"/>
    <w:rsid w:val="00C1405A"/>
    <w:rsid w:val="00C17023"/>
    <w:rsid w:val="00C2004C"/>
    <w:rsid w:val="00C21E1A"/>
    <w:rsid w:val="00C21EE8"/>
    <w:rsid w:val="00C227A1"/>
    <w:rsid w:val="00C2486C"/>
    <w:rsid w:val="00C24F9E"/>
    <w:rsid w:val="00C27876"/>
    <w:rsid w:val="00C31527"/>
    <w:rsid w:val="00C323DE"/>
    <w:rsid w:val="00C33170"/>
    <w:rsid w:val="00C3477F"/>
    <w:rsid w:val="00C43C23"/>
    <w:rsid w:val="00C450B0"/>
    <w:rsid w:val="00C463FC"/>
    <w:rsid w:val="00C46C6C"/>
    <w:rsid w:val="00C479A8"/>
    <w:rsid w:val="00C52253"/>
    <w:rsid w:val="00C54D96"/>
    <w:rsid w:val="00C558D3"/>
    <w:rsid w:val="00C60A02"/>
    <w:rsid w:val="00C66679"/>
    <w:rsid w:val="00C71ABE"/>
    <w:rsid w:val="00C72151"/>
    <w:rsid w:val="00C7469C"/>
    <w:rsid w:val="00C77D00"/>
    <w:rsid w:val="00C8365C"/>
    <w:rsid w:val="00C84CE5"/>
    <w:rsid w:val="00C910B4"/>
    <w:rsid w:val="00C92E6F"/>
    <w:rsid w:val="00C95598"/>
    <w:rsid w:val="00C95C80"/>
    <w:rsid w:val="00CA1917"/>
    <w:rsid w:val="00CA3664"/>
    <w:rsid w:val="00CA4A46"/>
    <w:rsid w:val="00CB5446"/>
    <w:rsid w:val="00CB78FF"/>
    <w:rsid w:val="00CC2445"/>
    <w:rsid w:val="00CC54D7"/>
    <w:rsid w:val="00CC630F"/>
    <w:rsid w:val="00CD17FE"/>
    <w:rsid w:val="00CD3001"/>
    <w:rsid w:val="00CD36B3"/>
    <w:rsid w:val="00CD4698"/>
    <w:rsid w:val="00CD4ECA"/>
    <w:rsid w:val="00CD5B61"/>
    <w:rsid w:val="00CE2192"/>
    <w:rsid w:val="00CE24CA"/>
    <w:rsid w:val="00CF2CC5"/>
    <w:rsid w:val="00CF3928"/>
    <w:rsid w:val="00D02D37"/>
    <w:rsid w:val="00D03841"/>
    <w:rsid w:val="00D044F0"/>
    <w:rsid w:val="00D13E0D"/>
    <w:rsid w:val="00D16796"/>
    <w:rsid w:val="00D16C4A"/>
    <w:rsid w:val="00D204F4"/>
    <w:rsid w:val="00D21630"/>
    <w:rsid w:val="00D22F9E"/>
    <w:rsid w:val="00D238A4"/>
    <w:rsid w:val="00D26441"/>
    <w:rsid w:val="00D26F4B"/>
    <w:rsid w:val="00D274C0"/>
    <w:rsid w:val="00D30189"/>
    <w:rsid w:val="00D30C2E"/>
    <w:rsid w:val="00D33BBE"/>
    <w:rsid w:val="00D3436A"/>
    <w:rsid w:val="00D368E8"/>
    <w:rsid w:val="00D40BB9"/>
    <w:rsid w:val="00D41740"/>
    <w:rsid w:val="00D43B6D"/>
    <w:rsid w:val="00D4402C"/>
    <w:rsid w:val="00D4439A"/>
    <w:rsid w:val="00D47FA3"/>
    <w:rsid w:val="00D508F6"/>
    <w:rsid w:val="00D52E0A"/>
    <w:rsid w:val="00D672E0"/>
    <w:rsid w:val="00D6785D"/>
    <w:rsid w:val="00D718BF"/>
    <w:rsid w:val="00D7514E"/>
    <w:rsid w:val="00D814A7"/>
    <w:rsid w:val="00D82E3D"/>
    <w:rsid w:val="00D83EA2"/>
    <w:rsid w:val="00D87535"/>
    <w:rsid w:val="00D9325E"/>
    <w:rsid w:val="00D972D7"/>
    <w:rsid w:val="00D97412"/>
    <w:rsid w:val="00DA1ABE"/>
    <w:rsid w:val="00DA2120"/>
    <w:rsid w:val="00DA5AC4"/>
    <w:rsid w:val="00DB12F3"/>
    <w:rsid w:val="00DB1D20"/>
    <w:rsid w:val="00DB58A9"/>
    <w:rsid w:val="00DB6832"/>
    <w:rsid w:val="00DC30E2"/>
    <w:rsid w:val="00DD6347"/>
    <w:rsid w:val="00DD703A"/>
    <w:rsid w:val="00DD783E"/>
    <w:rsid w:val="00DD7E98"/>
    <w:rsid w:val="00DE169D"/>
    <w:rsid w:val="00DE21F3"/>
    <w:rsid w:val="00DE51A3"/>
    <w:rsid w:val="00DF076C"/>
    <w:rsid w:val="00E014FB"/>
    <w:rsid w:val="00E01531"/>
    <w:rsid w:val="00E027CC"/>
    <w:rsid w:val="00E04A2B"/>
    <w:rsid w:val="00E068A1"/>
    <w:rsid w:val="00E1067A"/>
    <w:rsid w:val="00E1293E"/>
    <w:rsid w:val="00E13620"/>
    <w:rsid w:val="00E1388B"/>
    <w:rsid w:val="00E210A7"/>
    <w:rsid w:val="00E224D6"/>
    <w:rsid w:val="00E22CF5"/>
    <w:rsid w:val="00E232FB"/>
    <w:rsid w:val="00E23F5B"/>
    <w:rsid w:val="00E24E46"/>
    <w:rsid w:val="00E2530C"/>
    <w:rsid w:val="00E27115"/>
    <w:rsid w:val="00E32CBC"/>
    <w:rsid w:val="00E33C72"/>
    <w:rsid w:val="00E37306"/>
    <w:rsid w:val="00E4112D"/>
    <w:rsid w:val="00E42B67"/>
    <w:rsid w:val="00E44209"/>
    <w:rsid w:val="00E44FA6"/>
    <w:rsid w:val="00E50C11"/>
    <w:rsid w:val="00E50EA2"/>
    <w:rsid w:val="00E51C62"/>
    <w:rsid w:val="00E52EC4"/>
    <w:rsid w:val="00E5487F"/>
    <w:rsid w:val="00E64B0F"/>
    <w:rsid w:val="00E64F88"/>
    <w:rsid w:val="00E65164"/>
    <w:rsid w:val="00E6532A"/>
    <w:rsid w:val="00E656FE"/>
    <w:rsid w:val="00E731E0"/>
    <w:rsid w:val="00E7638D"/>
    <w:rsid w:val="00E85713"/>
    <w:rsid w:val="00E864C9"/>
    <w:rsid w:val="00E95AE8"/>
    <w:rsid w:val="00EA4A4D"/>
    <w:rsid w:val="00EA6F52"/>
    <w:rsid w:val="00EC0DDF"/>
    <w:rsid w:val="00EC4B1D"/>
    <w:rsid w:val="00EC731A"/>
    <w:rsid w:val="00ED21AB"/>
    <w:rsid w:val="00ED457A"/>
    <w:rsid w:val="00ED6F63"/>
    <w:rsid w:val="00EE583D"/>
    <w:rsid w:val="00EE6D1C"/>
    <w:rsid w:val="00EF194D"/>
    <w:rsid w:val="00EF1C83"/>
    <w:rsid w:val="00EF5D42"/>
    <w:rsid w:val="00EF7994"/>
    <w:rsid w:val="00F03016"/>
    <w:rsid w:val="00F06380"/>
    <w:rsid w:val="00F0689D"/>
    <w:rsid w:val="00F10BD7"/>
    <w:rsid w:val="00F157A0"/>
    <w:rsid w:val="00F17E09"/>
    <w:rsid w:val="00F27455"/>
    <w:rsid w:val="00F30B90"/>
    <w:rsid w:val="00F32D79"/>
    <w:rsid w:val="00F3775D"/>
    <w:rsid w:val="00F41E28"/>
    <w:rsid w:val="00F428E6"/>
    <w:rsid w:val="00F430E0"/>
    <w:rsid w:val="00F4396D"/>
    <w:rsid w:val="00F50B3C"/>
    <w:rsid w:val="00F5191E"/>
    <w:rsid w:val="00F51A30"/>
    <w:rsid w:val="00F53CC5"/>
    <w:rsid w:val="00F54A30"/>
    <w:rsid w:val="00F54BF9"/>
    <w:rsid w:val="00F57D9E"/>
    <w:rsid w:val="00F6302D"/>
    <w:rsid w:val="00F67B48"/>
    <w:rsid w:val="00F7025E"/>
    <w:rsid w:val="00F72A16"/>
    <w:rsid w:val="00F7331A"/>
    <w:rsid w:val="00F73858"/>
    <w:rsid w:val="00F74882"/>
    <w:rsid w:val="00F76CE7"/>
    <w:rsid w:val="00F80970"/>
    <w:rsid w:val="00F8705C"/>
    <w:rsid w:val="00F874BE"/>
    <w:rsid w:val="00F9211C"/>
    <w:rsid w:val="00F92F72"/>
    <w:rsid w:val="00F9392C"/>
    <w:rsid w:val="00F9613A"/>
    <w:rsid w:val="00FA1230"/>
    <w:rsid w:val="00FA39E6"/>
    <w:rsid w:val="00FA65F5"/>
    <w:rsid w:val="00FA6839"/>
    <w:rsid w:val="00FA7ABA"/>
    <w:rsid w:val="00FB0C83"/>
    <w:rsid w:val="00FB11B9"/>
    <w:rsid w:val="00FB2A9C"/>
    <w:rsid w:val="00FB2F33"/>
    <w:rsid w:val="00FB5374"/>
    <w:rsid w:val="00FB6EC7"/>
    <w:rsid w:val="00FB6FE7"/>
    <w:rsid w:val="00FC2455"/>
    <w:rsid w:val="00FD134B"/>
    <w:rsid w:val="00FD31E1"/>
    <w:rsid w:val="00FE2CEA"/>
    <w:rsid w:val="00FE330F"/>
    <w:rsid w:val="00FE5828"/>
    <w:rsid w:val="00FE6A1F"/>
    <w:rsid w:val="00FF4C29"/>
    <w:rsid w:val="00FF6B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A6839"/>
    <w:pPr>
      <w:widowControl w:val="0"/>
      <w:jc w:val="both"/>
    </w:pPr>
    <w:rPr>
      <w:rFonts w:eastAsia="楷体_GB2312"/>
      <w:kern w:val="2"/>
      <w:szCs w:val="24"/>
    </w:rPr>
  </w:style>
  <w:style w:type="paragraph" w:styleId="1">
    <w:name w:val="heading 1"/>
    <w:basedOn w:val="a0"/>
    <w:next w:val="a1"/>
    <w:autoRedefine/>
    <w:qFormat/>
    <w:rsid w:val="00CB78FF"/>
    <w:pPr>
      <w:keepNext/>
      <w:keepLines/>
      <w:pageBreakBefore/>
      <w:widowControl/>
      <w:overflowPunct w:val="0"/>
      <w:autoSpaceDE w:val="0"/>
      <w:autoSpaceDN w:val="0"/>
      <w:adjustRightInd w:val="0"/>
      <w:snapToGrid w:val="0"/>
      <w:spacing w:before="240" w:after="120" w:line="360" w:lineRule="auto"/>
      <w:jc w:val="left"/>
      <w:textAlignment w:val="baseline"/>
      <w:outlineLvl w:val="0"/>
    </w:pPr>
    <w:rPr>
      <w:rFonts w:ascii="宋体" w:eastAsia="宋体" w:hAnsi="宋体"/>
      <w:b/>
      <w:bCs/>
      <w:smallCaps/>
      <w:spacing w:val="-10"/>
      <w:kern w:val="44"/>
      <w:sz w:val="32"/>
      <w:szCs w:val="32"/>
    </w:rPr>
  </w:style>
  <w:style w:type="paragraph" w:styleId="2">
    <w:name w:val="heading 2"/>
    <w:basedOn w:val="a0"/>
    <w:next w:val="a1"/>
    <w:autoRedefine/>
    <w:qFormat/>
    <w:rsid w:val="00BB0BEF"/>
    <w:pPr>
      <w:keepNext/>
      <w:keepLines/>
      <w:widowControl/>
      <w:tabs>
        <w:tab w:val="left" w:pos="1694"/>
      </w:tabs>
      <w:overflowPunct w:val="0"/>
      <w:autoSpaceDE w:val="0"/>
      <w:autoSpaceDN w:val="0"/>
      <w:adjustRightInd w:val="0"/>
      <w:snapToGrid w:val="0"/>
      <w:spacing w:before="120" w:after="120" w:line="240" w:lineRule="atLeast"/>
      <w:jc w:val="left"/>
      <w:textAlignment w:val="baseline"/>
      <w:outlineLvl w:val="1"/>
    </w:pPr>
    <w:rPr>
      <w:rFonts w:ascii="宋体" w:eastAsia="宋体" w:hAnsi="宋体"/>
      <w:b/>
      <w:bCs/>
      <w:spacing w:val="-15"/>
      <w:kern w:val="32"/>
      <w:sz w:val="28"/>
      <w:szCs w:val="28"/>
    </w:rPr>
  </w:style>
  <w:style w:type="paragraph" w:styleId="3">
    <w:name w:val="heading 3"/>
    <w:basedOn w:val="a0"/>
    <w:next w:val="a1"/>
    <w:qFormat/>
    <w:rsid w:val="006458ED"/>
    <w:pPr>
      <w:keepNext/>
      <w:keepLines/>
      <w:widowControl/>
      <w:numPr>
        <w:numId w:val="3"/>
      </w:numPr>
      <w:overflowPunct w:val="0"/>
      <w:autoSpaceDE w:val="0"/>
      <w:autoSpaceDN w:val="0"/>
      <w:adjustRightInd w:val="0"/>
      <w:snapToGrid w:val="0"/>
      <w:spacing w:before="120" w:after="120" w:line="240" w:lineRule="atLeast"/>
      <w:jc w:val="left"/>
      <w:textAlignment w:val="baseline"/>
      <w:outlineLvl w:val="2"/>
    </w:pPr>
    <w:rPr>
      <w:rFonts w:ascii="宋体" w:eastAsia="宋体" w:hAnsi="宋体"/>
      <w:b/>
      <w:bCs/>
      <w:spacing w:val="-10"/>
      <w:kern w:val="28"/>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rsid w:val="00FA6839"/>
    <w:pPr>
      <w:spacing w:after="120"/>
    </w:pPr>
  </w:style>
  <w:style w:type="paragraph" w:styleId="a5">
    <w:name w:val="Normal Indent"/>
    <w:basedOn w:val="a0"/>
    <w:rsid w:val="00FA6839"/>
    <w:pPr>
      <w:ind w:firstLine="420"/>
    </w:pPr>
  </w:style>
  <w:style w:type="paragraph" w:styleId="a6">
    <w:name w:val="header"/>
    <w:basedOn w:val="a0"/>
    <w:rsid w:val="00FA6839"/>
    <w:pPr>
      <w:pBdr>
        <w:bottom w:val="single" w:sz="6" w:space="1" w:color="auto"/>
      </w:pBdr>
      <w:tabs>
        <w:tab w:val="center" w:pos="4153"/>
        <w:tab w:val="right" w:pos="8306"/>
      </w:tabs>
      <w:snapToGrid w:val="0"/>
      <w:jc w:val="center"/>
    </w:pPr>
    <w:rPr>
      <w:sz w:val="18"/>
      <w:szCs w:val="18"/>
    </w:rPr>
  </w:style>
  <w:style w:type="paragraph" w:styleId="a7">
    <w:name w:val="footer"/>
    <w:basedOn w:val="a0"/>
    <w:rsid w:val="00FA6839"/>
    <w:pPr>
      <w:tabs>
        <w:tab w:val="center" w:pos="4153"/>
        <w:tab w:val="right" w:pos="8306"/>
      </w:tabs>
      <w:snapToGrid w:val="0"/>
      <w:jc w:val="left"/>
    </w:pPr>
    <w:rPr>
      <w:sz w:val="18"/>
      <w:szCs w:val="18"/>
    </w:rPr>
  </w:style>
  <w:style w:type="paragraph" w:styleId="a8">
    <w:name w:val="Body Text First Indent"/>
    <w:basedOn w:val="a1"/>
    <w:rsid w:val="00FA6839"/>
    <w:pPr>
      <w:widowControl/>
      <w:overflowPunct w:val="0"/>
      <w:autoSpaceDE w:val="0"/>
      <w:autoSpaceDN w:val="0"/>
      <w:adjustRightInd w:val="0"/>
      <w:snapToGrid w:val="0"/>
      <w:spacing w:before="120"/>
      <w:ind w:firstLine="420"/>
      <w:jc w:val="left"/>
      <w:textAlignment w:val="baseline"/>
    </w:pPr>
    <w:rPr>
      <w:rFonts w:eastAsia="楷体"/>
      <w:spacing w:val="-5"/>
      <w:kern w:val="0"/>
    </w:rPr>
  </w:style>
  <w:style w:type="paragraph" w:styleId="10">
    <w:name w:val="toc 1"/>
    <w:basedOn w:val="a0"/>
    <w:next w:val="a0"/>
    <w:autoRedefine/>
    <w:uiPriority w:val="39"/>
    <w:rsid w:val="00FA6839"/>
    <w:pPr>
      <w:spacing w:before="360"/>
      <w:jc w:val="left"/>
    </w:pPr>
    <w:rPr>
      <w:rFonts w:asciiTheme="majorHAnsi" w:hAnsiTheme="majorHAnsi"/>
      <w:b/>
      <w:bCs/>
      <w:caps/>
      <w:sz w:val="24"/>
    </w:rPr>
  </w:style>
  <w:style w:type="paragraph" w:customStyle="1" w:styleId="11">
    <w:name w:val="样式1"/>
    <w:basedOn w:val="a0"/>
    <w:rsid w:val="00FA6839"/>
    <w:rPr>
      <w:b/>
      <w:bCs/>
      <w:sz w:val="32"/>
      <w:szCs w:val="32"/>
    </w:rPr>
  </w:style>
  <w:style w:type="paragraph" w:styleId="20">
    <w:name w:val="toc 2"/>
    <w:basedOn w:val="a0"/>
    <w:next w:val="a0"/>
    <w:autoRedefine/>
    <w:uiPriority w:val="39"/>
    <w:rsid w:val="005733C2"/>
    <w:pPr>
      <w:spacing w:before="240"/>
      <w:jc w:val="left"/>
    </w:pPr>
    <w:rPr>
      <w:rFonts w:asciiTheme="minorHAnsi" w:hAnsiTheme="minorHAnsi"/>
      <w:b/>
      <w:bCs/>
      <w:szCs w:val="20"/>
    </w:rPr>
  </w:style>
  <w:style w:type="paragraph" w:styleId="30">
    <w:name w:val="toc 3"/>
    <w:basedOn w:val="a0"/>
    <w:next w:val="a0"/>
    <w:autoRedefine/>
    <w:uiPriority w:val="39"/>
    <w:rsid w:val="00FB6EC7"/>
    <w:pPr>
      <w:ind w:left="200"/>
      <w:jc w:val="left"/>
    </w:pPr>
    <w:rPr>
      <w:rFonts w:asciiTheme="minorHAnsi" w:hAnsiTheme="minorHAnsi"/>
      <w:szCs w:val="20"/>
    </w:rPr>
  </w:style>
  <w:style w:type="paragraph" w:styleId="4">
    <w:name w:val="toc 4"/>
    <w:basedOn w:val="a0"/>
    <w:next w:val="a0"/>
    <w:autoRedefine/>
    <w:semiHidden/>
    <w:rsid w:val="00FA6839"/>
    <w:pPr>
      <w:ind w:left="400"/>
      <w:jc w:val="left"/>
    </w:pPr>
    <w:rPr>
      <w:rFonts w:asciiTheme="minorHAnsi" w:hAnsiTheme="minorHAnsi"/>
      <w:szCs w:val="20"/>
    </w:rPr>
  </w:style>
  <w:style w:type="paragraph" w:styleId="5">
    <w:name w:val="toc 5"/>
    <w:basedOn w:val="a0"/>
    <w:next w:val="a0"/>
    <w:autoRedefine/>
    <w:semiHidden/>
    <w:rsid w:val="00FA6839"/>
    <w:pPr>
      <w:ind w:left="600"/>
      <w:jc w:val="left"/>
    </w:pPr>
    <w:rPr>
      <w:rFonts w:asciiTheme="minorHAnsi" w:hAnsiTheme="minorHAnsi"/>
      <w:szCs w:val="20"/>
    </w:rPr>
  </w:style>
  <w:style w:type="paragraph" w:styleId="6">
    <w:name w:val="toc 6"/>
    <w:basedOn w:val="a0"/>
    <w:next w:val="a0"/>
    <w:autoRedefine/>
    <w:semiHidden/>
    <w:rsid w:val="00FA6839"/>
    <w:pPr>
      <w:ind w:left="800"/>
      <w:jc w:val="left"/>
    </w:pPr>
    <w:rPr>
      <w:rFonts w:asciiTheme="minorHAnsi" w:hAnsiTheme="minorHAnsi"/>
      <w:szCs w:val="20"/>
    </w:rPr>
  </w:style>
  <w:style w:type="paragraph" w:styleId="7">
    <w:name w:val="toc 7"/>
    <w:basedOn w:val="a0"/>
    <w:next w:val="a0"/>
    <w:autoRedefine/>
    <w:semiHidden/>
    <w:rsid w:val="00FA6839"/>
    <w:pPr>
      <w:ind w:left="1000"/>
      <w:jc w:val="left"/>
    </w:pPr>
    <w:rPr>
      <w:rFonts w:asciiTheme="minorHAnsi" w:hAnsiTheme="minorHAnsi"/>
      <w:szCs w:val="20"/>
    </w:rPr>
  </w:style>
  <w:style w:type="paragraph" w:styleId="8">
    <w:name w:val="toc 8"/>
    <w:basedOn w:val="a0"/>
    <w:next w:val="a0"/>
    <w:autoRedefine/>
    <w:semiHidden/>
    <w:rsid w:val="00FA6839"/>
    <w:pPr>
      <w:ind w:left="1200"/>
      <w:jc w:val="left"/>
    </w:pPr>
    <w:rPr>
      <w:rFonts w:asciiTheme="minorHAnsi" w:hAnsiTheme="minorHAnsi"/>
      <w:szCs w:val="20"/>
    </w:rPr>
  </w:style>
  <w:style w:type="paragraph" w:styleId="9">
    <w:name w:val="toc 9"/>
    <w:basedOn w:val="a0"/>
    <w:next w:val="a0"/>
    <w:autoRedefine/>
    <w:semiHidden/>
    <w:rsid w:val="00FA6839"/>
    <w:pPr>
      <w:ind w:left="1400"/>
      <w:jc w:val="left"/>
    </w:pPr>
    <w:rPr>
      <w:rFonts w:asciiTheme="minorHAnsi" w:hAnsiTheme="minorHAnsi"/>
      <w:szCs w:val="20"/>
    </w:rPr>
  </w:style>
  <w:style w:type="character" w:styleId="a9">
    <w:name w:val="page number"/>
    <w:basedOn w:val="a2"/>
    <w:rsid w:val="00FA6839"/>
  </w:style>
  <w:style w:type="paragraph" w:customStyle="1" w:styleId="FootnoteBase">
    <w:name w:val="Footnote Base"/>
    <w:basedOn w:val="a0"/>
    <w:rsid w:val="00FA6839"/>
    <w:pPr>
      <w:keepLines/>
      <w:widowControl/>
      <w:overflowPunct w:val="0"/>
      <w:autoSpaceDE w:val="0"/>
      <w:autoSpaceDN w:val="0"/>
      <w:adjustRightInd w:val="0"/>
      <w:spacing w:line="200" w:lineRule="atLeast"/>
      <w:ind w:left="1080"/>
      <w:jc w:val="left"/>
      <w:textAlignment w:val="baseline"/>
    </w:pPr>
    <w:rPr>
      <w:rFonts w:eastAsia="楷体"/>
      <w:spacing w:val="-5"/>
      <w:kern w:val="0"/>
      <w:sz w:val="16"/>
      <w:szCs w:val="16"/>
    </w:rPr>
  </w:style>
  <w:style w:type="paragraph" w:styleId="a">
    <w:name w:val="List Bullet"/>
    <w:basedOn w:val="a0"/>
    <w:autoRedefine/>
    <w:rsid w:val="00FA6839"/>
    <w:pPr>
      <w:numPr>
        <w:numId w:val="1"/>
      </w:numPr>
      <w:ind w:left="360" w:hanging="360"/>
    </w:pPr>
  </w:style>
  <w:style w:type="paragraph" w:styleId="aa">
    <w:name w:val="Body Text Indent"/>
    <w:basedOn w:val="a0"/>
    <w:rsid w:val="00FA6839"/>
    <w:pPr>
      <w:ind w:firstLine="425"/>
    </w:pPr>
    <w:rPr>
      <w:rFonts w:eastAsia="宋体"/>
      <w:sz w:val="28"/>
      <w:szCs w:val="28"/>
    </w:rPr>
  </w:style>
  <w:style w:type="paragraph" w:styleId="21">
    <w:name w:val="Body Text Indent 2"/>
    <w:basedOn w:val="a0"/>
    <w:rsid w:val="00FA6839"/>
    <w:pPr>
      <w:spacing w:line="360" w:lineRule="auto"/>
      <w:ind w:left="420"/>
    </w:pPr>
    <w:rPr>
      <w:rFonts w:ascii="宋体" w:eastAsia="宋体"/>
    </w:rPr>
  </w:style>
  <w:style w:type="paragraph" w:styleId="31">
    <w:name w:val="Body Text Indent 3"/>
    <w:basedOn w:val="a0"/>
    <w:rsid w:val="00FA6839"/>
    <w:pPr>
      <w:spacing w:line="360" w:lineRule="auto"/>
      <w:ind w:left="1680" w:hanging="1"/>
    </w:pPr>
    <w:rPr>
      <w:rFonts w:ascii="宋体" w:eastAsia="宋体"/>
    </w:rPr>
  </w:style>
  <w:style w:type="paragraph" w:customStyle="1" w:styleId="CompanyName">
    <w:name w:val="Company Name"/>
    <w:basedOn w:val="a0"/>
    <w:rsid w:val="00FA6839"/>
    <w:pPr>
      <w:keepNext/>
      <w:keepLines/>
      <w:framePr w:w="4080" w:h="840" w:hSpace="180" w:wrap="notBeside" w:vAnchor="page" w:hAnchor="margin" w:y="913" w:anchorLock="1"/>
      <w:widowControl/>
      <w:overflowPunct w:val="0"/>
      <w:autoSpaceDE w:val="0"/>
      <w:autoSpaceDN w:val="0"/>
      <w:adjustRightInd w:val="0"/>
      <w:spacing w:line="220" w:lineRule="atLeast"/>
      <w:jc w:val="left"/>
      <w:textAlignment w:val="baseline"/>
    </w:pPr>
    <w:rPr>
      <w:rFonts w:ascii="Arial Black" w:eastAsia="楷体" w:hAnsi="Arial Black"/>
      <w:spacing w:val="-25"/>
      <w:kern w:val="28"/>
      <w:sz w:val="32"/>
      <w:szCs w:val="32"/>
    </w:rPr>
  </w:style>
  <w:style w:type="character" w:styleId="ab">
    <w:name w:val="Hyperlink"/>
    <w:basedOn w:val="a2"/>
    <w:uiPriority w:val="99"/>
    <w:rsid w:val="00FA6839"/>
    <w:rPr>
      <w:color w:val="0000FF"/>
      <w:u w:val="single"/>
    </w:rPr>
  </w:style>
  <w:style w:type="paragraph" w:styleId="12">
    <w:name w:val="index 1"/>
    <w:basedOn w:val="a0"/>
    <w:next w:val="a0"/>
    <w:autoRedefine/>
    <w:semiHidden/>
    <w:rsid w:val="00FA6839"/>
  </w:style>
  <w:style w:type="paragraph" w:styleId="22">
    <w:name w:val="index 2"/>
    <w:basedOn w:val="a0"/>
    <w:next w:val="a0"/>
    <w:autoRedefine/>
    <w:semiHidden/>
    <w:rsid w:val="00FA6839"/>
    <w:pPr>
      <w:ind w:leftChars="200" w:left="200"/>
    </w:pPr>
  </w:style>
  <w:style w:type="paragraph" w:styleId="32">
    <w:name w:val="index 3"/>
    <w:basedOn w:val="a0"/>
    <w:next w:val="a0"/>
    <w:autoRedefine/>
    <w:semiHidden/>
    <w:rsid w:val="00FA6839"/>
    <w:pPr>
      <w:ind w:leftChars="400" w:left="400"/>
    </w:pPr>
  </w:style>
  <w:style w:type="paragraph" w:styleId="40">
    <w:name w:val="index 4"/>
    <w:basedOn w:val="a0"/>
    <w:next w:val="a0"/>
    <w:autoRedefine/>
    <w:semiHidden/>
    <w:rsid w:val="00FA6839"/>
    <w:pPr>
      <w:ind w:leftChars="600" w:left="600"/>
    </w:pPr>
  </w:style>
  <w:style w:type="paragraph" w:styleId="50">
    <w:name w:val="index 5"/>
    <w:basedOn w:val="a0"/>
    <w:next w:val="a0"/>
    <w:autoRedefine/>
    <w:semiHidden/>
    <w:rsid w:val="00FA6839"/>
    <w:pPr>
      <w:ind w:leftChars="800" w:left="800"/>
    </w:pPr>
  </w:style>
  <w:style w:type="paragraph" w:styleId="60">
    <w:name w:val="index 6"/>
    <w:basedOn w:val="a0"/>
    <w:next w:val="a0"/>
    <w:autoRedefine/>
    <w:semiHidden/>
    <w:rsid w:val="00FA6839"/>
    <w:pPr>
      <w:ind w:leftChars="1000" w:left="1000"/>
    </w:pPr>
  </w:style>
  <w:style w:type="paragraph" w:styleId="70">
    <w:name w:val="index 7"/>
    <w:basedOn w:val="a0"/>
    <w:next w:val="a0"/>
    <w:autoRedefine/>
    <w:semiHidden/>
    <w:rsid w:val="00FA6839"/>
    <w:pPr>
      <w:ind w:leftChars="1200" w:left="1200"/>
    </w:pPr>
  </w:style>
  <w:style w:type="paragraph" w:styleId="80">
    <w:name w:val="index 8"/>
    <w:basedOn w:val="a0"/>
    <w:next w:val="a0"/>
    <w:autoRedefine/>
    <w:semiHidden/>
    <w:rsid w:val="00FA6839"/>
    <w:pPr>
      <w:ind w:leftChars="1400" w:left="1400"/>
    </w:pPr>
  </w:style>
  <w:style w:type="paragraph" w:styleId="90">
    <w:name w:val="index 9"/>
    <w:basedOn w:val="a0"/>
    <w:next w:val="a0"/>
    <w:autoRedefine/>
    <w:semiHidden/>
    <w:rsid w:val="00FA6839"/>
    <w:pPr>
      <w:ind w:leftChars="1600" w:left="1600"/>
    </w:pPr>
  </w:style>
  <w:style w:type="paragraph" w:styleId="ac">
    <w:name w:val="index heading"/>
    <w:basedOn w:val="a0"/>
    <w:next w:val="12"/>
    <w:semiHidden/>
    <w:rsid w:val="00FA6839"/>
  </w:style>
  <w:style w:type="paragraph" w:customStyle="1" w:styleId="ad">
    <w:name w:val="样式"/>
    <w:basedOn w:val="a0"/>
    <w:next w:val="ae"/>
    <w:rsid w:val="00FA6839"/>
    <w:rPr>
      <w:rFonts w:ascii="宋体" w:eastAsia="宋体" w:hAnsi="Courier New"/>
      <w:sz w:val="21"/>
      <w:szCs w:val="21"/>
    </w:rPr>
  </w:style>
  <w:style w:type="paragraph" w:styleId="ae">
    <w:name w:val="Plain Text"/>
    <w:basedOn w:val="a0"/>
    <w:rsid w:val="00FA6839"/>
    <w:rPr>
      <w:rFonts w:ascii="宋体" w:eastAsia="宋体" w:hAnsi="Courier New" w:cs="Courier New"/>
      <w:sz w:val="21"/>
      <w:szCs w:val="21"/>
    </w:rPr>
  </w:style>
  <w:style w:type="paragraph" w:customStyle="1" w:styleId="Tabletext">
    <w:name w:val="Tabletext"/>
    <w:basedOn w:val="a0"/>
    <w:rsid w:val="00940526"/>
    <w:pPr>
      <w:keepLines/>
      <w:spacing w:after="120" w:line="240" w:lineRule="atLeast"/>
      <w:jc w:val="left"/>
    </w:pPr>
    <w:rPr>
      <w:rFonts w:ascii="宋体" w:eastAsia="宋体"/>
      <w:snapToGrid w:val="0"/>
      <w:kern w:val="0"/>
    </w:rPr>
  </w:style>
  <w:style w:type="table" w:styleId="af">
    <w:name w:val="Table Grid"/>
    <w:basedOn w:val="a3"/>
    <w:rsid w:val="00EA6F5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annotation text"/>
    <w:basedOn w:val="a0"/>
    <w:semiHidden/>
    <w:rsid w:val="00380966"/>
    <w:pPr>
      <w:jc w:val="left"/>
    </w:pPr>
  </w:style>
  <w:style w:type="character" w:styleId="af1">
    <w:name w:val="annotation reference"/>
    <w:basedOn w:val="a2"/>
    <w:semiHidden/>
    <w:rsid w:val="005D5904"/>
    <w:rPr>
      <w:sz w:val="21"/>
      <w:szCs w:val="21"/>
    </w:rPr>
  </w:style>
  <w:style w:type="paragraph" w:styleId="af2">
    <w:name w:val="annotation subject"/>
    <w:basedOn w:val="af0"/>
    <w:next w:val="af0"/>
    <w:semiHidden/>
    <w:rsid w:val="005D5904"/>
    <w:rPr>
      <w:b/>
      <w:bCs/>
    </w:rPr>
  </w:style>
  <w:style w:type="paragraph" w:styleId="af3">
    <w:name w:val="Balloon Text"/>
    <w:basedOn w:val="a0"/>
    <w:semiHidden/>
    <w:rsid w:val="005D5904"/>
    <w:rPr>
      <w:sz w:val="18"/>
      <w:szCs w:val="18"/>
    </w:rPr>
  </w:style>
  <w:style w:type="paragraph" w:styleId="af4">
    <w:name w:val="Document Map"/>
    <w:basedOn w:val="a0"/>
    <w:semiHidden/>
    <w:rsid w:val="00210ECF"/>
    <w:pPr>
      <w:shd w:val="clear" w:color="auto" w:fill="000080"/>
    </w:pPr>
  </w:style>
  <w:style w:type="paragraph" w:styleId="af5">
    <w:name w:val="Salutation"/>
    <w:basedOn w:val="a0"/>
    <w:next w:val="a0"/>
    <w:semiHidden/>
    <w:rsid w:val="001F6495"/>
    <w:rPr>
      <w:rFonts w:eastAsia="宋体"/>
      <w:sz w:val="21"/>
    </w:rPr>
  </w:style>
  <w:style w:type="paragraph" w:styleId="af6">
    <w:name w:val="List Paragraph"/>
    <w:basedOn w:val="a0"/>
    <w:uiPriority w:val="34"/>
    <w:qFormat/>
    <w:rsid w:val="003F2C8F"/>
    <w:pPr>
      <w:ind w:firstLineChars="200" w:firstLine="420"/>
    </w:pPr>
  </w:style>
  <w:style w:type="paragraph" w:styleId="TOC">
    <w:name w:val="TOC Heading"/>
    <w:basedOn w:val="1"/>
    <w:next w:val="a0"/>
    <w:uiPriority w:val="39"/>
    <w:semiHidden/>
    <w:unhideWhenUsed/>
    <w:qFormat/>
    <w:rsid w:val="003E36F3"/>
    <w:pPr>
      <w:pageBreakBefore w:val="0"/>
      <w:overflowPunct/>
      <w:autoSpaceDE/>
      <w:autoSpaceDN/>
      <w:adjustRightInd/>
      <w:snapToGrid/>
      <w:spacing w:before="480" w:after="0" w:line="276" w:lineRule="auto"/>
      <w:textAlignment w:val="auto"/>
      <w:outlineLvl w:val="9"/>
    </w:pPr>
    <w:rPr>
      <w:rFonts w:asciiTheme="majorHAnsi" w:eastAsiaTheme="majorEastAsia" w:hAnsiTheme="majorHAnsi" w:cstheme="majorBidi"/>
      <w:smallCaps w:val="0"/>
      <w:color w:val="365F91" w:themeColor="accent1" w:themeShade="BF"/>
      <w:spacing w:val="0"/>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6249759">
      <w:bodyDiv w:val="1"/>
      <w:marLeft w:val="0"/>
      <w:marRight w:val="0"/>
      <w:marTop w:val="0"/>
      <w:marBottom w:val="0"/>
      <w:divBdr>
        <w:top w:val="none" w:sz="0" w:space="0" w:color="auto"/>
        <w:left w:val="none" w:sz="0" w:space="0" w:color="auto"/>
        <w:bottom w:val="none" w:sz="0" w:space="0" w:color="auto"/>
        <w:right w:val="none" w:sz="0" w:space="0" w:color="auto"/>
      </w:divBdr>
    </w:div>
    <w:div w:id="1038313797">
      <w:bodyDiv w:val="1"/>
      <w:marLeft w:val="0"/>
      <w:marRight w:val="0"/>
      <w:marTop w:val="0"/>
      <w:marBottom w:val="0"/>
      <w:divBdr>
        <w:top w:val="none" w:sz="0" w:space="0" w:color="auto"/>
        <w:left w:val="none" w:sz="0" w:space="0" w:color="auto"/>
        <w:bottom w:val="none" w:sz="0" w:space="0" w:color="auto"/>
        <w:right w:val="none" w:sz="0" w:space="0" w:color="auto"/>
      </w:divBdr>
    </w:div>
    <w:div w:id="1350522957">
      <w:bodyDiv w:val="1"/>
      <w:marLeft w:val="0"/>
      <w:marRight w:val="0"/>
      <w:marTop w:val="0"/>
      <w:marBottom w:val="0"/>
      <w:divBdr>
        <w:top w:val="none" w:sz="0" w:space="0" w:color="auto"/>
        <w:left w:val="none" w:sz="0" w:space="0" w:color="auto"/>
        <w:bottom w:val="none" w:sz="0" w:space="0" w:color="auto"/>
        <w:right w:val="none" w:sz="0" w:space="0" w:color="auto"/>
      </w:divBdr>
    </w:div>
    <w:div w:id="182813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B784B-3FE6-4C46-A39E-A051EE02D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40</Pages>
  <Words>2032</Words>
  <Characters>11585</Characters>
  <Application>Microsoft Office Word</Application>
  <DocSecurity>0</DocSecurity>
  <Lines>96</Lines>
  <Paragraphs>27</Paragraphs>
  <ScaleCrop>false</ScaleCrop>
  <Company>bocsoft</Company>
  <LinksUpToDate>false</LinksUpToDate>
  <CharactersWithSpaces>13590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产品功能分析说明书</dc:title>
  <dc:subject>功能</dc:subject>
  <dc:creator>李斌</dc:creator>
  <cp:keywords>功能</cp:keywords>
  <cp:lastModifiedBy>孙娜</cp:lastModifiedBy>
  <cp:revision>525</cp:revision>
  <cp:lastPrinted>2001-03-13T07:36:00Z</cp:lastPrinted>
  <dcterms:created xsi:type="dcterms:W3CDTF">2014-12-23T13:30:00Z</dcterms:created>
  <dcterms:modified xsi:type="dcterms:W3CDTF">2016-03-22T02:48:00Z</dcterms:modified>
</cp:coreProperties>
</file>