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Huanjie Guo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ab/>
        <w:t xml:space="preserve">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10655496</w:t>
      </w:r>
      <w:r>
        <w:rPr>
          <w:rFonts w:ascii="SimSun"/>
        </w:rPr>
        <w:tab/>
      </w:r>
      <w:bookmarkStart w:id="0" w:name="_GoBack"/>
      <w:bookmarkEnd w:id="0"/>
    </w:p>
    <w:p>
      <w:r>
        <w:t>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a) Give four examples of security mechanisms. (2 marks)</w:t>
      </w:r>
    </w:p>
    <w:p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Encipherment, digital signatures, access controls, authentication exchange.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 Explain how the working of a rotor machine like Enigma relates to the ideas of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substitution and permutation. (2 marks)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Rotor machines change the interconnecting wiring with each key stroke. The wiring is placed inside a rotor, and then rotated with a gear every time a letter is pressed. Every letter pressed on the keyboard increments the rotor position and get a new substitution, implementing a polyalphabetic substitution cipher.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c) Why is triple DES (even with two keys) better than double DES? (2 marks)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Namely, 2DES uses 112 key bits (two 56-bit DES keys) but offers a security level of about 2^57, not 2^112, because of a "meet-in-the-middle attack". Similarly, 3DES uses 168 key bits but offers "only" 2^112 security (which is quite sufficient in practice). This also explains why 3DES is sometimes used with a 112-bit key (the third DES key is a copy of the first): going to 168 bits does not actually make things more secure.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d) What is the hard problem used in elliptic curve cryptography? (2 marks)</w:t>
      </w: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The elliptic curve discrete logarithm is the hard problem.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e) What is the difference between the BB84 and the B92 quantum key distribution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algorithms? (2 marks) 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The key difference in B92 is that only two states are necessary rather than the possible 4 polarization states in BB84. 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a) Describe the structure of a round of a Feistel cipher. (6 marks) 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In each round, the right half of the block, R, goes through unchanged. But the left half, L, goes through an operation that depends on R and the encryption key. First, we apply an encrypting function ‘f’ that takes two input − the key K and R. The function produces the output f(R,K). Then, we XOR the output of the mathematical function with L.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 In a Feistel cipher, the same algorithm is used for encryption and for decryption,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and yet it remains secure. Explain the main reason for this. (4 marks) 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In short, because XOR is its own inverse operation. a XOR b XOR b is a again. So we can use the same algorithm to encrypt and decrypt and it remains secure. The only difference is that, in decryption, we use the round keys in reverse.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c) Various modern padding and similar schemes use a Feistel structure in their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closing stages, despite the fact that all the data needed for Feistel decryption is readily visible in the ciphertext. Why is this nevertheless effective? (4 marks) 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The padding and similar schemes just use a Feistel structure for the purpose of extending their size as the Feistel structure. So it doesn't matter that the decryption data is visible in the ciphertext.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d) Describe the Extended Euclid Algorithm for finding not only the GCD of two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numbers </w:t>
      </w:r>
      <w:r>
        <w:rPr>
          <w:rFonts w:ascii="Times Italic" w:hAnsi="Times Italic" w:eastAsia="Times Italic" w:cs="Times Italic"/>
          <w:b/>
          <w:bCs/>
          <w:i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imes Italic" w:hAnsi="Times Italic" w:eastAsia="Times Italic" w:cs="Times Italic"/>
          <w:b/>
          <w:bCs/>
          <w:i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but also the coefficients </w:t>
      </w:r>
      <w:r>
        <w:rPr>
          <w:rFonts w:hint="default" w:ascii="Times Italic" w:hAnsi="Times Italic" w:eastAsia="Times Italic" w:cs="Times Italic"/>
          <w:b/>
          <w:bCs/>
          <w:i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imes Italic" w:hAnsi="Times Italic" w:eastAsia="Times Italic" w:cs="Times Italic"/>
          <w:b/>
          <w:bCs/>
          <w:i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such that GCD(</w:t>
      </w:r>
      <w:r>
        <w:rPr>
          <w:rFonts w:hint="default" w:ascii="Times Italic" w:hAnsi="Times Italic" w:eastAsia="Times Italic" w:cs="Times Italic"/>
          <w:b/>
          <w:bCs/>
          <w:i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Italic" w:hAnsi="Times Italic" w:eastAsia="Times Italic" w:cs="Times Italic"/>
          <w:b/>
          <w:bCs/>
          <w:i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= </w:t>
      </w:r>
      <w:r>
        <w:rPr>
          <w:rFonts w:hint="default" w:ascii="Times Italic" w:hAnsi="Times Italic" w:eastAsia="Times Italic" w:cs="Times Italic"/>
          <w:b/>
          <w:bCs/>
          <w:i/>
          <w:color w:val="000000"/>
          <w:kern w:val="0"/>
          <w:sz w:val="24"/>
          <w:szCs w:val="24"/>
          <w:lang w:val="en-US" w:eastAsia="zh-CN" w:bidi="ar"/>
        </w:rPr>
        <w:t>ax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Times Italic" w:hAnsi="Times Italic" w:eastAsia="Times Italic" w:cs="Times Italic"/>
          <w:b/>
          <w:bCs/>
          <w:i/>
          <w:color w:val="000000"/>
          <w:kern w:val="0"/>
          <w:sz w:val="24"/>
          <w:szCs w:val="24"/>
          <w:lang w:val="en-US" w:eastAsia="zh-CN" w:bidi="ar"/>
        </w:rPr>
        <w:t>by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(4 marks)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define a function exgcd(a,b)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if b!=0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then gcd(a,b) = gcd(b, a mod 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assume that we get the solution of (b, a mod b), which is (x',y')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then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ax+by = bx'+(a mod b)y'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then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ax+by = bx'+(a-b*[a/b])y'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then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ax+by = ay' + b(x' - [a/b]y')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so  x=y'  y=x'-[a/b]y'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The question becomes how to calculate exgcd(b, a mod 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recur until b=0 we get the solution.</w:t>
      </w:r>
    </w:p>
    <w:p>
      <w:pP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32"/>
          <w:szCs w:val="32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e) Why is DES encryption inadequate as a secure hash function? (2 marks)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DES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 has a key; the secrecy of the key is what the cipher security builds on. On the other hand, a hash function has no key at all, and there is no "secret data" on which security of the hash function is to be built.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DES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 is reversible: if you know the key, you can decrypt what was encrypted. Technically, for a given key, a block cipher is a permutation of the space of possible block values. Hash functions are meant to be non-reversible, and they are not permutations in any way.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a) Describe the structure of AES. (4 marks)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Encryption Process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  <w:t>Byte Substitution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: The 16 input bytes are substituted by looking up a fixed table (S-box) given in design. The result is in a matrix of four rows and four columns.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  <w:t>Shiftrows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: Each of the four rows of the matrix is shifted to the left. Any entries that ‘fall off’ are re-inserted on the right side of row.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  <w:t>MixColumns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: Each column of four bytes is now transformed using a special mathematical function.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  <w:t>Addroundkey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: The 16 bytes of the matrix are now considered as 128 bits and are XORed to the 128 bits of the round key.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Decryption Process (simiar to the encryption process in the reverse order)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Add round key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Mix columns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shift rows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Byte substitution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 In an AES round, which phases use linear mathematics and which do not? Why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is it important that there should be nonlinear phases? (3 marks)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The MixColumns step uses a linear algorithm, and t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he SubBytes step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 does not use linear mathematics. Nonlinear phases can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 avoid attacks based on simple algebraic properties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c) In the Diffie-Hellman key agreement protocol, why is it important to base the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algorithm on a prime number that is large? (3 marks) </w:t>
      </w:r>
    </w:p>
    <w:p>
      <w:pP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The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security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of Diffie-Hellman key agreement protocol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relies on the difficulty of computing discrete logarithms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. Prime numbers don't break down into smaller factors, making cracking the code or hash much harder.</w:t>
      </w:r>
    </w:p>
    <w:p>
      <w:pPr>
        <w:rPr>
          <w:rFonts w:hint="default" w:ascii="Arial" w:hAnsi="Arial" w:eastAsia="SimSun" w:cs="Arial"/>
          <w:i w:val="0"/>
          <w:caps w:val="0"/>
          <w:color w:val="202124"/>
          <w:spacing w:val="0"/>
          <w:kern w:val="0"/>
          <w:sz w:val="32"/>
          <w:szCs w:val="32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d) Describe the Chinese Remainder Theorem and what it can be used for.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(5 marks) 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pairwise coprime.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We can use it to speed up modulo computations. If working modulo a product of numbers, the Chinese Remainder theorem lets us work in each modulus separately. Since computational cost is proportional to size, this is faster than working in the full modulus.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e) In the context of block ciphers, what is an S-box? (3 marks)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An S-box (substitution-box) is a basic component of symmetric key algorithms that performs substitution. In block ciphers, they are typically used to obscure the relationship between the key and the ciphertext.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f) What is the difference between a hash and a MAC? (2 marks)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While hashes are used to guarantee the integrity of data, a MAC guarantees integrity and authentication.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-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Bold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Times Italic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Google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D2874"/>
    <w:multiLevelType w:val="singleLevel"/>
    <w:tmpl w:val="601D287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FF2595"/>
    <w:rsid w:val="0B7E927C"/>
    <w:rsid w:val="0CFBA515"/>
    <w:rsid w:val="16A3C378"/>
    <w:rsid w:val="1FDFEED2"/>
    <w:rsid w:val="29FF9A0E"/>
    <w:rsid w:val="2C7A1896"/>
    <w:rsid w:val="2CEA8D98"/>
    <w:rsid w:val="2DE3BDED"/>
    <w:rsid w:val="2EEF40D0"/>
    <w:rsid w:val="2FE8720E"/>
    <w:rsid w:val="37FE0496"/>
    <w:rsid w:val="394B5608"/>
    <w:rsid w:val="3BFDD9D0"/>
    <w:rsid w:val="3DF75C17"/>
    <w:rsid w:val="3E0CEA0D"/>
    <w:rsid w:val="3E35C0E6"/>
    <w:rsid w:val="3EFF79BF"/>
    <w:rsid w:val="3F318D43"/>
    <w:rsid w:val="3FEC6ACE"/>
    <w:rsid w:val="3FEF9EAC"/>
    <w:rsid w:val="4DEEDF40"/>
    <w:rsid w:val="4DFF441B"/>
    <w:rsid w:val="4EF78AD6"/>
    <w:rsid w:val="4FFA7D9B"/>
    <w:rsid w:val="4FFE9FF4"/>
    <w:rsid w:val="4FFFFDA8"/>
    <w:rsid w:val="567FE047"/>
    <w:rsid w:val="573AFCCA"/>
    <w:rsid w:val="5B679B91"/>
    <w:rsid w:val="5B9B27DD"/>
    <w:rsid w:val="5CBCBA26"/>
    <w:rsid w:val="5FBFB901"/>
    <w:rsid w:val="5FDFBFB6"/>
    <w:rsid w:val="63FB7028"/>
    <w:rsid w:val="64C76AD2"/>
    <w:rsid w:val="657B770A"/>
    <w:rsid w:val="67D52F29"/>
    <w:rsid w:val="67FD5059"/>
    <w:rsid w:val="6B76E361"/>
    <w:rsid w:val="6B7D6562"/>
    <w:rsid w:val="6DF30347"/>
    <w:rsid w:val="6DFB4034"/>
    <w:rsid w:val="6DFD15D0"/>
    <w:rsid w:val="6EED1704"/>
    <w:rsid w:val="6F7D23EA"/>
    <w:rsid w:val="6F7E4A90"/>
    <w:rsid w:val="6F7F2095"/>
    <w:rsid w:val="6F8F068E"/>
    <w:rsid w:val="6FA75A8B"/>
    <w:rsid w:val="6FBCEAC5"/>
    <w:rsid w:val="71DFBF86"/>
    <w:rsid w:val="74EFD658"/>
    <w:rsid w:val="75343763"/>
    <w:rsid w:val="77832B98"/>
    <w:rsid w:val="789BCE23"/>
    <w:rsid w:val="789EB4F1"/>
    <w:rsid w:val="78DB41F5"/>
    <w:rsid w:val="79B38C65"/>
    <w:rsid w:val="7ADC3674"/>
    <w:rsid w:val="7B0F1087"/>
    <w:rsid w:val="7BBF25AB"/>
    <w:rsid w:val="7BC6F13E"/>
    <w:rsid w:val="7BFD6077"/>
    <w:rsid w:val="7CFB6E63"/>
    <w:rsid w:val="7D6B737E"/>
    <w:rsid w:val="7D7B613E"/>
    <w:rsid w:val="7DDF6C0F"/>
    <w:rsid w:val="7E7B21DC"/>
    <w:rsid w:val="7EDB2136"/>
    <w:rsid w:val="7EFB51D5"/>
    <w:rsid w:val="7F17A33B"/>
    <w:rsid w:val="7F7D638F"/>
    <w:rsid w:val="7F7EAE51"/>
    <w:rsid w:val="7F979C16"/>
    <w:rsid w:val="7FAD1CFC"/>
    <w:rsid w:val="7FB70AC9"/>
    <w:rsid w:val="7FBD03B1"/>
    <w:rsid w:val="7FDE6752"/>
    <w:rsid w:val="7FE57BF2"/>
    <w:rsid w:val="7FE7969D"/>
    <w:rsid w:val="7FEB274A"/>
    <w:rsid w:val="7FFA7669"/>
    <w:rsid w:val="7FFF2C53"/>
    <w:rsid w:val="875FC48B"/>
    <w:rsid w:val="99F9865E"/>
    <w:rsid w:val="9F7F6352"/>
    <w:rsid w:val="ACB63A78"/>
    <w:rsid w:val="AFFF82B2"/>
    <w:rsid w:val="B28A5CE0"/>
    <w:rsid w:val="B6CB99CE"/>
    <w:rsid w:val="B7FF4C1B"/>
    <w:rsid w:val="B8AEE3E8"/>
    <w:rsid w:val="B9FA6B59"/>
    <w:rsid w:val="BA47EFD1"/>
    <w:rsid w:val="BB77689F"/>
    <w:rsid w:val="BEF620A7"/>
    <w:rsid w:val="BEFF6F9D"/>
    <w:rsid w:val="BFF7200B"/>
    <w:rsid w:val="BFFC2C78"/>
    <w:rsid w:val="BFFDFE22"/>
    <w:rsid w:val="CC99E488"/>
    <w:rsid w:val="CEFF7ADB"/>
    <w:rsid w:val="CFDE1910"/>
    <w:rsid w:val="CFEFB5A6"/>
    <w:rsid w:val="D3FF11BA"/>
    <w:rsid w:val="D3FF2595"/>
    <w:rsid w:val="D51E00E1"/>
    <w:rsid w:val="D5F68E0B"/>
    <w:rsid w:val="D777DBA3"/>
    <w:rsid w:val="D7CFED26"/>
    <w:rsid w:val="D7FEDCEB"/>
    <w:rsid w:val="DAAF73CA"/>
    <w:rsid w:val="DBB05D03"/>
    <w:rsid w:val="DBFAF191"/>
    <w:rsid w:val="DD37D652"/>
    <w:rsid w:val="DDBB4E29"/>
    <w:rsid w:val="DF6F6E79"/>
    <w:rsid w:val="DF6F83B8"/>
    <w:rsid w:val="DF9A7A14"/>
    <w:rsid w:val="DFAFD69B"/>
    <w:rsid w:val="DFFAB239"/>
    <w:rsid w:val="E5FD40BB"/>
    <w:rsid w:val="E6FF7EBA"/>
    <w:rsid w:val="EBBD4699"/>
    <w:rsid w:val="EE7E20B7"/>
    <w:rsid w:val="EEFEAEF6"/>
    <w:rsid w:val="EFAF2BB2"/>
    <w:rsid w:val="EFEC93E1"/>
    <w:rsid w:val="EFF78F5C"/>
    <w:rsid w:val="F1FBA468"/>
    <w:rsid w:val="F2F7FA1A"/>
    <w:rsid w:val="F6A0CDEE"/>
    <w:rsid w:val="F9BAB6E2"/>
    <w:rsid w:val="FB2FC469"/>
    <w:rsid w:val="FB6DFDD2"/>
    <w:rsid w:val="FB7782FD"/>
    <w:rsid w:val="FBFB3F8F"/>
    <w:rsid w:val="FBFCD613"/>
    <w:rsid w:val="FC7323FA"/>
    <w:rsid w:val="FCE223BE"/>
    <w:rsid w:val="FCEF9FD9"/>
    <w:rsid w:val="FD8F0A4B"/>
    <w:rsid w:val="FDE70848"/>
    <w:rsid w:val="FDEDA4EC"/>
    <w:rsid w:val="FDFF3AA0"/>
    <w:rsid w:val="FECF6B6C"/>
    <w:rsid w:val="FEE6A0E7"/>
    <w:rsid w:val="FEED43A3"/>
    <w:rsid w:val="FEF1B2C4"/>
    <w:rsid w:val="FEFB757F"/>
    <w:rsid w:val="FEFF80C8"/>
    <w:rsid w:val="FF17212A"/>
    <w:rsid w:val="FF7B5343"/>
    <w:rsid w:val="FF7DBFF6"/>
    <w:rsid w:val="FF7F5A72"/>
    <w:rsid w:val="FF9B57A3"/>
    <w:rsid w:val="FF9B5D8D"/>
    <w:rsid w:val="FFD63EE2"/>
    <w:rsid w:val="FFEB10B0"/>
    <w:rsid w:val="FFF19B05"/>
    <w:rsid w:val="FFF29035"/>
    <w:rsid w:val="FFF65370"/>
    <w:rsid w:val="FFFE6EFC"/>
    <w:rsid w:val="FFFFC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1083</Words>
  <Characters>5126</Characters>
  <Lines>0</Lines>
  <Paragraphs>0</Paragraphs>
  <ScaleCrop>false</ScaleCrop>
  <LinksUpToDate>false</LinksUpToDate>
  <CharactersWithSpaces>6225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2021-02-05T08:49:00Z</dcterms:created>
  <dc:creator>guohuanjie</dc:creator>
  <cp:lastModifiedBy>guohuanjie</cp:lastModifiedBy>
  <dcterms:modified xsi:type="dcterms:W3CDTF">2021-02-05T11:30:59Z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