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DE0" w14:textId="3E6090FD" w:rsidR="0071468D" w:rsidRPr="00732827" w:rsidRDefault="0071468D" w:rsidP="00793089">
      <w:pPr>
        <w:pStyle w:val="Sinespaciado"/>
        <w:rPr>
          <w:lang w:val="es-PE"/>
        </w:rPr>
      </w:pPr>
      <w:r w:rsidRPr="00AA327E">
        <w:rPr>
          <w:rFonts w:cs="Arial"/>
          <w:noProof/>
          <w:sz w:val="24"/>
          <w:szCs w:val="32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29F8597" wp14:editId="701544A3">
            <wp:simplePos x="0" y="0"/>
            <wp:positionH relativeFrom="margin">
              <wp:posOffset>826135</wp:posOffset>
            </wp:positionH>
            <wp:positionV relativeFrom="paragraph">
              <wp:posOffset>-590550</wp:posOffset>
            </wp:positionV>
            <wp:extent cx="4148920" cy="1078737"/>
            <wp:effectExtent l="0" t="0" r="0" b="0"/>
            <wp:wrapNone/>
            <wp:docPr id="1" name="Imagen 1" descr="G:\Mi unidad\OGECA\IMAGENES\Logos UCH 2015\logo-UCH-principal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 unidad\OGECA\IMAGENES\Logos UCH 2015\logo-UCH-principal-1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20" cy="107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8B4" w:rsidRPr="00732827">
        <w:rPr>
          <w:lang w:val="es-PE"/>
        </w:rPr>
        <w:t xml:space="preserve"> </w:t>
      </w:r>
    </w:p>
    <w:p w14:paraId="2B692A3F" w14:textId="77777777" w:rsidR="0071468D" w:rsidRDefault="0071468D" w:rsidP="0071468D">
      <w:pPr>
        <w:spacing w:line="240" w:lineRule="auto"/>
        <w:jc w:val="center"/>
        <w:rPr>
          <w:rFonts w:cs="Arial"/>
          <w:b/>
          <w:sz w:val="28"/>
          <w:szCs w:val="32"/>
          <w:lang w:val="es-PE"/>
        </w:rPr>
      </w:pPr>
    </w:p>
    <w:p w14:paraId="42AB2EDE" w14:textId="77777777" w:rsidR="002345E9" w:rsidRPr="0071468D" w:rsidRDefault="002345E9" w:rsidP="002345E9">
      <w:pPr>
        <w:jc w:val="center"/>
        <w:rPr>
          <w:rFonts w:cs="Arial"/>
          <w:b/>
          <w:sz w:val="36"/>
          <w:szCs w:val="32"/>
          <w:lang w:val="es-PE"/>
        </w:rPr>
      </w:pPr>
      <w:r w:rsidRPr="0071468D">
        <w:rPr>
          <w:rFonts w:cs="Arial"/>
          <w:b/>
          <w:sz w:val="28"/>
          <w:szCs w:val="32"/>
          <w:lang w:val="es-PE"/>
        </w:rPr>
        <w:t xml:space="preserve">FACULTAD DE </w:t>
      </w:r>
      <w:r>
        <w:rPr>
          <w:rFonts w:cs="Arial"/>
          <w:b/>
          <w:sz w:val="28"/>
          <w:szCs w:val="32"/>
          <w:lang w:val="es-PE"/>
        </w:rPr>
        <w:t>CIENCIAS E INGENIERÍA</w:t>
      </w:r>
    </w:p>
    <w:p w14:paraId="48403E18" w14:textId="0DC0A473" w:rsidR="0071468D" w:rsidRPr="00D0581E" w:rsidRDefault="0071468D" w:rsidP="0071468D">
      <w:pPr>
        <w:jc w:val="center"/>
        <w:rPr>
          <w:lang w:val="es-PE"/>
        </w:rPr>
      </w:pPr>
      <w:r w:rsidRPr="00D0581E">
        <w:rPr>
          <w:rFonts w:cs="Arial"/>
          <w:b/>
          <w:sz w:val="28"/>
          <w:szCs w:val="32"/>
          <w:lang w:val="es-PE"/>
        </w:rPr>
        <w:t xml:space="preserve">Escuela Profesional de </w:t>
      </w:r>
      <w:r w:rsidR="00457760">
        <w:rPr>
          <w:rFonts w:cs="Arial"/>
          <w:b/>
          <w:sz w:val="28"/>
          <w:szCs w:val="32"/>
          <w:lang w:val="es-PE"/>
        </w:rPr>
        <w:t xml:space="preserve">Ingeniería </w:t>
      </w:r>
      <w:r w:rsidR="00A20942">
        <w:rPr>
          <w:rFonts w:cs="Arial"/>
          <w:b/>
          <w:sz w:val="28"/>
          <w:szCs w:val="32"/>
          <w:lang w:val="es-PE"/>
        </w:rPr>
        <w:t>de Sistemas e Informática</w:t>
      </w:r>
      <w:r w:rsidRPr="00D0581E">
        <w:rPr>
          <w:lang w:val="es-PE"/>
        </w:rPr>
        <w:t xml:space="preserve">    </w:t>
      </w:r>
    </w:p>
    <w:p w14:paraId="38DA875E" w14:textId="639AF5B5" w:rsidR="0071468D" w:rsidRPr="0071468D" w:rsidRDefault="0071468D" w:rsidP="0071468D">
      <w:pPr>
        <w:jc w:val="center"/>
        <w:rPr>
          <w:rFonts w:eastAsia="Franklin Gothic Heavy" w:cs="Arial"/>
          <w:b/>
          <w:spacing w:val="-1"/>
          <w:sz w:val="24"/>
          <w:szCs w:val="32"/>
          <w:lang w:val="es-PE"/>
        </w:rPr>
      </w:pPr>
      <w:r w:rsidRPr="0071468D">
        <w:rPr>
          <w:sz w:val="18"/>
          <w:lang w:val="es-PE"/>
        </w:rPr>
        <w:t xml:space="preserve"> </w:t>
      </w:r>
    </w:p>
    <w:p w14:paraId="57571626" w14:textId="632C5669" w:rsidR="00887EF2" w:rsidRDefault="000117FB" w:rsidP="005728AA">
      <w:pPr>
        <w:pStyle w:val="Ttulo"/>
        <w:rPr>
          <w:lang w:val="es-PE"/>
        </w:rPr>
      </w:pPr>
      <w:r w:rsidRPr="005728AA">
        <w:rPr>
          <w:lang w:val="es-PE"/>
        </w:rPr>
        <w:t>SÍLABO</w:t>
      </w:r>
      <w:r w:rsidR="00F55F97" w:rsidRPr="005728AA">
        <w:rPr>
          <w:lang w:val="es-PE"/>
        </w:rPr>
        <w:t xml:space="preserve"> </w:t>
      </w:r>
    </w:p>
    <w:p w14:paraId="6EECE6AF" w14:textId="77777777" w:rsidR="0071468D" w:rsidRPr="0071468D" w:rsidRDefault="0071468D" w:rsidP="0071468D">
      <w:pPr>
        <w:rPr>
          <w:lang w:val="es-PE"/>
        </w:rPr>
      </w:pPr>
    </w:p>
    <w:p w14:paraId="2EBF2625" w14:textId="421BA95D" w:rsidR="005728AA" w:rsidRPr="005728AA" w:rsidRDefault="005728AA" w:rsidP="005728AA">
      <w:pPr>
        <w:pStyle w:val="Ttulo1"/>
        <w:rPr>
          <w:lang w:val="es-PE"/>
        </w:rPr>
      </w:pPr>
      <w:r w:rsidRPr="005728AA">
        <w:rPr>
          <w:lang w:val="es-PE"/>
        </w:rPr>
        <w:t>DATOS GENERALES</w:t>
      </w:r>
    </w:p>
    <w:tbl>
      <w:tblPr>
        <w:tblpPr w:leftFromText="141" w:rightFromText="141" w:vertAnchor="text" w:horzAnchor="margin" w:tblpXSpec="center" w:tblpY="202"/>
        <w:tblW w:w="9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387"/>
        <w:gridCol w:w="4819"/>
      </w:tblGrid>
      <w:tr w:rsidR="00F55F97" w:rsidRPr="00FA0E61" w14:paraId="705E6C08" w14:textId="77777777" w:rsidTr="005728AA">
        <w:trPr>
          <w:trHeight w:hRule="exact" w:val="273"/>
        </w:trPr>
        <w:tc>
          <w:tcPr>
            <w:tcW w:w="1008" w:type="dxa"/>
            <w:vAlign w:val="center"/>
          </w:tcPr>
          <w:p w14:paraId="5C590E20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spacing w:val="-1"/>
                <w:w w:val="99"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w w:val="99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w w:val="99"/>
                <w:lang w:val="es-PE"/>
              </w:rPr>
              <w:t>.0</w:t>
            </w:r>
          </w:p>
        </w:tc>
        <w:tc>
          <w:tcPr>
            <w:tcW w:w="3387" w:type="dxa"/>
            <w:vAlign w:val="center"/>
          </w:tcPr>
          <w:p w14:paraId="5F7FCC19" w14:textId="77777777" w:rsidR="00F55F97" w:rsidRPr="005728AA" w:rsidRDefault="00F55F97" w:rsidP="00F55F97">
            <w:pPr>
              <w:spacing w:before="33"/>
              <w:ind w:left="138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spacing w:val="1"/>
                <w:lang w:val="es-PE"/>
              </w:rPr>
              <w:t>A</w:t>
            </w:r>
            <w:r w:rsidRPr="005728AA">
              <w:rPr>
                <w:rFonts w:eastAsia="Palatino Linotype" w:cs="Arial"/>
                <w:lang w:val="es-PE"/>
              </w:rPr>
              <w:t>s</w:t>
            </w:r>
            <w:r w:rsidRPr="005728AA">
              <w:rPr>
                <w:rFonts w:eastAsia="Palatino Linotype" w:cs="Arial"/>
                <w:spacing w:val="1"/>
                <w:lang w:val="es-PE"/>
              </w:rPr>
              <w:t>i</w:t>
            </w:r>
            <w:r w:rsidRPr="005728AA">
              <w:rPr>
                <w:rFonts w:eastAsia="Palatino Linotype" w:cs="Arial"/>
                <w:lang w:val="es-PE"/>
              </w:rPr>
              <w:t>g</w:t>
            </w:r>
            <w:r w:rsidRPr="005728AA">
              <w:rPr>
                <w:rFonts w:eastAsia="Palatino Linotype" w:cs="Arial"/>
                <w:spacing w:val="-1"/>
                <w:lang w:val="es-PE"/>
              </w:rPr>
              <w:t>na</w:t>
            </w:r>
            <w:r w:rsidRPr="005728AA">
              <w:rPr>
                <w:rFonts w:eastAsia="Palatino Linotype" w:cs="Arial"/>
                <w:lang w:val="es-PE"/>
              </w:rPr>
              <w:t>tu</w:t>
            </w:r>
            <w:r w:rsidRPr="005728AA">
              <w:rPr>
                <w:rFonts w:eastAsia="Palatino Linotype" w:cs="Arial"/>
                <w:spacing w:val="2"/>
                <w:lang w:val="es-PE"/>
              </w:rPr>
              <w:t>r</w:t>
            </w:r>
            <w:r w:rsidRPr="005728AA">
              <w:rPr>
                <w:rFonts w:eastAsia="Palatino Linotype" w:cs="Arial"/>
                <w:lang w:val="es-PE"/>
              </w:rPr>
              <w:t>a</w:t>
            </w:r>
          </w:p>
        </w:tc>
        <w:tc>
          <w:tcPr>
            <w:tcW w:w="4819" w:type="dxa"/>
            <w:vAlign w:val="center"/>
          </w:tcPr>
          <w:p w14:paraId="44C5B931" w14:textId="1597558E" w:rsidR="00F55F97" w:rsidRPr="005728AA" w:rsidRDefault="00EB4CDF" w:rsidP="00FA0E61">
            <w:pPr>
              <w:ind w:left="172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Programación</w:t>
            </w:r>
            <w:r w:rsidR="00F0583C">
              <w:rPr>
                <w:rFonts w:cs="Arial"/>
                <w:lang w:val="es-PE"/>
              </w:rPr>
              <w:t xml:space="preserve"> I</w:t>
            </w:r>
            <w:r>
              <w:rPr>
                <w:rFonts w:cs="Arial"/>
                <w:lang w:val="es-PE"/>
              </w:rPr>
              <w:t>II</w:t>
            </w:r>
          </w:p>
        </w:tc>
      </w:tr>
      <w:tr w:rsidR="00F55F97" w:rsidRPr="005728AA" w14:paraId="18FE5CD0" w14:textId="77777777" w:rsidTr="005728AA">
        <w:trPr>
          <w:trHeight w:hRule="exact" w:val="273"/>
        </w:trPr>
        <w:tc>
          <w:tcPr>
            <w:tcW w:w="1008" w:type="dxa"/>
          </w:tcPr>
          <w:p w14:paraId="716369F0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spacing w:val="-1"/>
                <w:w w:val="99"/>
                <w:lang w:val="es-PE"/>
              </w:rPr>
            </w:pPr>
            <w:r w:rsidRPr="005728AA">
              <w:rPr>
                <w:rFonts w:eastAsia="Palatino Linotype" w:cs="Arial"/>
                <w:b/>
                <w:spacing w:val="-1"/>
                <w:w w:val="99"/>
                <w:lang w:val="es-PE"/>
              </w:rPr>
              <w:t>1.1</w:t>
            </w:r>
          </w:p>
        </w:tc>
        <w:tc>
          <w:tcPr>
            <w:tcW w:w="3387" w:type="dxa"/>
            <w:vAlign w:val="center"/>
          </w:tcPr>
          <w:p w14:paraId="0DE3FFEC" w14:textId="55A1D3BE" w:rsidR="00F55F97" w:rsidRPr="005728AA" w:rsidRDefault="00F55F97" w:rsidP="00F55F97">
            <w:pPr>
              <w:spacing w:before="33"/>
              <w:ind w:left="138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lang w:val="es-PE"/>
              </w:rPr>
              <w:t>Programa de Estudio</w:t>
            </w:r>
            <w:r w:rsidR="00AC5DA5" w:rsidRPr="005728AA">
              <w:rPr>
                <w:rFonts w:eastAsia="Palatino Linotype" w:cs="Arial"/>
                <w:lang w:val="es-PE"/>
              </w:rPr>
              <w:t>s</w:t>
            </w:r>
          </w:p>
        </w:tc>
        <w:tc>
          <w:tcPr>
            <w:tcW w:w="4819" w:type="dxa"/>
            <w:vAlign w:val="center"/>
          </w:tcPr>
          <w:p w14:paraId="7EDDAB37" w14:textId="2269CACB" w:rsidR="00F55F97" w:rsidRPr="005728AA" w:rsidRDefault="00457760" w:rsidP="00F55F97">
            <w:pPr>
              <w:ind w:left="172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 xml:space="preserve">Ingeniería </w:t>
            </w:r>
            <w:r w:rsidR="00A20942">
              <w:rPr>
                <w:rFonts w:cs="Arial"/>
                <w:lang w:val="es-PE"/>
              </w:rPr>
              <w:t>de Sistemas e Informática</w:t>
            </w:r>
          </w:p>
        </w:tc>
      </w:tr>
      <w:tr w:rsidR="00484817" w:rsidRPr="005728AA" w14:paraId="6A56765E" w14:textId="77777777" w:rsidTr="005728AA">
        <w:trPr>
          <w:trHeight w:hRule="exact" w:val="273"/>
        </w:trPr>
        <w:tc>
          <w:tcPr>
            <w:tcW w:w="1008" w:type="dxa"/>
          </w:tcPr>
          <w:p w14:paraId="713B468A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.2</w:t>
            </w:r>
          </w:p>
        </w:tc>
        <w:tc>
          <w:tcPr>
            <w:tcW w:w="3387" w:type="dxa"/>
            <w:vAlign w:val="center"/>
          </w:tcPr>
          <w:p w14:paraId="0A0E1811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Á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e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/</w:t>
            </w:r>
            <w:r w:rsidRPr="005728AA">
              <w:rPr>
                <w:rFonts w:eastAsia="Palatino Linotype" w:cs="Arial"/>
                <w:spacing w:val="-4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s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u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b</w:t>
            </w:r>
            <w:r w:rsidRPr="005728AA"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á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3"/>
                <w:position w:val="1"/>
                <w:lang w:val="es-PE"/>
              </w:rPr>
              <w:t>e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a</w:t>
            </w:r>
          </w:p>
        </w:tc>
        <w:tc>
          <w:tcPr>
            <w:tcW w:w="4819" w:type="dxa"/>
            <w:vAlign w:val="center"/>
          </w:tcPr>
          <w:p w14:paraId="59BE086F" w14:textId="0CEAD8BE" w:rsidR="00F55F97" w:rsidRPr="005728AA" w:rsidRDefault="00F55F97" w:rsidP="002E1683">
            <w:pPr>
              <w:ind w:left="172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F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rm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c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ó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n</w:t>
            </w:r>
            <w:r w:rsidRPr="005728AA">
              <w:rPr>
                <w:rFonts w:eastAsia="Palatino Linotype" w:cs="Arial"/>
                <w:spacing w:val="-10"/>
                <w:position w:val="1"/>
                <w:lang w:val="es-PE"/>
              </w:rPr>
              <w:t xml:space="preserve"> </w:t>
            </w:r>
            <w:r w:rsidR="00827AF5">
              <w:rPr>
                <w:rFonts w:eastAsia="Palatino Linotype" w:cs="Arial"/>
                <w:spacing w:val="-1"/>
                <w:position w:val="1"/>
                <w:lang w:val="es-PE"/>
              </w:rPr>
              <w:t>Especializada</w:t>
            </w:r>
          </w:p>
        </w:tc>
      </w:tr>
      <w:tr w:rsidR="00484817" w:rsidRPr="005728AA" w14:paraId="081569A8" w14:textId="77777777" w:rsidTr="005728AA">
        <w:trPr>
          <w:trHeight w:hRule="exact" w:val="273"/>
        </w:trPr>
        <w:tc>
          <w:tcPr>
            <w:tcW w:w="1008" w:type="dxa"/>
          </w:tcPr>
          <w:p w14:paraId="1207F182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.3</w:t>
            </w:r>
          </w:p>
        </w:tc>
        <w:tc>
          <w:tcPr>
            <w:tcW w:w="3387" w:type="dxa"/>
            <w:vAlign w:val="center"/>
          </w:tcPr>
          <w:p w14:paraId="55C8B748" w14:textId="77777777" w:rsidR="00F55F97" w:rsidRPr="006974EC" w:rsidRDefault="00F55F97" w:rsidP="006974EC">
            <w:pPr>
              <w:ind w:left="172"/>
              <w:rPr>
                <w:rFonts w:eastAsia="Palatino Linotype" w:cs="Arial"/>
                <w:position w:val="1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C</w:t>
            </w:r>
            <w:r w:rsidRPr="006974EC">
              <w:rPr>
                <w:rFonts w:eastAsia="Palatino Linotype" w:cs="Arial"/>
                <w:position w:val="1"/>
                <w:lang w:val="es-PE"/>
              </w:rPr>
              <w:t>ó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d</w:t>
            </w:r>
            <w:r w:rsidRPr="006974EC">
              <w:rPr>
                <w:rFonts w:eastAsia="Palatino Linotype" w:cs="Arial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go</w:t>
            </w:r>
          </w:p>
        </w:tc>
        <w:tc>
          <w:tcPr>
            <w:tcW w:w="4819" w:type="dxa"/>
            <w:vAlign w:val="center"/>
          </w:tcPr>
          <w:p w14:paraId="1D8F3CCB" w14:textId="62F6ED81" w:rsidR="00FA0E61" w:rsidRPr="00FA0E61" w:rsidRDefault="00FA0E61" w:rsidP="00FA0E61">
            <w:pPr>
              <w:pStyle w:val="Default"/>
              <w:jc w:val="both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</w:t>
            </w:r>
            <w:r w:rsidR="00F0583C">
              <w:rPr>
                <w:sz w:val="20"/>
                <w:szCs w:val="16"/>
              </w:rPr>
              <w:t>ISI-FE</w:t>
            </w:r>
            <w:r w:rsidR="00EB4CDF">
              <w:rPr>
                <w:sz w:val="20"/>
                <w:szCs w:val="16"/>
              </w:rPr>
              <w:t>5307</w:t>
            </w:r>
          </w:p>
          <w:p w14:paraId="07CBC389" w14:textId="1AEA1103" w:rsidR="00D15D68" w:rsidRDefault="00D15D68" w:rsidP="00D15D68">
            <w:pPr>
              <w:ind w:left="172"/>
              <w:rPr>
                <w:sz w:val="16"/>
                <w:szCs w:val="16"/>
              </w:rPr>
            </w:pPr>
          </w:p>
          <w:p w14:paraId="102C21B2" w14:textId="71F4153D" w:rsidR="00F55F97" w:rsidRPr="006974EC" w:rsidRDefault="00F55F97" w:rsidP="006974EC">
            <w:pPr>
              <w:ind w:left="172"/>
              <w:rPr>
                <w:rFonts w:eastAsia="Palatino Linotype" w:cs="Arial"/>
                <w:position w:val="1"/>
                <w:lang w:val="es-PE"/>
              </w:rPr>
            </w:pPr>
          </w:p>
        </w:tc>
      </w:tr>
      <w:tr w:rsidR="00484817" w:rsidRPr="005728AA" w14:paraId="3BAB53B6" w14:textId="77777777" w:rsidTr="005728AA">
        <w:trPr>
          <w:trHeight w:hRule="exact" w:val="273"/>
        </w:trPr>
        <w:tc>
          <w:tcPr>
            <w:tcW w:w="1008" w:type="dxa"/>
          </w:tcPr>
          <w:p w14:paraId="38830A27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.4</w:t>
            </w:r>
          </w:p>
        </w:tc>
        <w:tc>
          <w:tcPr>
            <w:tcW w:w="3387" w:type="dxa"/>
            <w:vAlign w:val="center"/>
          </w:tcPr>
          <w:p w14:paraId="162955E2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C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n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d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spacing w:val="-2"/>
                <w:position w:val="1"/>
                <w:lang w:val="es-PE"/>
              </w:rPr>
              <w:t>c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ó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n</w:t>
            </w:r>
          </w:p>
        </w:tc>
        <w:tc>
          <w:tcPr>
            <w:tcW w:w="4819" w:type="dxa"/>
            <w:vAlign w:val="center"/>
          </w:tcPr>
          <w:p w14:paraId="4AD07F2A" w14:textId="77777777" w:rsidR="00F55F97" w:rsidRPr="005728AA" w:rsidRDefault="00F55F97" w:rsidP="00F55F97">
            <w:pPr>
              <w:ind w:left="172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spacing w:val="-3"/>
                <w:position w:val="1"/>
                <w:lang w:val="es-PE"/>
              </w:rPr>
              <w:t>b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li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g</w:t>
            </w:r>
            <w:r w:rsidRPr="005728AA">
              <w:rPr>
                <w:rFonts w:eastAsia="Palatino Linotype" w:cs="Arial"/>
                <w:spacing w:val="-2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t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o</w:t>
            </w:r>
          </w:p>
        </w:tc>
      </w:tr>
      <w:tr w:rsidR="00484817" w:rsidRPr="005728AA" w14:paraId="2C2EA04E" w14:textId="77777777" w:rsidTr="005728AA">
        <w:trPr>
          <w:trHeight w:hRule="exact" w:val="273"/>
        </w:trPr>
        <w:tc>
          <w:tcPr>
            <w:tcW w:w="1008" w:type="dxa"/>
          </w:tcPr>
          <w:p w14:paraId="36B744B6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.5</w:t>
            </w:r>
          </w:p>
        </w:tc>
        <w:tc>
          <w:tcPr>
            <w:tcW w:w="3387" w:type="dxa"/>
            <w:vAlign w:val="center"/>
          </w:tcPr>
          <w:p w14:paraId="2FD3BA8F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C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é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d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t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s</w:t>
            </w:r>
          </w:p>
        </w:tc>
        <w:tc>
          <w:tcPr>
            <w:tcW w:w="4819" w:type="dxa"/>
            <w:vAlign w:val="center"/>
          </w:tcPr>
          <w:p w14:paraId="68A8BB84" w14:textId="20FB7D31" w:rsidR="00F55F97" w:rsidRPr="005728AA" w:rsidRDefault="00EB4CDF" w:rsidP="00F55F97">
            <w:pPr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4</w:t>
            </w:r>
          </w:p>
        </w:tc>
      </w:tr>
      <w:tr w:rsidR="00484817" w:rsidRPr="005728AA" w14:paraId="518856CF" w14:textId="77777777" w:rsidTr="005728AA">
        <w:trPr>
          <w:trHeight w:hRule="exact" w:val="273"/>
        </w:trPr>
        <w:tc>
          <w:tcPr>
            <w:tcW w:w="1008" w:type="dxa"/>
          </w:tcPr>
          <w:p w14:paraId="13C892A7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.6</w:t>
            </w:r>
          </w:p>
        </w:tc>
        <w:tc>
          <w:tcPr>
            <w:tcW w:w="3387" w:type="dxa"/>
            <w:vAlign w:val="center"/>
          </w:tcPr>
          <w:p w14:paraId="10AEBAA2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Nú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m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e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de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h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s</w:t>
            </w:r>
            <w:r w:rsidRPr="005728AA"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d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e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te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í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a</w:t>
            </w:r>
          </w:p>
        </w:tc>
        <w:tc>
          <w:tcPr>
            <w:tcW w:w="4819" w:type="dxa"/>
            <w:vAlign w:val="center"/>
          </w:tcPr>
          <w:p w14:paraId="1A3A818A" w14:textId="401889F2" w:rsidR="00F55F97" w:rsidRPr="005728AA" w:rsidRDefault="00EB4CDF" w:rsidP="00F55F97">
            <w:pPr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3</w:t>
            </w:r>
          </w:p>
        </w:tc>
      </w:tr>
      <w:tr w:rsidR="00484817" w:rsidRPr="005728AA" w14:paraId="202FEC3F" w14:textId="77777777" w:rsidTr="005728AA">
        <w:trPr>
          <w:trHeight w:hRule="exact" w:val="273"/>
        </w:trPr>
        <w:tc>
          <w:tcPr>
            <w:tcW w:w="1008" w:type="dxa"/>
          </w:tcPr>
          <w:p w14:paraId="76772E92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.7</w:t>
            </w:r>
          </w:p>
        </w:tc>
        <w:tc>
          <w:tcPr>
            <w:tcW w:w="3387" w:type="dxa"/>
            <w:vAlign w:val="center"/>
          </w:tcPr>
          <w:p w14:paraId="55427C0B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Nú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m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e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de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h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s</w:t>
            </w:r>
            <w:r w:rsidRPr="005728AA"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d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e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p</w:t>
            </w: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á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ct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ca</w:t>
            </w:r>
          </w:p>
        </w:tc>
        <w:tc>
          <w:tcPr>
            <w:tcW w:w="4819" w:type="dxa"/>
            <w:vAlign w:val="center"/>
          </w:tcPr>
          <w:p w14:paraId="729D8623" w14:textId="4E1BBBFD" w:rsidR="00F55F97" w:rsidRPr="005728AA" w:rsidRDefault="00EB4CDF" w:rsidP="00F55F97">
            <w:pPr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2</w:t>
            </w:r>
          </w:p>
        </w:tc>
      </w:tr>
      <w:tr w:rsidR="00484817" w:rsidRPr="005728AA" w14:paraId="159855B7" w14:textId="77777777" w:rsidTr="005728AA">
        <w:trPr>
          <w:trHeight w:hRule="exact" w:val="273"/>
        </w:trPr>
        <w:tc>
          <w:tcPr>
            <w:tcW w:w="1008" w:type="dxa"/>
          </w:tcPr>
          <w:p w14:paraId="6986E65B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.8</w:t>
            </w:r>
          </w:p>
        </w:tc>
        <w:tc>
          <w:tcPr>
            <w:tcW w:w="3387" w:type="dxa"/>
            <w:vAlign w:val="center"/>
          </w:tcPr>
          <w:p w14:paraId="7740171C" w14:textId="6E4CF7D2" w:rsidR="00F55F97" w:rsidRPr="006974EC" w:rsidRDefault="00AC5DA5" w:rsidP="006974EC">
            <w:pPr>
              <w:pStyle w:val="Default"/>
              <w:spacing w:line="360" w:lineRule="auto"/>
              <w:ind w:left="172"/>
              <w:jc w:val="both"/>
              <w:rPr>
                <w:rFonts w:eastAsia="Palatino Linotype"/>
                <w:color w:val="auto"/>
                <w:position w:val="1"/>
                <w:sz w:val="20"/>
                <w:szCs w:val="20"/>
              </w:rPr>
            </w:pPr>
            <w:proofErr w:type="spellStart"/>
            <w:r w:rsidRPr="006974EC">
              <w:rPr>
                <w:rFonts w:eastAsia="Palatino Linotype"/>
                <w:color w:val="auto"/>
                <w:position w:val="1"/>
                <w:sz w:val="20"/>
                <w:szCs w:val="20"/>
              </w:rPr>
              <w:t>Pre-r</w:t>
            </w:r>
            <w:r w:rsidR="00F55F97" w:rsidRPr="006974EC">
              <w:rPr>
                <w:rFonts w:eastAsia="Palatino Linotype"/>
                <w:color w:val="auto"/>
                <w:position w:val="1"/>
                <w:sz w:val="20"/>
                <w:szCs w:val="20"/>
              </w:rPr>
              <w:t>equisitos</w:t>
            </w:r>
            <w:proofErr w:type="spellEnd"/>
          </w:p>
        </w:tc>
        <w:tc>
          <w:tcPr>
            <w:tcW w:w="4819" w:type="dxa"/>
            <w:vAlign w:val="center"/>
          </w:tcPr>
          <w:p w14:paraId="70C37625" w14:textId="54DE5554" w:rsidR="00F55F97" w:rsidRPr="006974EC" w:rsidRDefault="00EB4CDF" w:rsidP="006974EC">
            <w:pPr>
              <w:pStyle w:val="Default"/>
              <w:spacing w:line="360" w:lineRule="auto"/>
              <w:ind w:left="172"/>
              <w:jc w:val="both"/>
              <w:rPr>
                <w:rFonts w:eastAsia="Palatino Linotype"/>
                <w:color w:val="auto"/>
                <w:position w:val="1"/>
                <w:sz w:val="20"/>
                <w:szCs w:val="20"/>
              </w:rPr>
            </w:pPr>
            <w:r w:rsidRPr="00EB4CDF">
              <w:rPr>
                <w:rFonts w:eastAsia="Palatino Linotype"/>
                <w:color w:val="auto"/>
                <w:position w:val="1"/>
                <w:sz w:val="20"/>
                <w:szCs w:val="20"/>
              </w:rPr>
              <w:t>ISI-FE4304</w:t>
            </w:r>
          </w:p>
        </w:tc>
      </w:tr>
      <w:tr w:rsidR="00484817" w:rsidRPr="005728AA" w14:paraId="33907975" w14:textId="77777777" w:rsidTr="005728AA">
        <w:trPr>
          <w:trHeight w:hRule="exact" w:val="273"/>
        </w:trPr>
        <w:tc>
          <w:tcPr>
            <w:tcW w:w="1008" w:type="dxa"/>
          </w:tcPr>
          <w:p w14:paraId="101D1318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.9</w:t>
            </w:r>
          </w:p>
        </w:tc>
        <w:tc>
          <w:tcPr>
            <w:tcW w:w="3387" w:type="dxa"/>
            <w:vAlign w:val="center"/>
          </w:tcPr>
          <w:p w14:paraId="46722961" w14:textId="77777777" w:rsidR="00F55F97" w:rsidRPr="005728AA" w:rsidRDefault="00F55F97" w:rsidP="00F55F97">
            <w:pPr>
              <w:spacing w:line="24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position w:val="1"/>
                <w:lang w:val="es-PE"/>
              </w:rPr>
              <w:t>C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clo</w:t>
            </w:r>
          </w:p>
        </w:tc>
        <w:tc>
          <w:tcPr>
            <w:tcW w:w="4819" w:type="dxa"/>
            <w:vAlign w:val="center"/>
          </w:tcPr>
          <w:p w14:paraId="24AA47C8" w14:textId="110D4CFC" w:rsidR="00F55F97" w:rsidRPr="005728AA" w:rsidRDefault="00EB4CDF" w:rsidP="00F55F97">
            <w:pPr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V</w:t>
            </w:r>
          </w:p>
        </w:tc>
      </w:tr>
      <w:tr w:rsidR="00484817" w:rsidRPr="005728AA" w14:paraId="4BEE53E5" w14:textId="77777777" w:rsidTr="005728AA">
        <w:trPr>
          <w:trHeight w:hRule="exact" w:val="273"/>
        </w:trPr>
        <w:tc>
          <w:tcPr>
            <w:tcW w:w="1008" w:type="dxa"/>
          </w:tcPr>
          <w:p w14:paraId="48904104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 w:rsidRPr="005728AA">
              <w:rPr>
                <w:rFonts w:eastAsia="Palatino Linotype" w:cs="Arial"/>
                <w:b/>
                <w:position w:val="1"/>
                <w:lang w:val="es-PE"/>
              </w:rPr>
              <w:t>.10</w:t>
            </w:r>
          </w:p>
        </w:tc>
        <w:tc>
          <w:tcPr>
            <w:tcW w:w="3387" w:type="dxa"/>
            <w:vAlign w:val="center"/>
          </w:tcPr>
          <w:p w14:paraId="611B032E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lang w:val="es-PE"/>
              </w:rPr>
            </w:pP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S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emestre</w:t>
            </w:r>
            <w:r w:rsidRPr="005728AA">
              <w:rPr>
                <w:rFonts w:eastAsia="Palatino Linotype" w:cs="Arial"/>
                <w:spacing w:val="-7"/>
                <w:position w:val="1"/>
                <w:lang w:val="es-PE"/>
              </w:rPr>
              <w:t xml:space="preserve"> 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spacing w:val="3"/>
                <w:position w:val="1"/>
                <w:lang w:val="es-PE"/>
              </w:rPr>
              <w:t>c</w:t>
            </w:r>
            <w:r w:rsidRPr="005728AA"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dém</w:t>
            </w:r>
            <w:r w:rsidRPr="005728AA"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 w:rsidRPr="005728AA">
              <w:rPr>
                <w:rFonts w:eastAsia="Palatino Linotype" w:cs="Arial"/>
                <w:position w:val="1"/>
                <w:lang w:val="es-PE"/>
              </w:rPr>
              <w:t>co</w:t>
            </w:r>
          </w:p>
        </w:tc>
        <w:tc>
          <w:tcPr>
            <w:tcW w:w="4819" w:type="dxa"/>
            <w:vAlign w:val="center"/>
          </w:tcPr>
          <w:p w14:paraId="6455D58C" w14:textId="16EF7ECE" w:rsidR="00F55F97" w:rsidRPr="005728AA" w:rsidRDefault="00FA0E61" w:rsidP="00F55F97">
            <w:pPr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202</w:t>
            </w:r>
            <w:r w:rsidR="0083149F">
              <w:rPr>
                <w:rFonts w:eastAsia="Palatino Linotype" w:cs="Arial"/>
                <w:spacing w:val="1"/>
                <w:position w:val="1"/>
                <w:lang w:val="es-PE"/>
              </w:rPr>
              <w:t>5</w:t>
            </w:r>
            <w:r w:rsidR="00F55F97" w:rsidRPr="005728AA">
              <w:rPr>
                <w:rFonts w:eastAsia="Palatino Linotype" w:cs="Arial"/>
                <w:position w:val="1"/>
                <w:lang w:val="es-PE"/>
              </w:rPr>
              <w:t>–I</w:t>
            </w:r>
          </w:p>
        </w:tc>
      </w:tr>
      <w:tr w:rsidR="00F55F97" w:rsidRPr="00AB6368" w14:paraId="268217E3" w14:textId="77777777" w:rsidTr="007C1A5B">
        <w:trPr>
          <w:trHeight w:hRule="exact" w:val="1392"/>
        </w:trPr>
        <w:tc>
          <w:tcPr>
            <w:tcW w:w="1008" w:type="dxa"/>
            <w:vAlign w:val="center"/>
          </w:tcPr>
          <w:p w14:paraId="11155196" w14:textId="77777777" w:rsidR="00F55F97" w:rsidRPr="005728AA" w:rsidRDefault="00F55F97" w:rsidP="00F55F97">
            <w:pPr>
              <w:jc w:val="center"/>
              <w:rPr>
                <w:rFonts w:eastAsia="Palatino Linotype" w:cs="Arial"/>
                <w:b/>
                <w:spacing w:val="1"/>
                <w:position w:val="1"/>
                <w:lang w:val="es-PE"/>
              </w:rPr>
            </w:pPr>
            <w:r w:rsidRPr="005728AA"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1.11</w:t>
            </w:r>
          </w:p>
        </w:tc>
        <w:tc>
          <w:tcPr>
            <w:tcW w:w="3387" w:type="dxa"/>
            <w:vAlign w:val="center"/>
          </w:tcPr>
          <w:p w14:paraId="79E78F5A" w14:textId="77777777" w:rsidR="00F55F97" w:rsidRPr="005728AA" w:rsidRDefault="00F55F97" w:rsidP="00F55F97">
            <w:pPr>
              <w:spacing w:line="220" w:lineRule="exact"/>
              <w:ind w:left="181"/>
              <w:rPr>
                <w:rFonts w:eastAsia="Palatino Linotype" w:cs="Arial"/>
                <w:spacing w:val="1"/>
                <w:position w:val="1"/>
                <w:lang w:val="es-PE"/>
              </w:rPr>
            </w:pPr>
            <w:r w:rsidRPr="005728AA">
              <w:rPr>
                <w:rFonts w:eastAsia="Palatino Linotype" w:cs="Arial"/>
                <w:spacing w:val="1"/>
                <w:position w:val="1"/>
                <w:lang w:val="es-PE"/>
              </w:rPr>
              <w:t>Equipo Docente</w:t>
            </w:r>
          </w:p>
        </w:tc>
        <w:tc>
          <w:tcPr>
            <w:tcW w:w="4819" w:type="dxa"/>
          </w:tcPr>
          <w:p w14:paraId="291CFDE1" w14:textId="77777777" w:rsidR="00EB4CDF" w:rsidRDefault="00EB4CDF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</w:p>
          <w:p w14:paraId="03FB52E4" w14:textId="15DBB78B" w:rsidR="00F55F97" w:rsidRDefault="00EB4CDF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Docente1</w:t>
            </w:r>
          </w:p>
          <w:p w14:paraId="5BA79EDD" w14:textId="104B1744" w:rsidR="00F55F97" w:rsidRPr="005728AA" w:rsidRDefault="00000000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  <w:hyperlink r:id="rId9" w:history="1">
              <w:r w:rsidR="00EB4CDF" w:rsidRPr="00353D3E">
                <w:rPr>
                  <w:rStyle w:val="Hipervnculo"/>
                  <w:rFonts w:eastAsia="Palatino Linotype" w:cs="Arial"/>
                  <w:spacing w:val="1"/>
                  <w:position w:val="1"/>
                  <w:lang w:val="es-PE"/>
                </w:rPr>
                <w:t>docente1@uch.edu.pe</w:t>
              </w:r>
            </w:hyperlink>
            <w:r w:rsidR="00F055F8">
              <w:rPr>
                <w:rFonts w:eastAsia="Palatino Linotype" w:cs="Arial"/>
                <w:spacing w:val="1"/>
                <w:position w:val="1"/>
                <w:lang w:val="es-PE"/>
              </w:rPr>
              <w:t xml:space="preserve"> </w:t>
            </w:r>
          </w:p>
          <w:p w14:paraId="48865A4D" w14:textId="0B0C81B3" w:rsidR="00F55F97" w:rsidRDefault="00EB4CDF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Docente2</w:t>
            </w:r>
          </w:p>
          <w:p w14:paraId="764C6FD6" w14:textId="17DF6FC3" w:rsidR="007C1A5B" w:rsidRDefault="00000000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  <w:hyperlink r:id="rId10" w:history="1">
              <w:r w:rsidR="00EB4CDF" w:rsidRPr="00353D3E">
                <w:rPr>
                  <w:rStyle w:val="Hipervnculo"/>
                </w:rPr>
                <w:t>do</w:t>
              </w:r>
              <w:r w:rsidR="00EB4CDF" w:rsidRPr="00353D3E">
                <w:rPr>
                  <w:rStyle w:val="Hipervnculo"/>
                  <w:rFonts w:eastAsia="Palatino Linotype" w:cs="Arial"/>
                  <w:spacing w:val="1"/>
                  <w:position w:val="1"/>
                  <w:lang w:val="es-PE"/>
                </w:rPr>
                <w:t>cente2@uch.edu.pe</w:t>
              </w:r>
            </w:hyperlink>
          </w:p>
          <w:p w14:paraId="00681E34" w14:textId="77777777" w:rsidR="007C1A5B" w:rsidRPr="005728AA" w:rsidRDefault="007C1A5B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</w:p>
          <w:p w14:paraId="654329E4" w14:textId="77777777" w:rsidR="00F55F97" w:rsidRPr="005728AA" w:rsidRDefault="00F55F97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</w:p>
          <w:p w14:paraId="5CAAFB93" w14:textId="77777777" w:rsidR="00F55F97" w:rsidRPr="005728AA" w:rsidRDefault="00F55F97" w:rsidP="00F55F97">
            <w:pPr>
              <w:spacing w:line="220" w:lineRule="exact"/>
              <w:ind w:left="205"/>
              <w:rPr>
                <w:rFonts w:eastAsia="Palatino Linotype" w:cs="Arial"/>
                <w:spacing w:val="1"/>
                <w:position w:val="1"/>
                <w:lang w:val="es-PE"/>
              </w:rPr>
            </w:pPr>
          </w:p>
        </w:tc>
      </w:tr>
    </w:tbl>
    <w:p w14:paraId="6A422029" w14:textId="77777777" w:rsidR="00F55F97" w:rsidRPr="005728AA" w:rsidRDefault="00F55F97" w:rsidP="005728AA">
      <w:pPr>
        <w:rPr>
          <w:sz w:val="18"/>
          <w:szCs w:val="18"/>
          <w:lang w:val="es-PE"/>
        </w:rPr>
      </w:pPr>
    </w:p>
    <w:p w14:paraId="7538B8DD" w14:textId="39CFC5E3" w:rsidR="002E4F23" w:rsidRPr="005728AA" w:rsidRDefault="00877989" w:rsidP="005728AA">
      <w:pPr>
        <w:pStyle w:val="Ttulo1"/>
        <w:rPr>
          <w:lang w:val="es-PE"/>
        </w:rPr>
      </w:pPr>
      <w:r w:rsidRPr="005728AA">
        <w:rPr>
          <w:lang w:val="es-PE"/>
        </w:rPr>
        <w:t>SUMILLA</w:t>
      </w:r>
    </w:p>
    <w:p w14:paraId="382630A2" w14:textId="38CBF1E6" w:rsidR="007D49FA" w:rsidRDefault="00EB4CDF" w:rsidP="00EB4CDF">
      <w:pPr>
        <w:autoSpaceDE w:val="0"/>
        <w:autoSpaceDN w:val="0"/>
        <w:adjustRightInd w:val="0"/>
        <w:ind w:left="360"/>
        <w:rPr>
          <w:rFonts w:eastAsia="Palatino Linotype"/>
          <w:lang w:val="es-PE"/>
        </w:rPr>
      </w:pPr>
      <w:r w:rsidRPr="00EB4CDF">
        <w:rPr>
          <w:rFonts w:cs="Arial"/>
          <w:color w:val="000000"/>
          <w:lang w:val="es-PE"/>
        </w:rPr>
        <w:t>Esta asignatura corresponde al área de estudios especializados, su carácter es teórico práctico. Se propone que el estudiante aplique el enfoque de programación orientada a objetos con el lenguaje de programación Java desarrollando programas de diversa aplicación.  Abarca los siguientes temas principales: Fundamentos de Java; Clases y Objetos; Encapsulamiento; Herencia y polimorfismo; Persistencia.</w:t>
      </w:r>
    </w:p>
    <w:p w14:paraId="02CDD01E" w14:textId="72E76915" w:rsidR="00910254" w:rsidRPr="005728AA" w:rsidRDefault="00910254" w:rsidP="005728AA">
      <w:pPr>
        <w:pStyle w:val="Ttulo1"/>
        <w:rPr>
          <w:lang w:val="es-PE"/>
        </w:rPr>
      </w:pPr>
      <w:r w:rsidRPr="005728AA">
        <w:rPr>
          <w:lang w:val="es-PE"/>
        </w:rPr>
        <w:t>COMPETENCIAS</w:t>
      </w:r>
    </w:p>
    <w:p w14:paraId="5513ECDB" w14:textId="2C89EFEC" w:rsidR="00910254" w:rsidRDefault="005728AA" w:rsidP="005728AA">
      <w:pPr>
        <w:rPr>
          <w:rFonts w:eastAsia="Palatino Linotype"/>
          <w:b/>
          <w:bCs/>
          <w:lang w:val="es-PE"/>
        </w:rPr>
      </w:pPr>
      <w:r w:rsidRPr="00312E75">
        <w:rPr>
          <w:rFonts w:eastAsia="Palatino Linotype"/>
          <w:b/>
          <w:bCs/>
          <w:lang w:val="es-PE"/>
        </w:rPr>
        <w:t xml:space="preserve">3.1. </w:t>
      </w:r>
      <w:r w:rsidR="00910254" w:rsidRPr="00312E75">
        <w:rPr>
          <w:rFonts w:eastAsia="Palatino Linotype"/>
          <w:b/>
          <w:bCs/>
          <w:lang w:val="es-PE"/>
        </w:rPr>
        <w:t>COMPETENCIA</w:t>
      </w:r>
      <w:r w:rsidR="00312E75" w:rsidRPr="00312E75">
        <w:rPr>
          <w:rFonts w:eastAsia="Palatino Linotype"/>
          <w:b/>
          <w:bCs/>
          <w:lang w:val="es-PE"/>
        </w:rPr>
        <w:t xml:space="preserve"> CLAVE</w:t>
      </w:r>
    </w:p>
    <w:p w14:paraId="42C606E7" w14:textId="77777777" w:rsidR="00312E75" w:rsidRPr="00312E75" w:rsidRDefault="00312E75" w:rsidP="005728AA">
      <w:pPr>
        <w:rPr>
          <w:rFonts w:eastAsia="Palatino Linotype"/>
          <w:b/>
          <w:bCs/>
          <w:lang w:val="es-PE"/>
        </w:rPr>
      </w:pPr>
    </w:p>
    <w:p w14:paraId="04ADF39B" w14:textId="4203A169" w:rsidR="00FA0E61" w:rsidRDefault="00312E75" w:rsidP="00312E75">
      <w:pPr>
        <w:ind w:left="708"/>
        <w:rPr>
          <w:rFonts w:eastAsia="Palatino Linotype"/>
          <w:lang w:val="es-PE"/>
        </w:rPr>
      </w:pPr>
      <w:r w:rsidRPr="00312E75">
        <w:rPr>
          <w:rFonts w:eastAsia="Palatino Linotype"/>
          <w:lang w:val="es-PE"/>
        </w:rPr>
        <w:t>Desarrolla soluciones de negocios innovadores que contribuya a la toma de decisiones en las organizaciones; identificando requerimientos específicos de la organización y utilizando metodologías, herramientas y lenguajes de programación en plataformas emergentes con actitud ética y proactiva.</w:t>
      </w:r>
    </w:p>
    <w:p w14:paraId="20541CA7" w14:textId="77777777" w:rsidR="00312E75" w:rsidRDefault="00312E75" w:rsidP="00312E75">
      <w:pPr>
        <w:ind w:left="708"/>
        <w:rPr>
          <w:rFonts w:eastAsia="Palatino Linotype"/>
          <w:lang w:val="es-PE"/>
        </w:rPr>
      </w:pPr>
    </w:p>
    <w:p w14:paraId="01537A71" w14:textId="008A240E" w:rsidR="000C614E" w:rsidRDefault="005728AA" w:rsidP="00312E75">
      <w:pPr>
        <w:rPr>
          <w:rFonts w:eastAsia="Palatino Linotype"/>
          <w:b/>
          <w:bCs/>
          <w:lang w:val="es-PE"/>
        </w:rPr>
      </w:pPr>
      <w:r w:rsidRPr="00312E75">
        <w:rPr>
          <w:rFonts w:eastAsia="Palatino Linotype"/>
          <w:b/>
          <w:bCs/>
          <w:lang w:val="es-PE"/>
        </w:rPr>
        <w:lastRenderedPageBreak/>
        <w:t xml:space="preserve">3.2. </w:t>
      </w:r>
      <w:r w:rsidR="00910254" w:rsidRPr="00312E75">
        <w:rPr>
          <w:rFonts w:eastAsia="Palatino Linotype"/>
          <w:b/>
          <w:bCs/>
          <w:lang w:val="es-PE"/>
        </w:rPr>
        <w:t xml:space="preserve"> UNIDAD DE COMPETENCIA </w:t>
      </w:r>
    </w:p>
    <w:p w14:paraId="4E95E67B" w14:textId="77777777" w:rsidR="00312E75" w:rsidRPr="00312E75" w:rsidRDefault="00312E75" w:rsidP="00312E75">
      <w:pPr>
        <w:rPr>
          <w:rFonts w:eastAsia="Palatino Linotype"/>
          <w:b/>
          <w:bCs/>
          <w:lang w:val="es-PE"/>
        </w:rPr>
      </w:pPr>
    </w:p>
    <w:p w14:paraId="60B97B64" w14:textId="483E100D" w:rsidR="00A865FC" w:rsidRPr="00312E75" w:rsidRDefault="008D6EEB" w:rsidP="00312E75">
      <w:pPr>
        <w:ind w:left="708"/>
        <w:rPr>
          <w:rFonts w:cs="Arial"/>
          <w:color w:val="000000"/>
          <w:lang w:val="es-PE"/>
        </w:rPr>
      </w:pPr>
      <w:r w:rsidRPr="00312E75">
        <w:rPr>
          <w:rFonts w:eastAsia="Palatino Linotype"/>
          <w:lang w:val="es-PE"/>
        </w:rPr>
        <w:t>Desarrolla aplicaciones en diversas plataformas utilizando lenguajes y herramientas de desarrollo emergentes</w:t>
      </w:r>
    </w:p>
    <w:p w14:paraId="4FE494DD" w14:textId="41B7B484" w:rsidR="00910254" w:rsidRPr="00B75A3B" w:rsidRDefault="005728AA" w:rsidP="005728AA">
      <w:pPr>
        <w:pStyle w:val="Ttulo1"/>
        <w:rPr>
          <w:lang w:val="es-PE"/>
        </w:rPr>
      </w:pPr>
      <w:r w:rsidRPr="00B75A3B">
        <w:rPr>
          <w:lang w:val="es-PE"/>
        </w:rPr>
        <w:t>RESULTADO</w:t>
      </w:r>
      <w:r w:rsidR="00E65E65">
        <w:rPr>
          <w:lang w:val="es-PE"/>
        </w:rPr>
        <w:t>S</w:t>
      </w:r>
      <w:r w:rsidRPr="00B75A3B">
        <w:rPr>
          <w:lang w:val="es-PE"/>
        </w:rPr>
        <w:t xml:space="preserve"> DE</w:t>
      </w:r>
      <w:r w:rsidR="00E65E65">
        <w:rPr>
          <w:lang w:val="es-PE"/>
        </w:rPr>
        <w:t>L</w:t>
      </w:r>
      <w:r w:rsidR="00910254" w:rsidRPr="00B75A3B">
        <w:rPr>
          <w:lang w:val="es-PE"/>
        </w:rPr>
        <w:t xml:space="preserve"> APRENDIZAJE DE LA ASIGNATURA</w:t>
      </w:r>
    </w:p>
    <w:p w14:paraId="6A27BDBB" w14:textId="2A989F5C" w:rsidR="00B75A3B" w:rsidRPr="00B75A3B" w:rsidRDefault="002D667B" w:rsidP="000E36C0">
      <w:pPr>
        <w:rPr>
          <w:rFonts w:eastAsia="Palatino Linotype"/>
          <w:lang w:val="es-PE"/>
        </w:rPr>
      </w:pPr>
      <w:r w:rsidRPr="002D667B">
        <w:rPr>
          <w:rFonts w:eastAsia="Palatino Linotype"/>
          <w:lang w:val="es-PE"/>
        </w:rPr>
        <w:t xml:space="preserve">Al finalizar la asignatura, el estudiante </w:t>
      </w:r>
      <w:r>
        <w:rPr>
          <w:rFonts w:eastAsia="Palatino Linotype"/>
          <w:lang w:val="es-PE"/>
        </w:rPr>
        <w:t>s</w:t>
      </w:r>
      <w:r w:rsidRPr="002D667B">
        <w:rPr>
          <w:rFonts w:eastAsia="Palatino Linotype"/>
          <w:lang w:val="es-PE"/>
        </w:rPr>
        <w:t xml:space="preserve">erá capaz de diseñar y crear clases y objetos aplicando principios de encapsulamiento, utilizando modificadores de acceso y constructores para inicializar objetos. Además, implementará herencia y polimorfismo para crear programas flexibles y reutilizables, aprovechando superclases, subclases, </w:t>
      </w:r>
      <w:r>
        <w:rPr>
          <w:rFonts w:eastAsia="Palatino Linotype"/>
          <w:lang w:val="es-PE"/>
        </w:rPr>
        <w:t>e</w:t>
      </w:r>
      <w:r w:rsidRPr="002D667B">
        <w:rPr>
          <w:rFonts w:eastAsia="Palatino Linotype"/>
          <w:lang w:val="es-PE"/>
        </w:rPr>
        <w:t xml:space="preserve"> interfaces. Por último, el estudiante gestionará el almacenamiento de datos en aplicaciones Java utilizando técnicas de persistencia, conectando a bases de datos mediante JDBC y manejando excepciones para asegurar la robustez del programa.</w:t>
      </w:r>
    </w:p>
    <w:p w14:paraId="40A3CAF4" w14:textId="10A44D0E" w:rsidR="00AC2754" w:rsidRPr="005728AA" w:rsidRDefault="00910254" w:rsidP="005728AA">
      <w:pPr>
        <w:pStyle w:val="Ttulo1"/>
        <w:rPr>
          <w:rFonts w:eastAsia="Palatino Linotype"/>
          <w:lang w:val="es-PE"/>
        </w:rPr>
      </w:pPr>
      <w:r w:rsidRPr="005728AA">
        <w:rPr>
          <w:rFonts w:eastAsia="Palatino Linotype"/>
          <w:lang w:val="es-PE"/>
        </w:rPr>
        <w:t>CONTENIDOS</w:t>
      </w:r>
    </w:p>
    <w:tbl>
      <w:tblPr>
        <w:tblW w:w="4996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4"/>
        <w:gridCol w:w="2552"/>
        <w:gridCol w:w="5542"/>
      </w:tblGrid>
      <w:tr w:rsidR="00AC2754" w:rsidRPr="00AB6368" w14:paraId="0DFE18DB" w14:textId="77777777" w:rsidTr="00FA6BF7">
        <w:trPr>
          <w:trHeight w:val="7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1AB5B" w14:textId="5DF108C6" w:rsidR="000A17BC" w:rsidRPr="00B75A3B" w:rsidRDefault="00AC2754" w:rsidP="00AA13FD">
            <w:pPr>
              <w:ind w:hanging="348"/>
              <w:jc w:val="left"/>
              <w:rPr>
                <w:b/>
                <w:sz w:val="18"/>
                <w:szCs w:val="18"/>
                <w:lang w:val="es-PE" w:eastAsia="es-PE"/>
              </w:rPr>
            </w:pPr>
            <w:r w:rsidRPr="00B75A3B">
              <w:rPr>
                <w:b/>
                <w:sz w:val="18"/>
                <w:szCs w:val="18"/>
                <w:lang w:val="es-PE" w:eastAsia="es-PE"/>
              </w:rPr>
              <w:t>UNIDAD DIDÁCTICA I</w:t>
            </w:r>
            <w:r w:rsidR="00F7214F" w:rsidRPr="002D667B">
              <w:rPr>
                <w:b/>
                <w:sz w:val="18"/>
                <w:szCs w:val="18"/>
                <w:lang w:val="es-PE" w:eastAsia="es-PE"/>
              </w:rPr>
              <w:t>:</w:t>
            </w:r>
            <w:r w:rsidR="000A17BC" w:rsidRPr="002D667B">
              <w:rPr>
                <w:b/>
                <w:sz w:val="18"/>
                <w:szCs w:val="18"/>
                <w:lang w:val="es-PE" w:eastAsia="es-PE"/>
              </w:rPr>
              <w:t xml:space="preserve"> </w:t>
            </w:r>
            <w:r w:rsidR="002D667B" w:rsidRPr="002D667B">
              <w:rPr>
                <w:rFonts w:cs="Arial"/>
                <w:b/>
                <w:color w:val="000000"/>
                <w:lang w:val="es-PE"/>
              </w:rPr>
              <w:t>Fundamentos de Java; Clases y Objetos</w:t>
            </w:r>
          </w:p>
          <w:p w14:paraId="7EADFC1A" w14:textId="77777777" w:rsidR="00AC2754" w:rsidRPr="009141B6" w:rsidRDefault="00AC2754" w:rsidP="00AA13FD">
            <w:pPr>
              <w:spacing w:line="216" w:lineRule="auto"/>
              <w:ind w:hanging="348"/>
              <w:contextualSpacing/>
              <w:rPr>
                <w:b/>
                <w:sz w:val="2"/>
                <w:szCs w:val="2"/>
                <w:lang w:val="es-PE" w:eastAsia="es-PE"/>
              </w:rPr>
            </w:pPr>
          </w:p>
          <w:p w14:paraId="73AD668E" w14:textId="77777777" w:rsidR="00AC2754" w:rsidRPr="00B75A3B" w:rsidRDefault="00AC2754" w:rsidP="00AA13FD">
            <w:pPr>
              <w:spacing w:line="216" w:lineRule="auto"/>
              <w:ind w:hanging="348"/>
              <w:contextualSpacing/>
              <w:rPr>
                <w:b/>
                <w:bCs/>
                <w:sz w:val="18"/>
                <w:szCs w:val="18"/>
                <w:lang w:val="es-PE" w:eastAsia="es-PE"/>
              </w:rPr>
            </w:pPr>
            <w:r w:rsidRPr="00B75A3B"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 w:rsidRPr="00B75A3B"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5E445231" w14:textId="77777777" w:rsidR="00AC2754" w:rsidRPr="00B75A3B" w:rsidRDefault="00AC2754" w:rsidP="005728AA">
            <w:pPr>
              <w:spacing w:line="216" w:lineRule="auto"/>
              <w:contextualSpacing/>
              <w:rPr>
                <w:b/>
                <w:sz w:val="18"/>
                <w:szCs w:val="18"/>
                <w:lang w:val="es-PE" w:eastAsia="es-PE"/>
              </w:rPr>
            </w:pPr>
          </w:p>
          <w:p w14:paraId="13570F99" w14:textId="62184BC6" w:rsidR="00AC2754" w:rsidRPr="00B75A3B" w:rsidRDefault="002D667B" w:rsidP="00F15CEA">
            <w:pPr>
              <w:autoSpaceDE w:val="0"/>
              <w:autoSpaceDN w:val="0"/>
              <w:adjustRightInd w:val="0"/>
              <w:ind w:left="0"/>
              <w:rPr>
                <w:rFonts w:eastAsiaTheme="minorHAnsi" w:cs="Arial"/>
                <w:color w:val="000000"/>
                <w:sz w:val="18"/>
                <w:szCs w:val="18"/>
                <w:lang w:val="es-PE"/>
              </w:rPr>
            </w:pPr>
            <w:r w:rsidRPr="002D667B">
              <w:rPr>
                <w:rFonts w:eastAsiaTheme="minorHAnsi" w:cs="Arial"/>
                <w:color w:val="000000"/>
                <w:sz w:val="18"/>
                <w:szCs w:val="18"/>
                <w:lang w:val="es-PE"/>
              </w:rPr>
              <w:t>Al finalizar esta unidad, el estudiante será capaz de comprender y aplicar los fundamentos del lenguaje de programación Java, incluyendo la sintaxis básica, la estructura de un programa Java, y el uso de un entorno de desarrollo integrado (IDE). Además, podrá diseñar y crear clases y objetos, comprendiendo la importancia de la orientación a objetos y utilizando correctamente variables, operadores y estructuras de control.</w:t>
            </w:r>
          </w:p>
        </w:tc>
      </w:tr>
      <w:tr w:rsidR="00AC2754" w:rsidRPr="00B75A3B" w14:paraId="2B4064DF" w14:textId="77777777" w:rsidTr="009141B6">
        <w:trPr>
          <w:trHeight w:val="193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C4CD8" w14:textId="77777777" w:rsidR="00AC2754" w:rsidRPr="00B75A3B" w:rsidRDefault="00AC2754" w:rsidP="009141B6">
            <w:pPr>
              <w:spacing w:line="240" w:lineRule="auto"/>
              <w:ind w:left="0" w:hanging="8"/>
              <w:contextualSpacing/>
              <w:jc w:val="center"/>
              <w:rPr>
                <w:b/>
                <w:sz w:val="18"/>
                <w:szCs w:val="18"/>
                <w:lang w:val="es-PE" w:eastAsia="es-PE"/>
              </w:rPr>
            </w:pPr>
            <w:r w:rsidRPr="00B75A3B">
              <w:rPr>
                <w:b/>
                <w:sz w:val="18"/>
                <w:szCs w:val="18"/>
                <w:lang w:val="es-PE" w:eastAsia="es-PE"/>
              </w:rPr>
              <w:t>Semana</w:t>
            </w:r>
          </w:p>
        </w:tc>
        <w:tc>
          <w:tcPr>
            <w:tcW w:w="4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CD8A7" w14:textId="080979DB" w:rsidR="00AC2754" w:rsidRPr="00B75A3B" w:rsidRDefault="00AC2754" w:rsidP="009141B6">
            <w:pPr>
              <w:spacing w:line="240" w:lineRule="auto"/>
              <w:jc w:val="center"/>
              <w:rPr>
                <w:b/>
                <w:sz w:val="18"/>
                <w:szCs w:val="18"/>
                <w:lang w:val="es-PE" w:eastAsia="es-PE"/>
              </w:rPr>
            </w:pPr>
            <w:r w:rsidRPr="00B75A3B">
              <w:rPr>
                <w:b/>
                <w:sz w:val="18"/>
                <w:szCs w:val="18"/>
                <w:lang w:val="es-PE" w:eastAsia="es-PE"/>
              </w:rPr>
              <w:t xml:space="preserve">Contenidos </w:t>
            </w:r>
            <w:r w:rsidR="00A1084A" w:rsidRPr="00B75A3B">
              <w:rPr>
                <w:b/>
                <w:sz w:val="18"/>
                <w:szCs w:val="18"/>
                <w:lang w:val="es-PE" w:eastAsia="es-PE"/>
              </w:rPr>
              <w:t>T</w:t>
            </w:r>
            <w:r w:rsidRPr="00B75A3B">
              <w:rPr>
                <w:b/>
                <w:sz w:val="18"/>
                <w:szCs w:val="18"/>
                <w:lang w:val="es-PE" w:eastAsia="es-PE"/>
              </w:rPr>
              <w:t>eórico-</w:t>
            </w:r>
            <w:r w:rsidR="00A1084A" w:rsidRPr="00B75A3B">
              <w:rPr>
                <w:b/>
                <w:sz w:val="18"/>
                <w:szCs w:val="18"/>
                <w:lang w:val="es-PE" w:eastAsia="es-PE"/>
              </w:rPr>
              <w:t>P</w:t>
            </w:r>
            <w:r w:rsidRPr="00B75A3B">
              <w:rPr>
                <w:b/>
                <w:sz w:val="18"/>
                <w:szCs w:val="18"/>
                <w:lang w:val="es-PE" w:eastAsia="es-PE"/>
              </w:rPr>
              <w:t>rácticos</w:t>
            </w:r>
          </w:p>
        </w:tc>
      </w:tr>
      <w:tr w:rsidR="00AC2754" w:rsidRPr="00AB6368" w14:paraId="1A63AECB" w14:textId="77777777" w:rsidTr="00FA6BF7">
        <w:trPr>
          <w:trHeight w:val="466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8F8F" w14:textId="77777777" w:rsidR="00AC2754" w:rsidRPr="00B75A3B" w:rsidRDefault="00AC2754" w:rsidP="00FA6BF7">
            <w:pPr>
              <w:ind w:left="0" w:hanging="8"/>
              <w:jc w:val="center"/>
              <w:rPr>
                <w:sz w:val="18"/>
                <w:szCs w:val="18"/>
                <w:lang w:val="es-PE" w:eastAsia="es-PE"/>
              </w:rPr>
            </w:pPr>
            <w:r w:rsidRPr="00B75A3B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B876B3" w14:textId="1E4020EF" w:rsidR="00283319" w:rsidRPr="008B2709" w:rsidRDefault="00E11337" w:rsidP="009141B6">
            <w:pPr>
              <w:pStyle w:val="Default"/>
              <w:spacing w:line="360" w:lineRule="auto"/>
              <w:ind w:left="150" w:hanging="150"/>
              <w:jc w:val="both"/>
              <w:rPr>
                <w:color w:val="00B050"/>
                <w:sz w:val="18"/>
                <w:szCs w:val="18"/>
              </w:rPr>
            </w:pPr>
            <w:r w:rsidRPr="008B2709">
              <w:rPr>
                <w:color w:val="00B050"/>
                <w:sz w:val="18"/>
                <w:szCs w:val="18"/>
              </w:rPr>
              <w:t xml:space="preserve">T: </w:t>
            </w:r>
            <w:r w:rsidR="0023722A" w:rsidRPr="008B2709">
              <w:rPr>
                <w:color w:val="00B050"/>
                <w:sz w:val="18"/>
                <w:szCs w:val="18"/>
              </w:rPr>
              <w:t>Presentación del sílabo. Introducción a Java; características</w:t>
            </w:r>
            <w:r w:rsidR="000B6FF1" w:rsidRPr="008B2709">
              <w:rPr>
                <w:color w:val="00B050"/>
              </w:rPr>
              <w:t xml:space="preserve"> </w:t>
            </w:r>
            <w:r w:rsidR="000B6FF1" w:rsidRPr="008B2709">
              <w:rPr>
                <w:color w:val="00B050"/>
                <w:sz w:val="18"/>
                <w:szCs w:val="18"/>
              </w:rPr>
              <w:t xml:space="preserve">del Lenguaje de Programación Orientado a Objetos, </w:t>
            </w:r>
            <w:r w:rsidR="0023722A" w:rsidRPr="008B2709">
              <w:rPr>
                <w:color w:val="00B050"/>
                <w:sz w:val="18"/>
                <w:szCs w:val="18"/>
              </w:rPr>
              <w:t xml:space="preserve">estructura </w:t>
            </w:r>
            <w:r w:rsidR="000B6FF1" w:rsidRPr="008B2709">
              <w:rPr>
                <w:color w:val="00B050"/>
                <w:sz w:val="18"/>
                <w:szCs w:val="18"/>
              </w:rPr>
              <w:t>d</w:t>
            </w:r>
            <w:r w:rsidR="0023722A" w:rsidRPr="008B2709">
              <w:rPr>
                <w:color w:val="00B050"/>
                <w:sz w:val="18"/>
                <w:szCs w:val="18"/>
              </w:rPr>
              <w:t>e un programa en Java</w:t>
            </w:r>
            <w:r w:rsidR="000B6FF1" w:rsidRPr="008B2709">
              <w:rPr>
                <w:color w:val="00B050"/>
                <w:sz w:val="18"/>
                <w:szCs w:val="18"/>
              </w:rPr>
              <w:t>.</w:t>
            </w:r>
            <w:r w:rsidR="00533EEE" w:rsidRPr="008B2709">
              <w:rPr>
                <w:color w:val="00B050"/>
                <w:sz w:val="18"/>
                <w:szCs w:val="18"/>
              </w:rPr>
              <w:t xml:space="preserve"> </w:t>
            </w:r>
            <w:r w:rsidR="00EF239A" w:rsidRPr="008B2709">
              <w:rPr>
                <w:color w:val="00B050"/>
                <w:sz w:val="18"/>
                <w:szCs w:val="18"/>
              </w:rPr>
              <w:t>Tipos de datos.</w:t>
            </w:r>
          </w:p>
          <w:p w14:paraId="1EEA3799" w14:textId="1153F3B5" w:rsidR="00AE21C4" w:rsidRPr="00B75A3B" w:rsidRDefault="00AC2754" w:rsidP="00EF239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sz w:val="18"/>
                <w:szCs w:val="18"/>
                <w:lang w:val="es-PE" w:eastAsia="es-PE"/>
              </w:rPr>
            </w:pPr>
            <w:r w:rsidRPr="008B270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P</w:t>
            </w:r>
            <w:r w:rsidR="00950997" w:rsidRPr="008B270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:</w:t>
            </w:r>
            <w:r w:rsidR="000B6FF1" w:rsidRPr="008B2709">
              <w:rPr>
                <w:color w:val="00B050"/>
              </w:rPr>
              <w:t xml:space="preserve"> </w:t>
            </w:r>
            <w:r w:rsidR="000B6FF1" w:rsidRPr="008B270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Creación </w:t>
            </w:r>
            <w:r w:rsidR="00EF239A" w:rsidRPr="008B270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de programas</w:t>
            </w:r>
            <w:r w:rsidR="000B6FF1" w:rsidRPr="008B270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 en Java</w:t>
            </w:r>
            <w:r w:rsidR="00EF239A" w:rsidRPr="008B270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.</w:t>
            </w:r>
          </w:p>
        </w:tc>
      </w:tr>
      <w:tr w:rsidR="00AC2754" w:rsidRPr="00AB6368" w14:paraId="29E5F211" w14:textId="77777777" w:rsidTr="009141B6">
        <w:trPr>
          <w:trHeight w:val="848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55CC9" w14:textId="77777777" w:rsidR="00AC2754" w:rsidRPr="00B75A3B" w:rsidRDefault="00AC2754" w:rsidP="00FA6BF7">
            <w:pPr>
              <w:ind w:left="0" w:hanging="8"/>
              <w:jc w:val="center"/>
              <w:rPr>
                <w:sz w:val="18"/>
                <w:szCs w:val="18"/>
                <w:lang w:val="es-PE"/>
              </w:rPr>
            </w:pPr>
            <w:r w:rsidRPr="00B75A3B"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4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6455B" w14:textId="286C6EDE" w:rsidR="001F5094" w:rsidRPr="001B4F59" w:rsidRDefault="00AC2754" w:rsidP="001F5094">
            <w:pPr>
              <w:ind w:left="299" w:hanging="283"/>
              <w:rPr>
                <w:color w:val="00B050"/>
                <w:sz w:val="18"/>
                <w:szCs w:val="18"/>
                <w:lang w:val="es-PE"/>
              </w:rPr>
            </w:pPr>
            <w:r w:rsidRPr="001B4F59">
              <w:rPr>
                <w:color w:val="00B050"/>
                <w:sz w:val="18"/>
                <w:szCs w:val="18"/>
                <w:lang w:val="es-PE"/>
              </w:rPr>
              <w:t>T</w:t>
            </w:r>
            <w:r w:rsidR="00950997" w:rsidRPr="001B4F59">
              <w:rPr>
                <w:color w:val="00B050"/>
                <w:sz w:val="18"/>
                <w:szCs w:val="18"/>
                <w:lang w:val="es-PE"/>
              </w:rPr>
              <w:t xml:space="preserve">: </w:t>
            </w:r>
            <w:r w:rsidR="00EF239A" w:rsidRPr="001B4F59">
              <w:rPr>
                <w:color w:val="00B050"/>
                <w:sz w:val="18"/>
                <w:szCs w:val="18"/>
                <w:lang w:val="es-PE"/>
              </w:rPr>
              <w:t>Estructuras de Programación; declaración y uso de variables; operadores aritméticos, relacionales y lógicos.</w:t>
            </w:r>
            <w:r w:rsidR="001F5094" w:rsidRPr="001B4F59">
              <w:rPr>
                <w:color w:val="00B050"/>
                <w:sz w:val="18"/>
                <w:szCs w:val="18"/>
                <w:lang w:val="es-PE"/>
              </w:rPr>
              <w:t xml:space="preserve"> Estructuras de control condicionales y repetitivas; uso de bloques de código.</w:t>
            </w:r>
          </w:p>
          <w:p w14:paraId="38EE52A9" w14:textId="5BD74DFB" w:rsidR="00AC2754" w:rsidRPr="001B4F59" w:rsidRDefault="001F5094" w:rsidP="001F5094">
            <w:pPr>
              <w:ind w:left="299" w:hanging="283"/>
              <w:rPr>
                <w:color w:val="00B050"/>
                <w:sz w:val="18"/>
                <w:szCs w:val="18"/>
                <w:lang w:val="es-PE"/>
              </w:rPr>
            </w:pPr>
            <w:r w:rsidRPr="001B4F59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P:</w:t>
            </w:r>
            <w:r w:rsidRPr="001B4F59">
              <w:rPr>
                <w:color w:val="00B050"/>
              </w:rPr>
              <w:t xml:space="preserve"> </w:t>
            </w:r>
            <w:r w:rsidRPr="001B4F59">
              <w:rPr>
                <w:color w:val="00B050"/>
                <w:sz w:val="18"/>
                <w:szCs w:val="18"/>
                <w:lang w:val="es-PE"/>
              </w:rPr>
              <w:t>Desarrollo de programas con estructuras de contro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 xml:space="preserve">l, </w:t>
            </w:r>
            <w:r w:rsidRPr="001B4F59">
              <w:rPr>
                <w:color w:val="00B050"/>
                <w:sz w:val="18"/>
                <w:szCs w:val="18"/>
                <w:lang w:val="es-PE"/>
              </w:rPr>
              <w:t xml:space="preserve">creación de un menú interactivo usando 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S</w:t>
            </w:r>
            <w:r w:rsidRPr="001B4F59">
              <w:rPr>
                <w:color w:val="00B050"/>
                <w:sz w:val="18"/>
                <w:szCs w:val="18"/>
                <w:lang w:val="es-PE"/>
              </w:rPr>
              <w:t>witch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.</w:t>
            </w:r>
          </w:p>
        </w:tc>
      </w:tr>
      <w:tr w:rsidR="00AA13FD" w:rsidRPr="00AB6368" w14:paraId="27D5EEA5" w14:textId="77777777" w:rsidTr="00FA6BF7">
        <w:trPr>
          <w:trHeight w:val="428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848B54" w14:textId="5530E91C" w:rsidR="00AA13FD" w:rsidRPr="00B75A3B" w:rsidRDefault="00AA13FD" w:rsidP="00FA6BF7">
            <w:pPr>
              <w:ind w:left="0" w:hanging="8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4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0B6E2" w14:textId="5C7E014F" w:rsidR="001F5094" w:rsidRPr="001B4F59" w:rsidRDefault="006423D2" w:rsidP="001F5094">
            <w:pPr>
              <w:ind w:left="299" w:hanging="283"/>
              <w:rPr>
                <w:color w:val="00B050"/>
                <w:sz w:val="18"/>
                <w:szCs w:val="18"/>
                <w:lang w:val="es-PE"/>
              </w:rPr>
            </w:pPr>
            <w:r w:rsidRPr="001B4F59">
              <w:rPr>
                <w:color w:val="00B050"/>
                <w:sz w:val="18"/>
                <w:szCs w:val="18"/>
                <w:lang w:val="es-PE"/>
              </w:rPr>
              <w:t xml:space="preserve">T: 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Conceptos de programación orientada a objetos; definición de clases objetos</w:t>
            </w:r>
            <w:r w:rsidR="00511581" w:rsidRPr="001B4F59">
              <w:rPr>
                <w:color w:val="00B050"/>
                <w:sz w:val="18"/>
                <w:szCs w:val="18"/>
                <w:lang w:val="es-PE"/>
              </w:rPr>
              <w:t xml:space="preserve">, 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métodos</w:t>
            </w:r>
            <w:r w:rsidR="00511581" w:rsidRPr="001B4F59">
              <w:rPr>
                <w:color w:val="00B050"/>
                <w:sz w:val="18"/>
                <w:szCs w:val="18"/>
                <w:lang w:val="es-PE"/>
              </w:rPr>
              <w:t xml:space="preserve"> y tipos de métodos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.</w:t>
            </w:r>
            <w:r w:rsidR="00511581" w:rsidRPr="001B4F59">
              <w:rPr>
                <w:color w:val="00B050"/>
                <w:sz w:val="18"/>
                <w:szCs w:val="18"/>
                <w:lang w:val="es-PE"/>
              </w:rPr>
              <w:t xml:space="preserve"> Instanciación de un objeto</w:t>
            </w:r>
          </w:p>
          <w:p w14:paraId="7BE1FDE3" w14:textId="3CC67FE0" w:rsidR="00087FF6" w:rsidRPr="001B4F59" w:rsidRDefault="00087FF6" w:rsidP="003E557D">
            <w:pPr>
              <w:ind w:left="299" w:hanging="283"/>
              <w:rPr>
                <w:color w:val="00B050"/>
                <w:sz w:val="18"/>
                <w:szCs w:val="18"/>
                <w:lang w:val="es-PE"/>
              </w:rPr>
            </w:pPr>
            <w:r w:rsidRPr="001B4F59">
              <w:rPr>
                <w:color w:val="00B050"/>
                <w:sz w:val="18"/>
                <w:szCs w:val="18"/>
                <w:lang w:val="es-PE"/>
              </w:rPr>
              <w:t xml:space="preserve">P: 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Creación de</w:t>
            </w:r>
            <w:r w:rsidR="00511581" w:rsidRPr="001B4F59">
              <w:rPr>
                <w:color w:val="00B050"/>
                <w:sz w:val="18"/>
                <w:szCs w:val="18"/>
                <w:lang w:val="es-PE"/>
              </w:rPr>
              <w:t xml:space="preserve"> programas de 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clases con atributos</w:t>
            </w:r>
            <w:r w:rsidR="00511581" w:rsidRPr="001B4F59">
              <w:rPr>
                <w:color w:val="00B050"/>
                <w:sz w:val="18"/>
                <w:szCs w:val="18"/>
                <w:lang w:val="es-PE"/>
              </w:rPr>
              <w:t xml:space="preserve"> y </w:t>
            </w:r>
            <w:r w:rsidR="00B65FD6" w:rsidRPr="001B4F59">
              <w:rPr>
                <w:color w:val="00B050"/>
                <w:sz w:val="18"/>
                <w:szCs w:val="18"/>
                <w:lang w:val="es-PE"/>
              </w:rPr>
              <w:t>métodos</w:t>
            </w:r>
            <w:r w:rsidR="00BD728C" w:rsidRPr="001B4F59">
              <w:rPr>
                <w:color w:val="00B050"/>
                <w:sz w:val="18"/>
                <w:szCs w:val="18"/>
                <w:lang w:val="es-PE"/>
              </w:rPr>
              <w:t>, instanciación de objetos</w:t>
            </w:r>
          </w:p>
        </w:tc>
      </w:tr>
      <w:tr w:rsidR="00AC2754" w:rsidRPr="00AB6368" w14:paraId="2C394C6B" w14:textId="77777777" w:rsidTr="00FA6BF7">
        <w:trPr>
          <w:trHeight w:val="561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44A64" w14:textId="0A4B8BBF" w:rsidR="00AC2754" w:rsidRPr="00B75A3B" w:rsidRDefault="00EC5C57" w:rsidP="00FA6BF7">
            <w:pPr>
              <w:ind w:left="0" w:hanging="8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4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8E9130" w14:textId="05CA2CC5" w:rsidR="00EE17BF" w:rsidRPr="00D60D5E" w:rsidRDefault="00AE7772" w:rsidP="009141B6">
            <w:pPr>
              <w:pStyle w:val="Default"/>
              <w:spacing w:line="360" w:lineRule="auto"/>
              <w:ind w:left="150" w:hanging="150"/>
              <w:jc w:val="both"/>
              <w:rPr>
                <w:color w:val="00B050"/>
                <w:sz w:val="18"/>
                <w:szCs w:val="18"/>
              </w:rPr>
            </w:pPr>
            <w:r w:rsidRPr="00D60D5E">
              <w:rPr>
                <w:color w:val="00B050"/>
                <w:sz w:val="18"/>
                <w:szCs w:val="18"/>
              </w:rPr>
              <w:t>T:</w:t>
            </w:r>
            <w:r w:rsidR="00EC5C57" w:rsidRPr="00D60D5E">
              <w:rPr>
                <w:color w:val="00B050"/>
                <w:sz w:val="18"/>
                <w:szCs w:val="18"/>
              </w:rPr>
              <w:t xml:space="preserve"> </w:t>
            </w:r>
            <w:r w:rsidR="00511581" w:rsidRPr="00D60D5E">
              <w:rPr>
                <w:color w:val="00B050"/>
                <w:sz w:val="18"/>
                <w:szCs w:val="18"/>
              </w:rPr>
              <w:t>S</w:t>
            </w:r>
            <w:r w:rsidR="001F5094" w:rsidRPr="00D60D5E">
              <w:rPr>
                <w:color w:val="00B050"/>
                <w:sz w:val="18"/>
                <w:szCs w:val="18"/>
              </w:rPr>
              <w:t>obrecarga de métodos</w:t>
            </w:r>
            <w:r w:rsidR="00511581" w:rsidRPr="00D60D5E">
              <w:rPr>
                <w:color w:val="00B050"/>
                <w:sz w:val="18"/>
                <w:szCs w:val="18"/>
              </w:rPr>
              <w:t>,</w:t>
            </w:r>
            <w:r w:rsidR="001F5094" w:rsidRPr="00D60D5E">
              <w:rPr>
                <w:color w:val="00B050"/>
                <w:sz w:val="18"/>
                <w:szCs w:val="18"/>
              </w:rPr>
              <w:t xml:space="preserve"> </w:t>
            </w:r>
            <w:r w:rsidR="00511581" w:rsidRPr="00D60D5E">
              <w:rPr>
                <w:color w:val="00B050"/>
                <w:sz w:val="18"/>
                <w:szCs w:val="18"/>
              </w:rPr>
              <w:t>c</w:t>
            </w:r>
            <w:r w:rsidR="001F5094" w:rsidRPr="00D60D5E">
              <w:rPr>
                <w:color w:val="00B050"/>
                <w:sz w:val="18"/>
                <w:szCs w:val="18"/>
              </w:rPr>
              <w:t>onstructores</w:t>
            </w:r>
            <w:r w:rsidR="00511581" w:rsidRPr="00D60D5E">
              <w:rPr>
                <w:color w:val="00B050"/>
                <w:sz w:val="18"/>
                <w:szCs w:val="18"/>
              </w:rPr>
              <w:t xml:space="preserve"> y</w:t>
            </w:r>
            <w:r w:rsidR="00511581" w:rsidRPr="00D60D5E">
              <w:rPr>
                <w:color w:val="00B050"/>
              </w:rPr>
              <w:t xml:space="preserve"> </w:t>
            </w:r>
            <w:r w:rsidR="00B65FD6" w:rsidRPr="00D60D5E">
              <w:rPr>
                <w:color w:val="00B050"/>
                <w:sz w:val="18"/>
                <w:szCs w:val="18"/>
              </w:rPr>
              <w:t>destructores</w:t>
            </w:r>
            <w:r w:rsidR="00511581" w:rsidRPr="00D60D5E">
              <w:rPr>
                <w:color w:val="00B050"/>
                <w:sz w:val="18"/>
                <w:szCs w:val="18"/>
              </w:rPr>
              <w:t>.</w:t>
            </w:r>
            <w:r w:rsidR="00B65FD6" w:rsidRPr="00D60D5E">
              <w:rPr>
                <w:color w:val="00B050"/>
                <w:sz w:val="18"/>
                <w:szCs w:val="18"/>
              </w:rPr>
              <w:t xml:space="preserve"> </w:t>
            </w:r>
            <w:r w:rsidR="00BD728C" w:rsidRPr="00D60D5E">
              <w:rPr>
                <w:color w:val="00B050"/>
                <w:sz w:val="18"/>
                <w:szCs w:val="18"/>
              </w:rPr>
              <w:t>Aplicaciones de uso</w:t>
            </w:r>
          </w:p>
          <w:p w14:paraId="42254E4A" w14:textId="20C0C20F" w:rsidR="00AF1A1C" w:rsidRPr="00B75A3B" w:rsidRDefault="00AF1A1C" w:rsidP="00F15CE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eastAsiaTheme="minorHAnsi" w:cs="Arial"/>
                <w:color w:val="000000"/>
                <w:sz w:val="18"/>
                <w:szCs w:val="18"/>
                <w:lang w:val="es-MX"/>
              </w:rPr>
            </w:pPr>
            <w:r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P:</w:t>
            </w:r>
            <w:r w:rsidR="00087FF6"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 </w:t>
            </w:r>
            <w:r w:rsidR="00B65FD6"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implementación y uso </w:t>
            </w:r>
            <w:r w:rsidR="00BD728C"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de programas </w:t>
            </w:r>
            <w:r w:rsidR="005B3875"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>sobrecargados, constructores</w:t>
            </w:r>
            <w:r w:rsidR="00B65FD6"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 con y sin parámetros.</w:t>
            </w:r>
            <w:r w:rsidR="00BD728C" w:rsidRPr="00D60D5E">
              <w:rPr>
                <w:rFonts w:eastAsiaTheme="minorHAnsi" w:cs="Arial"/>
                <w:color w:val="00B050"/>
                <w:sz w:val="18"/>
                <w:szCs w:val="18"/>
                <w:lang w:val="es-PE"/>
              </w:rPr>
              <w:t xml:space="preserve"> </w:t>
            </w:r>
          </w:p>
        </w:tc>
      </w:tr>
      <w:tr w:rsidR="00AC2754" w:rsidRPr="00AB6368" w14:paraId="14B3D3FB" w14:textId="77777777" w:rsidTr="00FA6BF7">
        <w:trPr>
          <w:trHeight w:val="7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68133" w14:textId="77777777" w:rsidR="00CE76AA" w:rsidRPr="00B75A3B" w:rsidRDefault="00AC2754" w:rsidP="009141B6">
            <w:pPr>
              <w:ind w:left="0"/>
              <w:rPr>
                <w:b/>
                <w:sz w:val="18"/>
                <w:szCs w:val="18"/>
                <w:lang w:val="es-PE"/>
              </w:rPr>
            </w:pPr>
            <w:r w:rsidRPr="00B75A3B"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 w14:paraId="79A6F28C" w14:textId="18FE4E0A" w:rsidR="00A24800" w:rsidRPr="00B75A3B" w:rsidRDefault="005B3875" w:rsidP="009141B6">
            <w:pPr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</w:t>
            </w:r>
            <w:r w:rsidRPr="005B3875">
              <w:rPr>
                <w:sz w:val="18"/>
                <w:szCs w:val="18"/>
                <w:lang w:val="es-PE"/>
              </w:rPr>
              <w:t>ncluye programa</w:t>
            </w:r>
            <w:r>
              <w:rPr>
                <w:sz w:val="18"/>
                <w:szCs w:val="18"/>
                <w:lang w:val="es-PE"/>
              </w:rPr>
              <w:t xml:space="preserve">s, </w:t>
            </w:r>
            <w:r w:rsidRPr="005B3875">
              <w:rPr>
                <w:sz w:val="18"/>
                <w:szCs w:val="18"/>
                <w:lang w:val="es-PE"/>
              </w:rPr>
              <w:t xml:space="preserve">ejercicios con operadores y estructuras de control, </w:t>
            </w:r>
            <w:r>
              <w:rPr>
                <w:sz w:val="18"/>
                <w:szCs w:val="18"/>
                <w:lang w:val="es-PE"/>
              </w:rPr>
              <w:t>elaboración</w:t>
            </w:r>
            <w:r w:rsidRPr="005B3875">
              <w:rPr>
                <w:sz w:val="18"/>
                <w:szCs w:val="18"/>
                <w:lang w:val="es-PE"/>
              </w:rPr>
              <w:t xml:space="preserve"> de clases representando la estructura y relaciones de objetos desarrollados.</w:t>
            </w:r>
          </w:p>
        </w:tc>
      </w:tr>
      <w:tr w:rsidR="00AC2754" w:rsidRPr="00B75A3B" w14:paraId="53243092" w14:textId="77777777" w:rsidTr="00FA6BF7">
        <w:trPr>
          <w:trHeight w:val="705"/>
        </w:trPr>
        <w:tc>
          <w:tcPr>
            <w:tcW w:w="19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D8060B" w14:textId="6061D6F6" w:rsidR="00EF7FCA" w:rsidRPr="00B75A3B" w:rsidRDefault="00AC2754" w:rsidP="007C3651">
            <w:pPr>
              <w:spacing w:line="216" w:lineRule="auto"/>
              <w:contextualSpacing/>
              <w:rPr>
                <w:b/>
                <w:sz w:val="18"/>
                <w:szCs w:val="18"/>
                <w:lang w:val="es-PE"/>
              </w:rPr>
            </w:pPr>
            <w:r w:rsidRPr="00B75A3B">
              <w:rPr>
                <w:b/>
                <w:sz w:val="18"/>
                <w:szCs w:val="18"/>
                <w:lang w:val="es-PE"/>
              </w:rPr>
              <w:lastRenderedPageBreak/>
              <w:t>Instrumentos de evaluación del logro de aprendizaje de la unidad:</w:t>
            </w:r>
          </w:p>
        </w:tc>
        <w:tc>
          <w:tcPr>
            <w:tcW w:w="3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BCCA0" w14:textId="77777777" w:rsidR="00181771" w:rsidRPr="00DC29DF" w:rsidRDefault="00181771" w:rsidP="00181771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Rúbrica.</w:t>
            </w:r>
          </w:p>
          <w:p w14:paraId="676CC73C" w14:textId="43367378" w:rsidR="00EF7FCA" w:rsidRPr="00B75A3B" w:rsidRDefault="00181771" w:rsidP="00181771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Resolución de casos prácticos.</w:t>
            </w:r>
          </w:p>
        </w:tc>
      </w:tr>
    </w:tbl>
    <w:p w14:paraId="65BE39F9" w14:textId="77777777" w:rsidR="0048654C" w:rsidRPr="00746175" w:rsidRDefault="0048654C" w:rsidP="005728AA">
      <w:pPr>
        <w:rPr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6"/>
        <w:gridCol w:w="3066"/>
        <w:gridCol w:w="4945"/>
      </w:tblGrid>
      <w:tr w:rsidR="0048654C" w:rsidRPr="00AB6368" w14:paraId="5D7FE651" w14:textId="77777777" w:rsidTr="00F87FE8">
        <w:trPr>
          <w:trHeight w:val="1655"/>
        </w:trPr>
        <w:tc>
          <w:tcPr>
            <w:tcW w:w="906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8721" w14:textId="388F17E3" w:rsidR="00683DDC" w:rsidRPr="002D667B" w:rsidRDefault="0048654C" w:rsidP="00737366">
            <w:pPr>
              <w:ind w:left="0" w:hanging="8"/>
              <w:jc w:val="left"/>
              <w:rPr>
                <w:bCs/>
                <w:sz w:val="18"/>
                <w:szCs w:val="16"/>
                <w:lang w:val="es-PE" w:eastAsia="es-PE"/>
              </w:rPr>
            </w:pPr>
            <w:r w:rsidRPr="00EC5C57">
              <w:rPr>
                <w:b/>
                <w:sz w:val="18"/>
                <w:szCs w:val="16"/>
                <w:lang w:val="es-PE" w:eastAsia="es-PE"/>
              </w:rPr>
              <w:t>UNIDAD DIDÁCTICA II</w:t>
            </w:r>
            <w:r w:rsidR="00D50F58" w:rsidRPr="00EC5C57">
              <w:rPr>
                <w:b/>
                <w:sz w:val="18"/>
                <w:szCs w:val="16"/>
                <w:lang w:val="es-PE" w:eastAsia="es-PE"/>
              </w:rPr>
              <w:t>:</w:t>
            </w:r>
            <w:r w:rsidR="00D50F58" w:rsidRPr="002D667B">
              <w:rPr>
                <w:b/>
                <w:bCs/>
                <w:sz w:val="18"/>
                <w:szCs w:val="16"/>
                <w:lang w:val="es-PE" w:eastAsia="es-PE"/>
              </w:rPr>
              <w:t xml:space="preserve"> </w:t>
            </w:r>
            <w:r w:rsidR="002D667B" w:rsidRPr="002D667B">
              <w:rPr>
                <w:rFonts w:cs="Arial"/>
                <w:b/>
                <w:bCs/>
                <w:color w:val="000000"/>
                <w:lang w:val="es-PE"/>
              </w:rPr>
              <w:t>Encapsulamiento</w:t>
            </w:r>
          </w:p>
          <w:p w14:paraId="7263D98C" w14:textId="77777777" w:rsidR="0048654C" w:rsidRPr="00750367" w:rsidRDefault="0048654C" w:rsidP="00E245F1">
            <w:pPr>
              <w:spacing w:line="216" w:lineRule="auto"/>
              <w:ind w:left="0" w:hanging="8"/>
              <w:contextualSpacing/>
              <w:jc w:val="left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50367"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 w:rsidRPr="00750367"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752A346C" w14:textId="77777777" w:rsidR="00737366" w:rsidRDefault="00737366" w:rsidP="00E245F1">
            <w:pPr>
              <w:spacing w:line="216" w:lineRule="auto"/>
              <w:ind w:left="0" w:hanging="8"/>
              <w:contextualSpacing/>
              <w:jc w:val="left"/>
              <w:rPr>
                <w:b/>
                <w:bCs/>
                <w:sz w:val="18"/>
                <w:szCs w:val="18"/>
                <w:lang w:val="es-PE" w:eastAsia="es-PE"/>
              </w:rPr>
            </w:pPr>
          </w:p>
          <w:p w14:paraId="3EBC6BC9" w14:textId="6F9CC2EE" w:rsidR="00737366" w:rsidRPr="00737366" w:rsidRDefault="00750367" w:rsidP="00737366">
            <w:pPr>
              <w:ind w:left="0" w:hanging="6"/>
              <w:contextualSpacing/>
              <w:rPr>
                <w:sz w:val="18"/>
                <w:szCs w:val="18"/>
                <w:lang w:val="es-PE" w:eastAsia="es-PE"/>
              </w:rPr>
            </w:pPr>
            <w:r w:rsidRPr="00750367">
              <w:rPr>
                <w:rFonts w:eastAsiaTheme="minorHAnsi" w:cs="Arial"/>
                <w:color w:val="000000"/>
                <w:sz w:val="18"/>
                <w:szCs w:val="18"/>
                <w:lang w:val="es-PE"/>
              </w:rPr>
              <w:t>Al finalizar esta unidad, el estudiante será capaz de aplicar principios de encapsulamiento en el diseño de clases en Java, utilizando modificadores de acceso para controlar la visibilidad de atributos y métodos. Será capaz de proteger los datos dentro de las clases, asegurando una interacción segura y controlada entre los componentes del programa</w:t>
            </w:r>
            <w:r w:rsidR="00737366">
              <w:rPr>
                <w:sz w:val="18"/>
                <w:szCs w:val="18"/>
                <w:lang w:val="es-PE" w:eastAsia="es-PE"/>
              </w:rPr>
              <w:t>.</w:t>
            </w:r>
          </w:p>
        </w:tc>
      </w:tr>
      <w:tr w:rsidR="0048654C" w:rsidRPr="005728AA" w14:paraId="412CCA08" w14:textId="77777777" w:rsidTr="00F87FE8">
        <w:trPr>
          <w:trHeight w:val="417"/>
        </w:trPr>
        <w:tc>
          <w:tcPr>
            <w:tcW w:w="105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3ABA3" w14:textId="77777777" w:rsidR="0048654C" w:rsidRPr="005728AA" w:rsidRDefault="0048654C" w:rsidP="00F87FE8">
            <w:pPr>
              <w:spacing w:line="216" w:lineRule="auto"/>
              <w:ind w:left="0"/>
              <w:contextualSpacing/>
              <w:rPr>
                <w:b/>
                <w:sz w:val="18"/>
                <w:szCs w:val="18"/>
                <w:lang w:val="es-PE" w:eastAsia="es-PE"/>
              </w:rPr>
            </w:pPr>
            <w:r w:rsidRPr="005728AA">
              <w:rPr>
                <w:b/>
                <w:szCs w:val="18"/>
                <w:lang w:val="es-PE" w:eastAsia="es-PE"/>
              </w:rPr>
              <w:t>Semana</w:t>
            </w:r>
          </w:p>
        </w:tc>
        <w:tc>
          <w:tcPr>
            <w:tcW w:w="801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52291" w14:textId="05234103" w:rsidR="0048654C" w:rsidRPr="00AA327E" w:rsidRDefault="00AA327E" w:rsidP="00AA327E">
            <w:pPr>
              <w:tabs>
                <w:tab w:val="left" w:pos="1995"/>
                <w:tab w:val="center" w:pos="3639"/>
              </w:tabs>
              <w:spacing w:line="216" w:lineRule="auto"/>
              <w:contextualSpacing/>
              <w:jc w:val="left"/>
              <w:rPr>
                <w:b/>
                <w:szCs w:val="18"/>
                <w:lang w:val="es-PE" w:eastAsia="es-PE"/>
              </w:rPr>
            </w:pPr>
            <w:r>
              <w:rPr>
                <w:b/>
                <w:szCs w:val="18"/>
                <w:lang w:val="es-PE" w:eastAsia="es-PE"/>
              </w:rPr>
              <w:tab/>
            </w:r>
            <w:r>
              <w:rPr>
                <w:b/>
                <w:szCs w:val="18"/>
                <w:lang w:val="es-PE" w:eastAsia="es-PE"/>
              </w:rPr>
              <w:tab/>
            </w:r>
            <w:r w:rsidR="00450AA5" w:rsidRPr="005728AA">
              <w:rPr>
                <w:b/>
                <w:szCs w:val="18"/>
                <w:lang w:val="es-PE" w:eastAsia="es-PE"/>
              </w:rPr>
              <w:t>Contenidos T</w:t>
            </w:r>
            <w:r w:rsidR="0048654C" w:rsidRPr="005728AA">
              <w:rPr>
                <w:b/>
                <w:szCs w:val="18"/>
                <w:lang w:val="es-PE" w:eastAsia="es-PE"/>
              </w:rPr>
              <w:t>eórico-</w:t>
            </w:r>
            <w:r w:rsidR="00450AA5" w:rsidRPr="005728AA">
              <w:rPr>
                <w:b/>
                <w:szCs w:val="18"/>
                <w:lang w:val="es-PE" w:eastAsia="es-PE"/>
              </w:rPr>
              <w:t>P</w:t>
            </w:r>
            <w:r w:rsidR="0048654C" w:rsidRPr="005728AA">
              <w:rPr>
                <w:b/>
                <w:szCs w:val="18"/>
                <w:lang w:val="es-PE" w:eastAsia="es-PE"/>
              </w:rPr>
              <w:t>rácticos</w:t>
            </w:r>
          </w:p>
        </w:tc>
      </w:tr>
      <w:tr w:rsidR="0048654C" w:rsidRPr="00AB6368" w14:paraId="39DE048F" w14:textId="77777777" w:rsidTr="00F87FE8">
        <w:trPr>
          <w:trHeight w:val="466"/>
        </w:trPr>
        <w:tc>
          <w:tcPr>
            <w:tcW w:w="105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F6B85" w14:textId="06F45472" w:rsidR="0048654C" w:rsidRPr="005728AA" w:rsidRDefault="00796BB9" w:rsidP="00F87FE8">
            <w:pPr>
              <w:ind w:left="-150" w:right="-165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801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3AD86" w14:textId="77777777" w:rsidR="005B3875" w:rsidRPr="00D7070E" w:rsidRDefault="00EC4221" w:rsidP="005B3875">
            <w:pPr>
              <w:autoSpaceDE w:val="0"/>
              <w:autoSpaceDN w:val="0"/>
              <w:adjustRightInd w:val="0"/>
              <w:ind w:left="10" w:firstLine="6"/>
              <w:jc w:val="left"/>
              <w:rPr>
                <w:color w:val="00B050"/>
                <w:sz w:val="18"/>
                <w:szCs w:val="18"/>
                <w:lang w:val="es-PE"/>
              </w:rPr>
            </w:pPr>
            <w:r w:rsidRPr="00D7070E">
              <w:rPr>
                <w:color w:val="00B050"/>
                <w:sz w:val="18"/>
                <w:szCs w:val="18"/>
                <w:lang w:val="es-PE"/>
              </w:rPr>
              <w:t>T</w:t>
            </w:r>
            <w:r w:rsidR="007C3651" w:rsidRPr="00D7070E">
              <w:rPr>
                <w:color w:val="00B050"/>
                <w:sz w:val="18"/>
                <w:szCs w:val="18"/>
                <w:lang w:val="es-PE"/>
              </w:rPr>
              <w:t xml:space="preserve">: </w:t>
            </w:r>
            <w:r w:rsidR="005B3875" w:rsidRPr="00D7070E">
              <w:rPr>
                <w:color w:val="00B050"/>
                <w:sz w:val="18"/>
                <w:szCs w:val="18"/>
                <w:lang w:val="es-PE"/>
              </w:rPr>
              <w:t>Principios de encapsulamiento; modificadores de acceso (</w:t>
            </w:r>
            <w:proofErr w:type="spellStart"/>
            <w:r w:rsidR="005B3875" w:rsidRPr="00D7070E">
              <w:rPr>
                <w:color w:val="00B050"/>
                <w:sz w:val="18"/>
                <w:szCs w:val="18"/>
                <w:lang w:val="es-PE"/>
              </w:rPr>
              <w:t>public</w:t>
            </w:r>
            <w:proofErr w:type="spellEnd"/>
            <w:r w:rsidR="005B3875" w:rsidRPr="00D7070E">
              <w:rPr>
                <w:color w:val="00B050"/>
                <w:sz w:val="18"/>
                <w:szCs w:val="18"/>
                <w:lang w:val="es-PE"/>
              </w:rPr>
              <w:t xml:space="preserve">, </w:t>
            </w:r>
            <w:proofErr w:type="spellStart"/>
            <w:r w:rsidR="005B3875" w:rsidRPr="00D7070E">
              <w:rPr>
                <w:color w:val="00B050"/>
                <w:sz w:val="18"/>
                <w:szCs w:val="18"/>
                <w:lang w:val="es-PE"/>
              </w:rPr>
              <w:t>private</w:t>
            </w:r>
            <w:proofErr w:type="spellEnd"/>
            <w:r w:rsidR="005B3875" w:rsidRPr="00D7070E">
              <w:rPr>
                <w:color w:val="00B050"/>
                <w:sz w:val="18"/>
                <w:szCs w:val="18"/>
                <w:lang w:val="es-PE"/>
              </w:rPr>
              <w:t xml:space="preserve">, </w:t>
            </w:r>
            <w:proofErr w:type="spellStart"/>
            <w:r w:rsidR="005B3875" w:rsidRPr="00D7070E">
              <w:rPr>
                <w:color w:val="00B050"/>
                <w:sz w:val="18"/>
                <w:szCs w:val="18"/>
                <w:lang w:val="es-PE"/>
              </w:rPr>
              <w:t>protected</w:t>
            </w:r>
            <w:proofErr w:type="spellEnd"/>
            <w:r w:rsidR="005B3875" w:rsidRPr="00D7070E">
              <w:rPr>
                <w:color w:val="00B050"/>
                <w:sz w:val="18"/>
                <w:szCs w:val="18"/>
                <w:lang w:val="es-PE"/>
              </w:rPr>
              <w:t xml:space="preserve">); uso de </w:t>
            </w:r>
            <w:proofErr w:type="spellStart"/>
            <w:r w:rsidR="005B3875" w:rsidRPr="00D7070E">
              <w:rPr>
                <w:color w:val="00B050"/>
                <w:sz w:val="18"/>
                <w:szCs w:val="18"/>
                <w:lang w:val="es-PE"/>
              </w:rPr>
              <w:t>this</w:t>
            </w:r>
            <w:proofErr w:type="spellEnd"/>
            <w:r w:rsidR="005B3875" w:rsidRPr="00D7070E">
              <w:rPr>
                <w:color w:val="00B050"/>
                <w:sz w:val="18"/>
                <w:szCs w:val="18"/>
                <w:lang w:val="es-PE"/>
              </w:rPr>
              <w:t>.</w:t>
            </w:r>
          </w:p>
          <w:p w14:paraId="6CA2BA9D" w14:textId="5CC7147E" w:rsidR="0048654C" w:rsidRPr="00D7070E" w:rsidRDefault="0048654C" w:rsidP="00F15CEA">
            <w:pPr>
              <w:autoSpaceDE w:val="0"/>
              <w:autoSpaceDN w:val="0"/>
              <w:adjustRightInd w:val="0"/>
              <w:ind w:left="299" w:hanging="283"/>
              <w:jc w:val="left"/>
              <w:rPr>
                <w:color w:val="00B050"/>
                <w:sz w:val="18"/>
                <w:szCs w:val="18"/>
                <w:lang w:val="es-PE"/>
              </w:rPr>
            </w:pPr>
            <w:r w:rsidRPr="00D7070E">
              <w:rPr>
                <w:color w:val="00B050"/>
                <w:sz w:val="18"/>
                <w:szCs w:val="18"/>
                <w:lang w:val="es-PE"/>
              </w:rPr>
              <w:t>P:</w:t>
            </w:r>
            <w:r w:rsidR="00C66ED6" w:rsidRPr="00D7070E">
              <w:rPr>
                <w:color w:val="00B050"/>
                <w:sz w:val="18"/>
                <w:szCs w:val="18"/>
                <w:lang w:val="es-PE"/>
              </w:rPr>
              <w:t xml:space="preserve"> </w:t>
            </w:r>
            <w:r w:rsidR="005B3875" w:rsidRPr="00D7070E">
              <w:rPr>
                <w:color w:val="00B050"/>
                <w:sz w:val="18"/>
                <w:szCs w:val="18"/>
                <w:lang w:val="es-PE"/>
              </w:rPr>
              <w:t>Implementación de clases con atributos privados; desarrollo de métodos para acceder y modificar atributos privados.</w:t>
            </w:r>
          </w:p>
        </w:tc>
      </w:tr>
      <w:tr w:rsidR="0048654C" w:rsidRPr="00AB6368" w14:paraId="16D292DD" w14:textId="77777777" w:rsidTr="00F87FE8">
        <w:trPr>
          <w:trHeight w:val="428"/>
        </w:trPr>
        <w:tc>
          <w:tcPr>
            <w:tcW w:w="105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1AE9B" w14:textId="17EA4891" w:rsidR="0048654C" w:rsidRPr="005728AA" w:rsidRDefault="00796BB9" w:rsidP="00F87FE8">
            <w:pPr>
              <w:ind w:left="-150" w:right="-165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</w:t>
            </w:r>
          </w:p>
        </w:tc>
        <w:tc>
          <w:tcPr>
            <w:tcW w:w="801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92D5E" w14:textId="053C3CFF" w:rsidR="00D733D0" w:rsidRPr="00CB1EA6" w:rsidRDefault="0048654C" w:rsidP="005B3875">
            <w:pPr>
              <w:autoSpaceDE w:val="0"/>
              <w:autoSpaceDN w:val="0"/>
              <w:adjustRightInd w:val="0"/>
              <w:ind w:left="0"/>
              <w:jc w:val="left"/>
              <w:rPr>
                <w:color w:val="00B050"/>
                <w:sz w:val="18"/>
                <w:szCs w:val="18"/>
                <w:lang w:val="es-PE"/>
              </w:rPr>
            </w:pPr>
            <w:r w:rsidRPr="00CB1EA6">
              <w:rPr>
                <w:color w:val="00B050"/>
                <w:sz w:val="18"/>
                <w:szCs w:val="18"/>
                <w:lang w:val="es-PE"/>
              </w:rPr>
              <w:t>T</w:t>
            </w:r>
            <w:r w:rsidR="00F15CEA" w:rsidRPr="00CB1EA6">
              <w:rPr>
                <w:color w:val="00B050"/>
                <w:sz w:val="18"/>
                <w:szCs w:val="18"/>
                <w:lang w:val="es-PE"/>
              </w:rPr>
              <w:t>:</w:t>
            </w:r>
            <w:r w:rsidR="00053F8D" w:rsidRPr="00CB1EA6">
              <w:rPr>
                <w:color w:val="00B050"/>
                <w:sz w:val="18"/>
                <w:szCs w:val="18"/>
                <w:lang w:val="es-PE"/>
              </w:rPr>
              <w:t xml:space="preserve"> </w:t>
            </w:r>
            <w:r w:rsidR="005B3875" w:rsidRPr="00CB1EA6">
              <w:rPr>
                <w:color w:val="00B050"/>
                <w:sz w:val="18"/>
                <w:szCs w:val="18"/>
                <w:lang w:val="es-PE"/>
              </w:rPr>
              <w:t>Métodos estáticos y variables estáticas; diferencias entre miembros estáticos y no estáticos.</w:t>
            </w:r>
          </w:p>
          <w:p w14:paraId="048253B9" w14:textId="2686003E" w:rsidR="0048654C" w:rsidRPr="00CB1EA6" w:rsidRDefault="0048654C" w:rsidP="00F15CEA">
            <w:pPr>
              <w:ind w:left="0"/>
              <w:rPr>
                <w:color w:val="00B050"/>
                <w:sz w:val="18"/>
                <w:szCs w:val="18"/>
                <w:lang w:val="es-PE"/>
              </w:rPr>
            </w:pPr>
            <w:r w:rsidRPr="00CB1EA6">
              <w:rPr>
                <w:color w:val="00B050"/>
                <w:sz w:val="18"/>
                <w:szCs w:val="18"/>
                <w:lang w:val="es-PE"/>
              </w:rPr>
              <w:t>P:</w:t>
            </w:r>
            <w:r w:rsidR="00256954" w:rsidRPr="00CB1EA6">
              <w:rPr>
                <w:color w:val="00B050"/>
                <w:sz w:val="18"/>
                <w:szCs w:val="18"/>
                <w:lang w:val="es-PE"/>
              </w:rPr>
              <w:t xml:space="preserve"> </w:t>
            </w:r>
            <w:r w:rsidR="005B3875" w:rsidRPr="00CB1EA6">
              <w:rPr>
                <w:color w:val="00B050"/>
                <w:sz w:val="18"/>
                <w:szCs w:val="18"/>
                <w:lang w:val="es-PE"/>
              </w:rPr>
              <w:t>Ejercicios de implementación y uso de métodos y variables estáticas en clases; creación de un contador de instancias de una clase usando variables estáticas</w:t>
            </w:r>
          </w:p>
        </w:tc>
      </w:tr>
      <w:tr w:rsidR="00AC5EDE" w:rsidRPr="00AB6368" w14:paraId="68210882" w14:textId="77777777" w:rsidTr="00F87FE8">
        <w:trPr>
          <w:trHeight w:val="561"/>
        </w:trPr>
        <w:tc>
          <w:tcPr>
            <w:tcW w:w="105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8D3AC" w14:textId="24C8B683" w:rsidR="00AC5EDE" w:rsidRPr="005728AA" w:rsidRDefault="00796BB9" w:rsidP="00F87FE8">
            <w:pPr>
              <w:ind w:left="-150" w:right="-165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801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0F8F5" w14:textId="77777777" w:rsidR="005B3875" w:rsidRPr="00CB1EA6" w:rsidRDefault="00AC5EDE" w:rsidP="005B3875">
            <w:pPr>
              <w:autoSpaceDE w:val="0"/>
              <w:autoSpaceDN w:val="0"/>
              <w:adjustRightInd w:val="0"/>
              <w:ind w:left="216" w:hanging="216"/>
              <w:jc w:val="left"/>
              <w:rPr>
                <w:color w:val="00B050"/>
                <w:sz w:val="18"/>
                <w:szCs w:val="18"/>
                <w:lang w:val="es-PE"/>
              </w:rPr>
            </w:pPr>
            <w:r w:rsidRPr="00CB1EA6">
              <w:rPr>
                <w:color w:val="00B050"/>
                <w:sz w:val="18"/>
                <w:szCs w:val="18"/>
                <w:lang w:val="es-PE"/>
              </w:rPr>
              <w:t>T</w:t>
            </w:r>
            <w:r w:rsidR="007C3651" w:rsidRPr="00CB1EA6">
              <w:rPr>
                <w:color w:val="00B050"/>
                <w:sz w:val="18"/>
                <w:szCs w:val="18"/>
                <w:lang w:val="es-PE"/>
              </w:rPr>
              <w:t>:</w:t>
            </w:r>
            <w:r w:rsidR="00053F8D" w:rsidRPr="00CB1EA6">
              <w:rPr>
                <w:color w:val="00B050"/>
                <w:sz w:val="18"/>
                <w:szCs w:val="18"/>
                <w:lang w:val="es-PE"/>
              </w:rPr>
              <w:t xml:space="preserve"> </w:t>
            </w:r>
            <w:r w:rsidR="005B3875" w:rsidRPr="00CB1EA6">
              <w:rPr>
                <w:color w:val="00B050"/>
                <w:sz w:val="18"/>
                <w:szCs w:val="18"/>
                <w:lang w:val="es-PE"/>
              </w:rPr>
              <w:t>Manejo de excepciones en Java; tipos de excepciones (</w:t>
            </w:r>
            <w:proofErr w:type="spellStart"/>
            <w:r w:rsidR="005B3875" w:rsidRPr="00CB1EA6">
              <w:rPr>
                <w:color w:val="00B050"/>
                <w:sz w:val="18"/>
                <w:szCs w:val="18"/>
                <w:lang w:val="es-PE"/>
              </w:rPr>
              <w:t>checked</w:t>
            </w:r>
            <w:proofErr w:type="spellEnd"/>
            <w:r w:rsidR="005B3875" w:rsidRPr="00CB1EA6">
              <w:rPr>
                <w:color w:val="00B050"/>
                <w:sz w:val="18"/>
                <w:szCs w:val="18"/>
                <w:lang w:val="es-PE"/>
              </w:rPr>
              <w:t xml:space="preserve"> y </w:t>
            </w:r>
            <w:proofErr w:type="spellStart"/>
            <w:r w:rsidR="005B3875" w:rsidRPr="00CB1EA6">
              <w:rPr>
                <w:color w:val="00B050"/>
                <w:sz w:val="18"/>
                <w:szCs w:val="18"/>
                <w:lang w:val="es-PE"/>
              </w:rPr>
              <w:t>unchecked</w:t>
            </w:r>
            <w:proofErr w:type="spellEnd"/>
            <w:r w:rsidR="005B3875" w:rsidRPr="00CB1EA6">
              <w:rPr>
                <w:color w:val="00B050"/>
                <w:sz w:val="18"/>
                <w:szCs w:val="18"/>
                <w:lang w:val="es-PE"/>
              </w:rPr>
              <w:t xml:space="preserve">); bloques try, catch, </w:t>
            </w:r>
            <w:proofErr w:type="spellStart"/>
            <w:r w:rsidR="005B3875" w:rsidRPr="00CB1EA6">
              <w:rPr>
                <w:color w:val="00B050"/>
                <w:sz w:val="18"/>
                <w:szCs w:val="18"/>
                <w:lang w:val="es-PE"/>
              </w:rPr>
              <w:t>finally</w:t>
            </w:r>
            <w:proofErr w:type="spellEnd"/>
            <w:r w:rsidR="005B3875" w:rsidRPr="00CB1EA6">
              <w:rPr>
                <w:color w:val="00B050"/>
                <w:sz w:val="18"/>
                <w:szCs w:val="18"/>
                <w:lang w:val="es-PE"/>
              </w:rPr>
              <w:t xml:space="preserve">; palabra clave </w:t>
            </w:r>
            <w:proofErr w:type="spellStart"/>
            <w:r w:rsidR="005B3875" w:rsidRPr="00CB1EA6">
              <w:rPr>
                <w:color w:val="00B050"/>
                <w:sz w:val="18"/>
                <w:szCs w:val="18"/>
                <w:lang w:val="es-PE"/>
              </w:rPr>
              <w:t>throws</w:t>
            </w:r>
            <w:proofErr w:type="spellEnd"/>
            <w:r w:rsidR="005B3875" w:rsidRPr="00CB1EA6">
              <w:rPr>
                <w:color w:val="00B050"/>
                <w:sz w:val="18"/>
                <w:szCs w:val="18"/>
                <w:lang w:val="es-PE"/>
              </w:rPr>
              <w:t>.</w:t>
            </w:r>
          </w:p>
          <w:p w14:paraId="14A063CA" w14:textId="649DA91A" w:rsidR="00AC5EDE" w:rsidRPr="005728AA" w:rsidRDefault="00AC5EDE" w:rsidP="00F15CE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sz w:val="18"/>
                <w:szCs w:val="18"/>
                <w:lang w:val="es-PE"/>
              </w:rPr>
            </w:pPr>
            <w:r w:rsidRPr="00CB1EA6">
              <w:rPr>
                <w:color w:val="00B050"/>
                <w:sz w:val="18"/>
                <w:szCs w:val="18"/>
                <w:lang w:val="es-PE"/>
              </w:rPr>
              <w:t>P</w:t>
            </w:r>
            <w:r w:rsidR="007C3651" w:rsidRPr="00CB1EA6">
              <w:rPr>
                <w:color w:val="00B050"/>
                <w:sz w:val="18"/>
                <w:szCs w:val="18"/>
                <w:lang w:val="es-PE"/>
              </w:rPr>
              <w:t xml:space="preserve">: </w:t>
            </w:r>
            <w:r w:rsidR="005B3875" w:rsidRPr="00CB1EA6">
              <w:rPr>
                <w:color w:val="00B050"/>
                <w:sz w:val="18"/>
                <w:szCs w:val="18"/>
                <w:lang w:val="es-PE"/>
              </w:rPr>
              <w:t>Implementación de manejo de excepciones; desarrollo de programas que capturen y manejen diferentes tipos de excepciones; creación de clases de excepciones personalizadas</w:t>
            </w:r>
          </w:p>
        </w:tc>
      </w:tr>
      <w:tr w:rsidR="007C3651" w:rsidRPr="00E11337" w14:paraId="2E6DEED2" w14:textId="77777777" w:rsidTr="00E245F1">
        <w:trPr>
          <w:trHeight w:val="325"/>
        </w:trPr>
        <w:tc>
          <w:tcPr>
            <w:tcW w:w="105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C84B3" w14:textId="4A6FBED6" w:rsidR="007C3651" w:rsidRDefault="007C3651" w:rsidP="00F87FE8">
            <w:pPr>
              <w:ind w:left="-150" w:right="-165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8</w:t>
            </w:r>
          </w:p>
        </w:tc>
        <w:tc>
          <w:tcPr>
            <w:tcW w:w="801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BA537" w14:textId="55D3A6E2" w:rsidR="007C3651" w:rsidRPr="00592DB4" w:rsidRDefault="007C3651" w:rsidP="00E82616">
            <w:pPr>
              <w:ind w:left="299" w:hanging="299"/>
              <w:rPr>
                <w:color w:val="92D050"/>
                <w:sz w:val="18"/>
                <w:szCs w:val="18"/>
                <w:lang w:val="es-PE"/>
              </w:rPr>
            </w:pPr>
            <w:r w:rsidRPr="00592DB4">
              <w:rPr>
                <w:b/>
                <w:color w:val="92D050"/>
                <w:lang w:val="es-PE"/>
              </w:rPr>
              <w:t>EXAMEN PARCIAL</w:t>
            </w:r>
          </w:p>
        </w:tc>
      </w:tr>
      <w:tr w:rsidR="0048654C" w:rsidRPr="00AB6368" w14:paraId="1EA3013B" w14:textId="77777777" w:rsidTr="00E245F1">
        <w:trPr>
          <w:trHeight w:val="732"/>
        </w:trPr>
        <w:tc>
          <w:tcPr>
            <w:tcW w:w="906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4279F" w14:textId="77777777" w:rsidR="0048654C" w:rsidRPr="005728AA" w:rsidRDefault="0048654C" w:rsidP="00F87FE8">
            <w:pPr>
              <w:spacing w:line="216" w:lineRule="auto"/>
              <w:ind w:left="0"/>
              <w:rPr>
                <w:b/>
                <w:sz w:val="18"/>
                <w:szCs w:val="18"/>
                <w:lang w:val="es-PE"/>
              </w:rPr>
            </w:pPr>
            <w:r w:rsidRPr="005728AA"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 w14:paraId="69C75209" w14:textId="78A4D49F" w:rsidR="00A24800" w:rsidRPr="00046879" w:rsidRDefault="00FE2213" w:rsidP="00F87FE8">
            <w:pPr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</w:t>
            </w:r>
            <w:r w:rsidRPr="00FE2213">
              <w:rPr>
                <w:sz w:val="18"/>
                <w:szCs w:val="18"/>
                <w:lang w:val="es-PE"/>
              </w:rPr>
              <w:t xml:space="preserve">mplementación de clases con atributos privados y métodos públicos para acceder y modificar dichos atributos, ejercicios </w:t>
            </w:r>
            <w:r>
              <w:rPr>
                <w:sz w:val="18"/>
                <w:szCs w:val="18"/>
                <w:lang w:val="es-PE"/>
              </w:rPr>
              <w:t>utilizando</w:t>
            </w:r>
            <w:r w:rsidRPr="00FE2213">
              <w:rPr>
                <w:sz w:val="18"/>
                <w:szCs w:val="18"/>
                <w:lang w:val="es-PE"/>
              </w:rPr>
              <w:t xml:space="preserve"> encapsulamiento para proteger y controlar el acceso a los datos de los objetos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</w:tr>
      <w:tr w:rsidR="0048654C" w:rsidRPr="005728AA" w14:paraId="6893484C" w14:textId="77777777" w:rsidTr="00E245F1">
        <w:trPr>
          <w:trHeight w:val="578"/>
        </w:trPr>
        <w:tc>
          <w:tcPr>
            <w:tcW w:w="412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7305BA" w14:textId="7F6D7C24" w:rsidR="00EF7FCA" w:rsidRPr="005728AA" w:rsidRDefault="0048654C" w:rsidP="00E245F1">
            <w:pPr>
              <w:spacing w:line="216" w:lineRule="auto"/>
              <w:ind w:left="0"/>
              <w:contextualSpacing/>
              <w:jc w:val="left"/>
              <w:rPr>
                <w:b/>
                <w:sz w:val="18"/>
                <w:szCs w:val="18"/>
                <w:lang w:val="es-PE"/>
              </w:rPr>
            </w:pPr>
            <w:r w:rsidRPr="005728AA">
              <w:rPr>
                <w:b/>
                <w:sz w:val="18"/>
                <w:szCs w:val="18"/>
                <w:lang w:val="es-PE"/>
              </w:rPr>
              <w:t>Instrumentos de evaluación del lo</w:t>
            </w:r>
            <w:r w:rsidR="00AA327E">
              <w:rPr>
                <w:b/>
                <w:sz w:val="18"/>
                <w:szCs w:val="18"/>
                <w:lang w:val="es-PE"/>
              </w:rPr>
              <w:t>gro de aprendizaje de la unidad</w:t>
            </w:r>
          </w:p>
        </w:tc>
        <w:tc>
          <w:tcPr>
            <w:tcW w:w="4945" w:type="dxa"/>
            <w:shd w:val="clear" w:color="auto" w:fill="auto"/>
          </w:tcPr>
          <w:p w14:paraId="6782D08A" w14:textId="77777777" w:rsidR="006352DF" w:rsidRPr="00DC29DF" w:rsidRDefault="006352DF" w:rsidP="00AC0BC1">
            <w:pPr>
              <w:pStyle w:val="Prrafodelista"/>
              <w:numPr>
                <w:ilvl w:val="0"/>
                <w:numId w:val="14"/>
              </w:numPr>
              <w:spacing w:line="216" w:lineRule="auto"/>
              <w:ind w:left="263" w:hanging="142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Rúbrica.</w:t>
            </w:r>
          </w:p>
          <w:p w14:paraId="37187787" w14:textId="77777777" w:rsidR="00EF7FCA" w:rsidRDefault="006352DF" w:rsidP="00AC0BC1">
            <w:pPr>
              <w:pStyle w:val="Prrafodelista"/>
              <w:numPr>
                <w:ilvl w:val="0"/>
                <w:numId w:val="14"/>
              </w:numPr>
              <w:spacing w:line="216" w:lineRule="auto"/>
              <w:ind w:left="263" w:hanging="142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Resolución de casos prácticos.</w:t>
            </w:r>
          </w:p>
          <w:p w14:paraId="4DAFB3D8" w14:textId="4C005A5D" w:rsidR="009141B6" w:rsidRPr="00EF7FCA" w:rsidRDefault="009141B6" w:rsidP="00AC0BC1">
            <w:pPr>
              <w:pStyle w:val="Prrafodelista"/>
              <w:numPr>
                <w:ilvl w:val="0"/>
                <w:numId w:val="14"/>
              </w:numPr>
              <w:spacing w:line="216" w:lineRule="auto"/>
              <w:ind w:left="263" w:hanging="142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Cuestionario</w:t>
            </w:r>
          </w:p>
        </w:tc>
      </w:tr>
    </w:tbl>
    <w:p w14:paraId="24857E3D" w14:textId="3048A8A7" w:rsidR="009A275C" w:rsidRDefault="009A275C" w:rsidP="007C3651">
      <w:pPr>
        <w:spacing w:line="200" w:lineRule="exact"/>
        <w:ind w:left="0" w:right="712"/>
        <w:rPr>
          <w:sz w:val="18"/>
          <w:szCs w:val="18"/>
          <w:lang w:val="es-PE"/>
        </w:rPr>
      </w:pPr>
    </w:p>
    <w:p w14:paraId="7EDEE419" w14:textId="77777777" w:rsidR="009A275C" w:rsidRPr="005728AA" w:rsidRDefault="009A275C" w:rsidP="00910254">
      <w:pPr>
        <w:spacing w:line="200" w:lineRule="exact"/>
        <w:ind w:left="3119" w:right="712"/>
        <w:rPr>
          <w:sz w:val="18"/>
          <w:szCs w:val="18"/>
          <w:lang w:val="es-PE"/>
        </w:rPr>
      </w:pPr>
    </w:p>
    <w:tbl>
      <w:tblPr>
        <w:tblW w:w="4996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3268"/>
        <w:gridCol w:w="4840"/>
      </w:tblGrid>
      <w:tr w:rsidR="00B010A5" w:rsidRPr="00AB6368" w14:paraId="44DB6576" w14:textId="77777777" w:rsidTr="0035134F">
        <w:trPr>
          <w:trHeight w:val="7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EB608" w14:textId="77777777" w:rsidR="002D667B" w:rsidRDefault="00B010A5" w:rsidP="0035134F">
            <w:pPr>
              <w:ind w:left="0"/>
              <w:rPr>
                <w:b/>
                <w:bCs/>
                <w:sz w:val="18"/>
                <w:szCs w:val="18"/>
                <w:u w:val="single"/>
                <w:lang w:val="es-PE" w:eastAsia="es-PE"/>
              </w:rPr>
            </w:pPr>
            <w:r w:rsidRPr="00EC5C57">
              <w:rPr>
                <w:b/>
                <w:bCs/>
                <w:sz w:val="18"/>
                <w:szCs w:val="18"/>
                <w:lang w:val="es-PE"/>
              </w:rPr>
              <w:t>UNIDAD DIDÁCTICA III</w:t>
            </w:r>
            <w:r w:rsidR="00B84426" w:rsidRPr="00EC5C57">
              <w:rPr>
                <w:b/>
                <w:bCs/>
                <w:sz w:val="18"/>
                <w:szCs w:val="18"/>
                <w:lang w:val="es-PE"/>
              </w:rPr>
              <w:t>:</w:t>
            </w:r>
            <w:r w:rsidR="00E82616" w:rsidRPr="00EC5C57">
              <w:rPr>
                <w:b/>
                <w:bCs/>
                <w:sz w:val="18"/>
                <w:szCs w:val="18"/>
                <w:lang w:val="es-PE"/>
              </w:rPr>
              <w:t xml:space="preserve"> </w:t>
            </w:r>
            <w:r w:rsidR="002D667B" w:rsidRPr="002D667B">
              <w:rPr>
                <w:rFonts w:cs="Arial"/>
                <w:b/>
                <w:bCs/>
                <w:color w:val="000000"/>
                <w:lang w:val="es-PE"/>
              </w:rPr>
              <w:t>Herencia y polimorfismo</w:t>
            </w:r>
            <w:r w:rsidR="002D667B" w:rsidRPr="00EC5C57"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 xml:space="preserve"> </w:t>
            </w:r>
          </w:p>
          <w:p w14:paraId="44AD4199" w14:textId="275BFB91" w:rsidR="00B010A5" w:rsidRPr="00EC5C57" w:rsidRDefault="00E82616" w:rsidP="0035134F">
            <w:pPr>
              <w:ind w:left="0"/>
              <w:rPr>
                <w:sz w:val="18"/>
                <w:szCs w:val="18"/>
                <w:lang w:val="es-PE"/>
              </w:rPr>
            </w:pPr>
            <w:r w:rsidRPr="00EC5C57"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 w:rsidRPr="00EC5C57"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26EF494A" w14:textId="0351CA41" w:rsidR="00B010A5" w:rsidRPr="00EA6CB2" w:rsidRDefault="00750367" w:rsidP="00F15CEA">
            <w:pPr>
              <w:ind w:left="0"/>
              <w:contextualSpacing/>
              <w:rPr>
                <w:sz w:val="18"/>
                <w:szCs w:val="18"/>
                <w:lang w:val="es-PE"/>
              </w:rPr>
            </w:pPr>
            <w:r w:rsidRPr="00750367">
              <w:rPr>
                <w:sz w:val="18"/>
                <w:szCs w:val="18"/>
                <w:lang w:val="es-PE"/>
              </w:rPr>
              <w:t>Al finalizar esta unidad, el estudiante será capaz de implementar herencia y polimorfismo en sus programas Java, creando jerarquías de clases que permitan la reutilización y extensión del código. Será capaz de utilizar superclases y subclases, sobrescribir métodos, y aplicar el principio de polimorfismo para que objetos de diferentes clases respondan de manera adecuada a las mismas llamadas de método.</w:t>
            </w:r>
          </w:p>
        </w:tc>
      </w:tr>
      <w:tr w:rsidR="00B010A5" w:rsidRPr="005728AA" w14:paraId="0A3A1437" w14:textId="77777777" w:rsidTr="0035134F">
        <w:trPr>
          <w:trHeight w:val="485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047F2" w14:textId="77777777" w:rsidR="00B010A5" w:rsidRPr="00EA6CB2" w:rsidRDefault="00B010A5" w:rsidP="0035134F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 w:rsidRPr="00EA6CB2">
              <w:rPr>
                <w:sz w:val="18"/>
                <w:szCs w:val="18"/>
                <w:lang w:val="es-PE"/>
              </w:rPr>
              <w:t>Semana</w:t>
            </w:r>
          </w:p>
        </w:tc>
        <w:tc>
          <w:tcPr>
            <w:tcW w:w="4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4CDDA" w14:textId="77777777" w:rsidR="00B010A5" w:rsidRPr="00EA6CB2" w:rsidRDefault="00B010A5" w:rsidP="00856D0F">
            <w:pPr>
              <w:tabs>
                <w:tab w:val="left" w:pos="1995"/>
                <w:tab w:val="center" w:pos="3639"/>
              </w:tabs>
              <w:spacing w:line="216" w:lineRule="auto"/>
              <w:contextualSpacing/>
              <w:jc w:val="center"/>
              <w:rPr>
                <w:sz w:val="18"/>
                <w:szCs w:val="18"/>
                <w:lang w:val="es-PE"/>
              </w:rPr>
            </w:pPr>
            <w:r w:rsidRPr="00856D0F">
              <w:rPr>
                <w:b/>
                <w:szCs w:val="18"/>
                <w:lang w:val="es-PE" w:eastAsia="es-PE"/>
              </w:rPr>
              <w:t>Contenidos Teórico-Prácticos</w:t>
            </w:r>
          </w:p>
        </w:tc>
      </w:tr>
      <w:tr w:rsidR="00B010A5" w:rsidRPr="00AB6368" w14:paraId="167E3824" w14:textId="77777777" w:rsidTr="0035134F">
        <w:trPr>
          <w:trHeight w:val="466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64AA9" w14:textId="1BE23F55" w:rsidR="00B010A5" w:rsidRPr="005728AA" w:rsidRDefault="00977CDF" w:rsidP="00EA6CB2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4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6BBD17" w14:textId="77777777" w:rsidR="00716489" w:rsidRPr="00B31F02" w:rsidRDefault="00EA6CB2" w:rsidP="00716489">
            <w:pPr>
              <w:ind w:left="162" w:hanging="162"/>
              <w:rPr>
                <w:color w:val="92D050"/>
                <w:sz w:val="18"/>
                <w:szCs w:val="18"/>
                <w:lang w:val="es-PE"/>
              </w:rPr>
            </w:pPr>
            <w:r w:rsidRPr="00B31F02">
              <w:rPr>
                <w:color w:val="92D050"/>
                <w:sz w:val="18"/>
                <w:szCs w:val="18"/>
                <w:lang w:val="es-PE"/>
              </w:rPr>
              <w:t xml:space="preserve">T: </w:t>
            </w:r>
            <w:r w:rsidR="00716489" w:rsidRPr="00B31F02">
              <w:rPr>
                <w:color w:val="92D050"/>
                <w:sz w:val="18"/>
                <w:szCs w:val="18"/>
                <w:lang w:val="es-PE"/>
              </w:rPr>
              <w:t xml:space="preserve">Fundamentos de herencia en Java; la palabra clave </w:t>
            </w:r>
            <w:proofErr w:type="spellStart"/>
            <w:r w:rsidR="00716489" w:rsidRPr="00B31F02">
              <w:rPr>
                <w:color w:val="92D050"/>
                <w:sz w:val="18"/>
                <w:szCs w:val="18"/>
                <w:lang w:val="es-PE"/>
              </w:rPr>
              <w:t>extends</w:t>
            </w:r>
            <w:proofErr w:type="spellEnd"/>
            <w:r w:rsidR="00716489" w:rsidRPr="00B31F02">
              <w:rPr>
                <w:color w:val="92D050"/>
                <w:sz w:val="18"/>
                <w:szCs w:val="18"/>
                <w:lang w:val="es-PE"/>
              </w:rPr>
              <w:t>; creación de clases base y derivadas.</w:t>
            </w:r>
          </w:p>
          <w:p w14:paraId="756DF5DE" w14:textId="7F3633BC" w:rsidR="00B010A5" w:rsidRPr="00856D0F" w:rsidRDefault="00B010A5" w:rsidP="00716489">
            <w:pPr>
              <w:ind w:left="162" w:hanging="162"/>
              <w:rPr>
                <w:sz w:val="18"/>
                <w:szCs w:val="18"/>
                <w:lang w:val="es-PE"/>
              </w:rPr>
            </w:pPr>
            <w:r w:rsidRPr="00B31F02">
              <w:rPr>
                <w:color w:val="92D050"/>
                <w:sz w:val="18"/>
                <w:szCs w:val="18"/>
                <w:lang w:val="es-PE"/>
              </w:rPr>
              <w:lastRenderedPageBreak/>
              <w:t>P:</w:t>
            </w:r>
            <w:r w:rsidR="00381064" w:rsidRPr="00B31F02">
              <w:rPr>
                <w:color w:val="92D050"/>
                <w:sz w:val="18"/>
                <w:szCs w:val="18"/>
                <w:lang w:val="es-PE"/>
              </w:rPr>
              <w:t xml:space="preserve"> </w:t>
            </w:r>
            <w:r w:rsidR="00716489" w:rsidRPr="00B31F02">
              <w:rPr>
                <w:color w:val="92D050"/>
                <w:sz w:val="18"/>
                <w:szCs w:val="18"/>
                <w:lang w:val="es-PE"/>
              </w:rPr>
              <w:t>Creación de jerarquía de clases con herencia; implementación de métodos sobrescritos en clases derivadas.</w:t>
            </w:r>
          </w:p>
        </w:tc>
      </w:tr>
      <w:tr w:rsidR="00B010A5" w:rsidRPr="00AB6368" w14:paraId="26CC2E27" w14:textId="77777777" w:rsidTr="0035134F">
        <w:trPr>
          <w:trHeight w:val="428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C858A" w14:textId="2CA7E77C" w:rsidR="00B010A5" w:rsidRPr="005728AA" w:rsidRDefault="00977CDF" w:rsidP="00EA6CB2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lastRenderedPageBreak/>
              <w:t>10</w:t>
            </w:r>
          </w:p>
        </w:tc>
        <w:tc>
          <w:tcPr>
            <w:tcW w:w="4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9140F" w14:textId="60513AAD" w:rsidR="000C2C17" w:rsidRPr="00F776D7" w:rsidRDefault="00381064" w:rsidP="00716489">
            <w:pPr>
              <w:ind w:left="162" w:hanging="162"/>
              <w:rPr>
                <w:color w:val="92D050"/>
                <w:sz w:val="18"/>
                <w:szCs w:val="18"/>
                <w:lang w:val="es-PE"/>
              </w:rPr>
            </w:pPr>
            <w:r w:rsidRPr="00F776D7">
              <w:rPr>
                <w:color w:val="92D050"/>
                <w:sz w:val="18"/>
                <w:szCs w:val="18"/>
                <w:lang w:val="es-PE"/>
              </w:rPr>
              <w:t xml:space="preserve">T: </w:t>
            </w:r>
            <w:r w:rsidR="00716489" w:rsidRPr="00F776D7">
              <w:rPr>
                <w:color w:val="92D050"/>
                <w:sz w:val="18"/>
                <w:szCs w:val="18"/>
                <w:lang w:val="es-PE"/>
              </w:rPr>
              <w:t xml:space="preserve">Concepto de polimorfismo en Java; clases y métodos abstractos; la palabra clave </w:t>
            </w:r>
            <w:proofErr w:type="spellStart"/>
            <w:r w:rsidR="00716489" w:rsidRPr="00F776D7">
              <w:rPr>
                <w:color w:val="92D050"/>
                <w:sz w:val="18"/>
                <w:szCs w:val="18"/>
                <w:lang w:val="es-PE"/>
              </w:rPr>
              <w:t>abstract</w:t>
            </w:r>
            <w:proofErr w:type="spellEnd"/>
            <w:r w:rsidR="00716489" w:rsidRPr="00F776D7">
              <w:rPr>
                <w:color w:val="92D050"/>
                <w:sz w:val="18"/>
                <w:szCs w:val="18"/>
                <w:lang w:val="es-PE"/>
              </w:rPr>
              <w:t>.</w:t>
            </w:r>
          </w:p>
          <w:p w14:paraId="5C5793C1" w14:textId="2744F5E9" w:rsidR="00B010A5" w:rsidRPr="00746175" w:rsidRDefault="00381064" w:rsidP="00F15CEA">
            <w:pPr>
              <w:ind w:left="0"/>
              <w:rPr>
                <w:sz w:val="18"/>
                <w:szCs w:val="18"/>
                <w:lang w:val="es-PE"/>
              </w:rPr>
            </w:pPr>
            <w:r w:rsidRPr="00F776D7">
              <w:rPr>
                <w:color w:val="92D050"/>
                <w:sz w:val="18"/>
                <w:szCs w:val="18"/>
                <w:lang w:val="es-PE"/>
              </w:rPr>
              <w:t>P:</w:t>
            </w:r>
            <w:r w:rsidR="00885D1B" w:rsidRPr="00F776D7">
              <w:rPr>
                <w:color w:val="92D050"/>
                <w:sz w:val="18"/>
                <w:szCs w:val="18"/>
                <w:lang w:val="es-PE"/>
              </w:rPr>
              <w:t xml:space="preserve"> </w:t>
            </w:r>
            <w:r w:rsidR="00716489" w:rsidRPr="00F776D7">
              <w:rPr>
                <w:color w:val="92D050"/>
                <w:sz w:val="18"/>
                <w:szCs w:val="18"/>
                <w:lang w:val="es-PE"/>
              </w:rPr>
              <w:t>Desarrollo de programas que demuestren polimorfismo; creación y uso de clases y métodos abstractos.</w:t>
            </w:r>
          </w:p>
        </w:tc>
      </w:tr>
      <w:tr w:rsidR="00B010A5" w:rsidRPr="00AB6368" w14:paraId="55A8BACF" w14:textId="77777777" w:rsidTr="0035134F">
        <w:trPr>
          <w:trHeight w:val="561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35C3F" w14:textId="7BF1864B" w:rsidR="00B010A5" w:rsidRPr="00885D1B" w:rsidRDefault="00977CDF" w:rsidP="00EA6CB2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 w:rsidRPr="00885D1B">
              <w:rPr>
                <w:sz w:val="18"/>
                <w:szCs w:val="18"/>
                <w:lang w:val="es-PE"/>
              </w:rPr>
              <w:t>11</w:t>
            </w:r>
          </w:p>
        </w:tc>
        <w:tc>
          <w:tcPr>
            <w:tcW w:w="4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18B0F4" w14:textId="47A72031" w:rsidR="00F15CEA" w:rsidRDefault="00AF2231" w:rsidP="00204FAA">
            <w:pPr>
              <w:ind w:left="162" w:hanging="142"/>
              <w:rPr>
                <w:sz w:val="18"/>
                <w:szCs w:val="18"/>
                <w:lang w:val="es-PE"/>
              </w:rPr>
            </w:pPr>
            <w:r w:rsidRPr="000C2C17">
              <w:rPr>
                <w:sz w:val="18"/>
                <w:szCs w:val="18"/>
                <w:lang w:val="es-PE"/>
              </w:rPr>
              <w:t>T:</w:t>
            </w:r>
            <w:r w:rsidR="00002CB0">
              <w:rPr>
                <w:sz w:val="18"/>
                <w:szCs w:val="18"/>
                <w:lang w:val="es-PE"/>
              </w:rPr>
              <w:t xml:space="preserve"> </w:t>
            </w:r>
            <w:r w:rsidR="00204FAA">
              <w:rPr>
                <w:sz w:val="18"/>
                <w:szCs w:val="18"/>
                <w:lang w:val="es-PE"/>
              </w:rPr>
              <w:t>I</w:t>
            </w:r>
            <w:r w:rsidR="00204FAA" w:rsidRPr="00204FAA">
              <w:rPr>
                <w:sz w:val="18"/>
                <w:szCs w:val="18"/>
                <w:lang w:val="es-PE"/>
              </w:rPr>
              <w:t>nterfaces en Java; comparación entre interfaces y clases abstractas; implementación múltiple de interfaces.</w:t>
            </w:r>
          </w:p>
          <w:p w14:paraId="4D29BF9D" w14:textId="27FA44F2" w:rsidR="00D93629" w:rsidRPr="00885D1B" w:rsidRDefault="00D93629" w:rsidP="00F15CEA">
            <w:pPr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P:</w:t>
            </w:r>
            <w:r w:rsidR="000C2C17">
              <w:rPr>
                <w:sz w:val="18"/>
                <w:szCs w:val="18"/>
                <w:lang w:val="es-PE"/>
              </w:rPr>
              <w:t xml:space="preserve"> </w:t>
            </w:r>
            <w:r w:rsidR="00204FAA" w:rsidRPr="00204FAA">
              <w:rPr>
                <w:sz w:val="18"/>
                <w:szCs w:val="18"/>
                <w:lang w:val="es-PE"/>
              </w:rPr>
              <w:t>Implementación de interfaces en clases; creación de programas que utilicen múltiples interfaces</w:t>
            </w:r>
            <w:r w:rsidR="00204FAA">
              <w:rPr>
                <w:sz w:val="18"/>
                <w:szCs w:val="18"/>
                <w:lang w:val="es-PE"/>
              </w:rPr>
              <w:t>.</w:t>
            </w:r>
          </w:p>
        </w:tc>
      </w:tr>
      <w:tr w:rsidR="005815E0" w:rsidRPr="00AB6368" w14:paraId="2ED1C2DB" w14:textId="77777777" w:rsidTr="0035134F">
        <w:trPr>
          <w:trHeight w:val="561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6577B" w14:textId="71103CA6" w:rsidR="005815E0" w:rsidRPr="00885D1B" w:rsidRDefault="00002CB0" w:rsidP="00EA6CB2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12</w:t>
            </w:r>
          </w:p>
        </w:tc>
        <w:tc>
          <w:tcPr>
            <w:tcW w:w="4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7180D5" w14:textId="77777777" w:rsidR="00204FAA" w:rsidRDefault="00002CB0" w:rsidP="00204FAA">
            <w:pPr>
              <w:ind w:left="162" w:hanging="162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T: </w:t>
            </w:r>
            <w:r w:rsidR="00204FAA" w:rsidRPr="00204FAA">
              <w:rPr>
                <w:sz w:val="18"/>
                <w:szCs w:val="18"/>
                <w:lang w:val="es-PE"/>
              </w:rPr>
              <w:t>Sobrecarga de métodos (mismo nombre, diferentes parámetros) y sobreescritura de métodos (redefinición de métodos en clases derivadas).</w:t>
            </w:r>
          </w:p>
          <w:p w14:paraId="50607EC9" w14:textId="456C9CF5" w:rsidR="00204FAA" w:rsidRDefault="00002CB0" w:rsidP="00204FAA">
            <w:pPr>
              <w:ind w:left="162" w:hanging="162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P:</w:t>
            </w:r>
            <w:r w:rsidR="0035134F">
              <w:rPr>
                <w:sz w:val="18"/>
                <w:szCs w:val="18"/>
                <w:lang w:val="es-PE"/>
              </w:rPr>
              <w:t xml:space="preserve"> </w:t>
            </w:r>
            <w:r w:rsidR="00204FAA" w:rsidRPr="00204FAA">
              <w:rPr>
                <w:sz w:val="18"/>
                <w:szCs w:val="18"/>
                <w:lang w:val="es-PE"/>
              </w:rPr>
              <w:t>Ejercicios de sobrecarga y sobreescritura de métodos; desarrollo de aplicaciones que utilicen ambos conceptos</w:t>
            </w:r>
            <w:r w:rsidR="00204FAA">
              <w:rPr>
                <w:sz w:val="18"/>
                <w:szCs w:val="18"/>
                <w:lang w:val="es-PE"/>
              </w:rPr>
              <w:t>.</w:t>
            </w:r>
          </w:p>
          <w:p w14:paraId="5DC6CDCB" w14:textId="34C1BC5B" w:rsidR="00002CB0" w:rsidRPr="000C2C17" w:rsidRDefault="00204FAA" w:rsidP="00204FAA">
            <w:pPr>
              <w:ind w:left="162" w:hanging="162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   C</w:t>
            </w:r>
            <w:r w:rsidRPr="00204FAA">
              <w:rPr>
                <w:sz w:val="18"/>
                <w:szCs w:val="18"/>
                <w:lang w:val="es-PE"/>
              </w:rPr>
              <w:t>reación de un sistema de gestión de empleados con jerarquías y métodos específicos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</w:tr>
      <w:tr w:rsidR="00B010A5" w:rsidRPr="00AB6368" w14:paraId="35BB5C89" w14:textId="77777777" w:rsidTr="0035134F">
        <w:trPr>
          <w:trHeight w:val="7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5566E" w14:textId="77777777" w:rsidR="00B010A5" w:rsidRDefault="00B010A5" w:rsidP="00AC0BC1">
            <w:pPr>
              <w:spacing w:line="216" w:lineRule="auto"/>
              <w:ind w:left="0"/>
              <w:rPr>
                <w:b/>
                <w:sz w:val="18"/>
                <w:szCs w:val="18"/>
                <w:lang w:val="es-PE"/>
              </w:rPr>
            </w:pPr>
            <w:r w:rsidRPr="00885D1B"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 w14:paraId="496D7D78" w14:textId="77777777" w:rsidR="00AC0BC1" w:rsidRPr="00885D1B" w:rsidRDefault="00AC0BC1" w:rsidP="00AC0BC1">
            <w:pPr>
              <w:spacing w:line="216" w:lineRule="auto"/>
              <w:ind w:left="0"/>
              <w:rPr>
                <w:b/>
                <w:sz w:val="18"/>
                <w:szCs w:val="18"/>
                <w:lang w:val="es-PE"/>
              </w:rPr>
            </w:pPr>
          </w:p>
          <w:p w14:paraId="7C6B26C5" w14:textId="139CB18C" w:rsidR="00A24800" w:rsidRPr="00885D1B" w:rsidRDefault="00204FAA" w:rsidP="00AC0BC1">
            <w:pPr>
              <w:spacing w:line="216" w:lineRule="auto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</w:t>
            </w:r>
            <w:r w:rsidRPr="00204FAA">
              <w:rPr>
                <w:sz w:val="18"/>
                <w:szCs w:val="18"/>
                <w:lang w:val="es-PE"/>
              </w:rPr>
              <w:t xml:space="preserve">reación de jerarquías de clases que demuestren la herencia, la implementación de métodos sobrescritos en clases derivadas, la realización de ejercicios que utilicen polimorfismo mediante interfaces y clases abstractas, </w:t>
            </w:r>
            <w:r w:rsidR="00A24800">
              <w:rPr>
                <w:sz w:val="18"/>
                <w:szCs w:val="18"/>
                <w:lang w:val="es-PE"/>
              </w:rPr>
              <w:t>Avance del Informe Académico</w:t>
            </w:r>
          </w:p>
        </w:tc>
      </w:tr>
      <w:tr w:rsidR="00B010A5" w:rsidRPr="00E11337" w14:paraId="05876E53" w14:textId="77777777" w:rsidTr="0035134F">
        <w:trPr>
          <w:trHeight w:val="705"/>
        </w:trPr>
        <w:tc>
          <w:tcPr>
            <w:tcW w:w="23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9CF1B" w14:textId="0873493A" w:rsidR="00EF7FCA" w:rsidRPr="005728AA" w:rsidRDefault="00B010A5" w:rsidP="004E3AE8">
            <w:pPr>
              <w:spacing w:line="216" w:lineRule="auto"/>
              <w:ind w:left="0"/>
              <w:contextualSpacing/>
              <w:rPr>
                <w:b/>
                <w:sz w:val="18"/>
                <w:szCs w:val="18"/>
                <w:lang w:val="es-PE"/>
              </w:rPr>
            </w:pPr>
            <w:r w:rsidRPr="005728AA">
              <w:rPr>
                <w:b/>
                <w:sz w:val="18"/>
                <w:szCs w:val="18"/>
                <w:lang w:val="es-PE"/>
              </w:rPr>
              <w:t>Instrumentos de evaluación del logro de aprendizaje de la unidad:</w:t>
            </w:r>
          </w:p>
        </w:tc>
        <w:tc>
          <w:tcPr>
            <w:tcW w:w="2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EDB5" w14:textId="77777777" w:rsidR="006352DF" w:rsidRPr="00DC29DF" w:rsidRDefault="006352DF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Rúbrica.</w:t>
            </w:r>
          </w:p>
          <w:p w14:paraId="76FB13CC" w14:textId="14E02DC9" w:rsidR="006352DF" w:rsidRDefault="0035134F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Informe Académico</w:t>
            </w:r>
          </w:p>
          <w:p w14:paraId="11EB28C3" w14:textId="58F2D5A6" w:rsidR="00EF7FCA" w:rsidRPr="00EF7FCA" w:rsidRDefault="006352DF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</w:t>
            </w:r>
            <w:r w:rsidRPr="00DC29DF">
              <w:rPr>
                <w:sz w:val="18"/>
                <w:szCs w:val="18"/>
                <w:lang w:val="es-PE"/>
              </w:rPr>
              <w:t>esolución de casos prácticos.</w:t>
            </w:r>
          </w:p>
        </w:tc>
      </w:tr>
    </w:tbl>
    <w:p w14:paraId="2F1AA3EE" w14:textId="6775399D" w:rsidR="00B010A5" w:rsidRPr="005728AA" w:rsidRDefault="00B010A5" w:rsidP="00910254">
      <w:pPr>
        <w:spacing w:line="200" w:lineRule="exact"/>
        <w:ind w:left="3119" w:right="712"/>
        <w:rPr>
          <w:sz w:val="18"/>
          <w:szCs w:val="18"/>
          <w:lang w:val="es-PE"/>
        </w:rPr>
      </w:pPr>
    </w:p>
    <w:p w14:paraId="2C0FAB91" w14:textId="77777777" w:rsidR="00B010A5" w:rsidRPr="005728AA" w:rsidRDefault="00B010A5" w:rsidP="00910254">
      <w:pPr>
        <w:spacing w:line="200" w:lineRule="exact"/>
        <w:ind w:left="3119" w:right="712"/>
        <w:rPr>
          <w:sz w:val="18"/>
          <w:szCs w:val="18"/>
          <w:lang w:val="es-PE"/>
        </w:rPr>
      </w:pPr>
    </w:p>
    <w:p w14:paraId="7035A5CD" w14:textId="77777777" w:rsidR="00B010A5" w:rsidRPr="005728AA" w:rsidRDefault="00B010A5" w:rsidP="00910254">
      <w:pPr>
        <w:spacing w:line="200" w:lineRule="exact"/>
        <w:ind w:left="3119" w:right="712"/>
        <w:rPr>
          <w:sz w:val="18"/>
          <w:szCs w:val="18"/>
          <w:lang w:val="es-PE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8"/>
        <w:gridCol w:w="3316"/>
        <w:gridCol w:w="4361"/>
      </w:tblGrid>
      <w:tr w:rsidR="005728AA" w:rsidRPr="00AB6368" w14:paraId="5D5E13D2" w14:textId="77777777" w:rsidTr="000428BA">
        <w:trPr>
          <w:trHeight w:val="7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E7607" w14:textId="51349B0B" w:rsidR="00737366" w:rsidRDefault="00C61EA6" w:rsidP="00737366">
            <w:pPr>
              <w:ind w:left="0"/>
              <w:jc w:val="left"/>
              <w:rPr>
                <w:b/>
                <w:sz w:val="18"/>
                <w:szCs w:val="18"/>
                <w:lang w:val="es-PE" w:eastAsia="es-PE"/>
              </w:rPr>
            </w:pPr>
            <w:r w:rsidRPr="00EC5C57">
              <w:rPr>
                <w:b/>
                <w:sz w:val="18"/>
                <w:szCs w:val="18"/>
                <w:lang w:val="es-PE" w:eastAsia="es-PE"/>
              </w:rPr>
              <w:t xml:space="preserve">UNIDAD DIDÁCTICA IV: </w:t>
            </w:r>
            <w:r w:rsidR="002D667B" w:rsidRPr="002D667B">
              <w:rPr>
                <w:rFonts w:cs="Arial"/>
                <w:b/>
                <w:bCs/>
                <w:color w:val="000000"/>
                <w:lang w:val="es-PE"/>
              </w:rPr>
              <w:t>Persistencia</w:t>
            </w:r>
          </w:p>
          <w:p w14:paraId="5970FA60" w14:textId="660044DB" w:rsidR="005728AA" w:rsidRPr="00750367" w:rsidRDefault="005728AA" w:rsidP="00737366">
            <w:pPr>
              <w:ind w:left="0"/>
              <w:jc w:val="left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50367"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 w:rsidRPr="00750367"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26CB3933" w14:textId="04997F7A" w:rsidR="005728AA" w:rsidRPr="007F7A2C" w:rsidRDefault="00750367" w:rsidP="00737366">
            <w:pPr>
              <w:ind w:left="0"/>
              <w:rPr>
                <w:rFonts w:eastAsia="Palatino Linotype"/>
                <w:lang w:val="es-PE"/>
              </w:rPr>
            </w:pPr>
            <w:r w:rsidRPr="00750367">
              <w:rPr>
                <w:bCs/>
                <w:sz w:val="18"/>
                <w:szCs w:val="18"/>
                <w:lang w:val="es-PE" w:eastAsia="es-PE"/>
              </w:rPr>
              <w:t>Al finalizar esta unidad, el estudiante será capaz de gestionar el almacenamiento de datos en aplicaciones Java utilizando técnicas de persistencia. Será capaz de conectar sus aplicaciones a bases de datos mediante JDBC, realizar operaciones de manipulación de datos (consultas, inserciones, actualizaciones y eliminaciones), y manejar excepciones para asegurar la robustez y continuidad del programa durante la interacción con bases de datos.</w:t>
            </w:r>
          </w:p>
        </w:tc>
      </w:tr>
      <w:tr w:rsidR="005728AA" w:rsidRPr="005728AA" w14:paraId="131FC713" w14:textId="77777777" w:rsidTr="00AC0BC1">
        <w:trPr>
          <w:trHeight w:val="354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B4543" w14:textId="77777777" w:rsidR="005728AA" w:rsidRPr="005728AA" w:rsidRDefault="005728AA" w:rsidP="009141B6">
            <w:pPr>
              <w:spacing w:line="216" w:lineRule="auto"/>
              <w:ind w:left="0"/>
              <w:contextualSpacing/>
              <w:jc w:val="center"/>
              <w:rPr>
                <w:b/>
                <w:sz w:val="18"/>
                <w:szCs w:val="18"/>
                <w:lang w:val="es-PE" w:eastAsia="es-PE"/>
              </w:rPr>
            </w:pPr>
            <w:r w:rsidRPr="005728AA">
              <w:rPr>
                <w:b/>
                <w:szCs w:val="18"/>
                <w:lang w:val="es-PE" w:eastAsia="es-PE"/>
              </w:rPr>
              <w:t>Semana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D23B7" w14:textId="77777777" w:rsidR="005728AA" w:rsidRPr="005728AA" w:rsidRDefault="005728AA" w:rsidP="000428BA">
            <w:pPr>
              <w:spacing w:line="216" w:lineRule="auto"/>
              <w:contextualSpacing/>
              <w:jc w:val="center"/>
              <w:rPr>
                <w:b/>
                <w:szCs w:val="18"/>
                <w:lang w:val="es-PE" w:eastAsia="es-PE"/>
              </w:rPr>
            </w:pPr>
            <w:r w:rsidRPr="005728AA">
              <w:rPr>
                <w:b/>
                <w:szCs w:val="18"/>
                <w:lang w:val="es-PE" w:eastAsia="es-PE"/>
              </w:rPr>
              <w:t>Contenidos Teórico-Prácticos</w:t>
            </w:r>
          </w:p>
        </w:tc>
      </w:tr>
      <w:tr w:rsidR="00C25F62" w:rsidRPr="00AB6368" w14:paraId="591A9ACA" w14:textId="77777777" w:rsidTr="00AC0BC1">
        <w:trPr>
          <w:trHeight w:val="428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AF823" w14:textId="7F9C6327" w:rsidR="00C25F62" w:rsidRPr="00E16D6B" w:rsidRDefault="00C25F62" w:rsidP="009141B6">
            <w:pPr>
              <w:ind w:left="0"/>
              <w:jc w:val="center"/>
              <w:rPr>
                <w:rFonts w:eastAsia="Palatino Linotype"/>
                <w:sz w:val="18"/>
                <w:szCs w:val="18"/>
                <w:lang w:val="es-PE"/>
              </w:rPr>
            </w:pPr>
            <w:r w:rsidRPr="00E16D6B">
              <w:rPr>
                <w:rFonts w:eastAsia="Palatino Linotype"/>
                <w:sz w:val="18"/>
                <w:szCs w:val="18"/>
                <w:lang w:val="es-PE"/>
              </w:rPr>
              <w:t>13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94AE7" w14:textId="1E9B3E2E" w:rsidR="002C142B" w:rsidRPr="002C142B" w:rsidRDefault="00A24800" w:rsidP="002C142B">
            <w:pPr>
              <w:ind w:left="0"/>
              <w:rPr>
                <w:rFonts w:eastAsia="Palatino Linotype"/>
                <w:sz w:val="18"/>
                <w:szCs w:val="18"/>
                <w:lang w:val="es-PE"/>
              </w:rPr>
            </w:pPr>
            <w:r>
              <w:rPr>
                <w:rFonts w:eastAsia="Palatino Linotype"/>
                <w:sz w:val="18"/>
                <w:szCs w:val="18"/>
                <w:lang w:val="es-PE"/>
              </w:rPr>
              <w:t xml:space="preserve">T: </w:t>
            </w:r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 xml:space="preserve">Introducción a la persistencia de datos; JDBC (Java </w:t>
            </w:r>
            <w:proofErr w:type="spellStart"/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>Database</w:t>
            </w:r>
            <w:proofErr w:type="spellEnd"/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 xml:space="preserve"> </w:t>
            </w:r>
            <w:proofErr w:type="spellStart"/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>Connectivity</w:t>
            </w:r>
            <w:proofErr w:type="spellEnd"/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 xml:space="preserve">); </w:t>
            </w:r>
            <w:r w:rsidR="00BF68C7">
              <w:rPr>
                <w:rFonts w:eastAsia="Palatino Linotype"/>
                <w:sz w:val="18"/>
                <w:szCs w:val="18"/>
                <w:lang w:val="es-PE"/>
              </w:rPr>
              <w:t>C</w:t>
            </w:r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>onexión a bases de datos</w:t>
            </w:r>
            <w:r w:rsidR="00BF68C7">
              <w:rPr>
                <w:rFonts w:eastAsia="Palatino Linotype"/>
                <w:sz w:val="18"/>
                <w:szCs w:val="18"/>
                <w:lang w:val="es-PE"/>
              </w:rPr>
              <w:t xml:space="preserve">, manejo de </w:t>
            </w:r>
            <w:proofErr w:type="spellStart"/>
            <w:r w:rsidR="00BF68C7" w:rsidRPr="002C142B">
              <w:rPr>
                <w:rFonts w:eastAsia="Palatino Linotype"/>
                <w:sz w:val="18"/>
                <w:szCs w:val="18"/>
                <w:lang w:val="es-PE"/>
              </w:rPr>
              <w:t>ResultSet</w:t>
            </w:r>
            <w:proofErr w:type="spellEnd"/>
            <w:r w:rsidR="00BF68C7">
              <w:rPr>
                <w:rFonts w:eastAsia="Palatino Linotype"/>
                <w:sz w:val="18"/>
                <w:szCs w:val="18"/>
                <w:lang w:val="es-PE"/>
              </w:rPr>
              <w:t>.</w:t>
            </w:r>
          </w:p>
          <w:p w14:paraId="568C22A9" w14:textId="4BF4BE58" w:rsidR="009141B6" w:rsidRPr="00FA0E61" w:rsidRDefault="009141B6" w:rsidP="002C142B">
            <w:pPr>
              <w:ind w:left="0"/>
              <w:rPr>
                <w:rFonts w:eastAsia="Palatino Linotype"/>
                <w:sz w:val="18"/>
                <w:szCs w:val="18"/>
                <w:lang w:val="es-PE"/>
              </w:rPr>
            </w:pPr>
            <w:r>
              <w:rPr>
                <w:rFonts w:eastAsia="Palatino Linotype"/>
                <w:sz w:val="18"/>
                <w:szCs w:val="18"/>
                <w:lang w:val="es-PE"/>
              </w:rPr>
              <w:t xml:space="preserve">P: </w:t>
            </w:r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 xml:space="preserve"> Conexión a bases de datos</w:t>
            </w:r>
            <w:r w:rsidR="002C142B">
              <w:rPr>
                <w:rFonts w:eastAsia="Palatino Linotype"/>
                <w:sz w:val="18"/>
                <w:szCs w:val="18"/>
                <w:lang w:val="es-PE"/>
              </w:rPr>
              <w:t xml:space="preserve"> MySQL</w:t>
            </w:r>
            <w:r w:rsidR="002C142B" w:rsidRPr="002C142B">
              <w:rPr>
                <w:rFonts w:eastAsia="Palatino Linotype"/>
                <w:sz w:val="18"/>
                <w:szCs w:val="18"/>
                <w:lang w:val="es-PE"/>
              </w:rPr>
              <w:t>; ejecución de consultas básicas (SELECT, INSERT, UPDATE, DELETE) usando JDBC;</w:t>
            </w:r>
          </w:p>
        </w:tc>
      </w:tr>
      <w:tr w:rsidR="00C25F62" w:rsidRPr="00AB6368" w14:paraId="72613C80" w14:textId="77777777" w:rsidTr="00AC0BC1">
        <w:trPr>
          <w:trHeight w:val="428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85A1E" w14:textId="175AF3F6" w:rsidR="00C25F62" w:rsidRPr="00E16D6B" w:rsidRDefault="00C25F62" w:rsidP="009141B6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 w:rsidRPr="00E16D6B">
              <w:rPr>
                <w:sz w:val="18"/>
                <w:szCs w:val="18"/>
                <w:lang w:val="es-PE"/>
              </w:rPr>
              <w:t>14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EA6FD" w14:textId="0E28D299" w:rsidR="00BF68C7" w:rsidRPr="00BF68C7" w:rsidRDefault="00A24800" w:rsidP="00BF68C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eastAsia="Palatino Linotype"/>
                <w:sz w:val="18"/>
                <w:szCs w:val="18"/>
                <w:lang w:val="es-PE"/>
              </w:rPr>
            </w:pPr>
            <w:r>
              <w:rPr>
                <w:rFonts w:eastAsia="Palatino Linotype"/>
                <w:sz w:val="18"/>
                <w:szCs w:val="18"/>
                <w:lang w:val="es-PE"/>
              </w:rPr>
              <w:t xml:space="preserve">T: </w:t>
            </w:r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Introducción a ORM (</w:t>
            </w:r>
            <w:proofErr w:type="spellStart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Object-Relational</w:t>
            </w:r>
            <w:proofErr w:type="spellEnd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 xml:space="preserve"> </w:t>
            </w:r>
            <w:proofErr w:type="spellStart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Mapping</w:t>
            </w:r>
            <w:proofErr w:type="spellEnd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 xml:space="preserve">); </w:t>
            </w:r>
            <w:proofErr w:type="spellStart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Hibernate</w:t>
            </w:r>
            <w:proofErr w:type="spellEnd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 xml:space="preserve"> como herramienta ORM; </w:t>
            </w:r>
            <w:proofErr w:type="spellStart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Hibernate</w:t>
            </w:r>
            <w:proofErr w:type="spellEnd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 xml:space="preserve"> en proyectos Java.</w:t>
            </w:r>
          </w:p>
          <w:p w14:paraId="5E76106E" w14:textId="1E47B096" w:rsidR="009141B6" w:rsidRPr="00E16D6B" w:rsidRDefault="009141B6" w:rsidP="00F15CE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eastAsia="Palatino Linotype"/>
                <w:sz w:val="18"/>
                <w:szCs w:val="18"/>
                <w:lang w:val="es-PE"/>
              </w:rPr>
            </w:pPr>
            <w:r>
              <w:rPr>
                <w:rFonts w:eastAsia="Palatino Linotype"/>
                <w:sz w:val="18"/>
                <w:szCs w:val="18"/>
                <w:lang w:val="es-PE"/>
              </w:rPr>
              <w:t xml:space="preserve">P: </w:t>
            </w:r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 xml:space="preserve">Integración de </w:t>
            </w:r>
            <w:proofErr w:type="spellStart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Hibernate</w:t>
            </w:r>
            <w:proofErr w:type="spellEnd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 xml:space="preserve"> en proyectos Java; mapeo de clases a tablas de base de datos; operaciones CRUD usando </w:t>
            </w:r>
            <w:proofErr w:type="spellStart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Hibernate</w:t>
            </w:r>
            <w:proofErr w:type="spellEnd"/>
            <w:r w:rsidR="00BF68C7" w:rsidRPr="00BF68C7">
              <w:rPr>
                <w:rFonts w:eastAsia="Palatino Linotype"/>
                <w:sz w:val="18"/>
                <w:szCs w:val="18"/>
                <w:lang w:val="es-PE"/>
              </w:rPr>
              <w:t>.</w:t>
            </w:r>
          </w:p>
        </w:tc>
      </w:tr>
      <w:tr w:rsidR="00C25F62" w:rsidRPr="00AB6368" w14:paraId="4EB827B1" w14:textId="77777777" w:rsidTr="00AC0BC1">
        <w:trPr>
          <w:trHeight w:val="428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5B287" w14:textId="4C7B1598" w:rsidR="00C25F62" w:rsidRPr="00E16D6B" w:rsidRDefault="00C25F62" w:rsidP="009141B6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 w:rsidRPr="00E16D6B">
              <w:rPr>
                <w:sz w:val="18"/>
                <w:szCs w:val="18"/>
                <w:lang w:val="es-PE"/>
              </w:rPr>
              <w:t>15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54B9A" w14:textId="708A67DA" w:rsidR="00BF68C7" w:rsidRPr="00E907AB" w:rsidRDefault="009141B6" w:rsidP="00BF68C7">
            <w:pPr>
              <w:pStyle w:val="Default"/>
              <w:spacing w:line="360" w:lineRule="auto"/>
              <w:ind w:left="299" w:hanging="299"/>
              <w:jc w:val="both"/>
              <w:rPr>
                <w:rFonts w:eastAsia="Palatino Linotype" w:cs="Times New Roman"/>
                <w:color w:val="auto"/>
                <w:sz w:val="18"/>
                <w:szCs w:val="18"/>
              </w:rPr>
            </w:pPr>
            <w:r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 xml:space="preserve">T: </w:t>
            </w:r>
            <w:r w:rsidR="00BF68C7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>Gestión de transacciones en bases de datos; uso de transacciones en JDBC</w:t>
            </w:r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>.</w:t>
            </w:r>
          </w:p>
          <w:p w14:paraId="493F7663" w14:textId="31FC38B2" w:rsidR="003E579E" w:rsidRPr="00E907AB" w:rsidRDefault="009141B6" w:rsidP="003E579E">
            <w:pPr>
              <w:pStyle w:val="Default"/>
              <w:spacing w:line="360" w:lineRule="auto"/>
              <w:ind w:left="299" w:hanging="299"/>
              <w:jc w:val="both"/>
              <w:rPr>
                <w:rFonts w:eastAsia="Palatino Linotype" w:cs="Times New Roman"/>
                <w:color w:val="auto"/>
                <w:sz w:val="18"/>
                <w:szCs w:val="18"/>
              </w:rPr>
            </w:pPr>
            <w:r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 xml:space="preserve">P: </w:t>
            </w:r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 xml:space="preserve">Implementación de transacciones con JDBC </w:t>
            </w:r>
            <w:proofErr w:type="spellStart"/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>y</w:t>
            </w:r>
            <w:proofErr w:type="spellEnd"/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>Hibernate</w:t>
            </w:r>
            <w:proofErr w:type="spellEnd"/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 xml:space="preserve">, aplicaciones que manejen múltiples operaciones en una transacción. </w:t>
            </w:r>
          </w:p>
          <w:p w14:paraId="469EA1F6" w14:textId="3F8E181A" w:rsidR="00C25F62" w:rsidRPr="00E907AB" w:rsidRDefault="00A24800" w:rsidP="003E579E">
            <w:pPr>
              <w:pStyle w:val="Default"/>
              <w:spacing w:line="360" w:lineRule="auto"/>
              <w:ind w:left="299" w:hanging="299"/>
              <w:jc w:val="both"/>
              <w:rPr>
                <w:rFonts w:eastAsia="Palatino Linotype" w:cs="Times New Roman"/>
                <w:color w:val="auto"/>
                <w:sz w:val="18"/>
                <w:szCs w:val="18"/>
              </w:rPr>
            </w:pPr>
            <w:r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>Presentación y Exposición del Informe Académico</w:t>
            </w:r>
            <w:r w:rsidR="003E579E" w:rsidRPr="00E907AB">
              <w:rPr>
                <w:rFonts w:eastAsia="Palatino Linotype" w:cs="Times New Roman"/>
                <w:color w:val="auto"/>
                <w:sz w:val="18"/>
                <w:szCs w:val="18"/>
              </w:rPr>
              <w:t>.</w:t>
            </w:r>
          </w:p>
        </w:tc>
      </w:tr>
      <w:tr w:rsidR="009B32AD" w:rsidRPr="00E11337" w14:paraId="78CD475B" w14:textId="77777777" w:rsidTr="00AC0BC1">
        <w:trPr>
          <w:trHeight w:val="428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2CD93" w14:textId="763770E1" w:rsidR="009B32AD" w:rsidRDefault="009B32AD" w:rsidP="009141B6">
            <w:pPr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lastRenderedPageBreak/>
              <w:t>16</w:t>
            </w:r>
          </w:p>
        </w:tc>
        <w:tc>
          <w:tcPr>
            <w:tcW w:w="4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5391F" w14:textId="7FAEC49B" w:rsidR="009B32AD" w:rsidRPr="009F7CAF" w:rsidRDefault="009B32AD" w:rsidP="003572F1">
            <w:pPr>
              <w:pStyle w:val="Default"/>
              <w:spacing w:line="360" w:lineRule="auto"/>
              <w:jc w:val="both"/>
              <w:rPr>
                <w:rFonts w:eastAsia="Palatino Linotype" w:cs="Times New Roman"/>
                <w:color w:val="auto"/>
                <w:sz w:val="20"/>
                <w:szCs w:val="20"/>
              </w:rPr>
            </w:pPr>
            <w:r>
              <w:rPr>
                <w:b/>
              </w:rPr>
              <w:t>EXAMEN FIN</w:t>
            </w:r>
            <w:r w:rsidRPr="00977CDF">
              <w:rPr>
                <w:b/>
              </w:rPr>
              <w:t>AL</w:t>
            </w:r>
          </w:p>
        </w:tc>
      </w:tr>
      <w:tr w:rsidR="005728AA" w:rsidRPr="00AB6368" w14:paraId="0E30221C" w14:textId="77777777" w:rsidTr="000428BA">
        <w:trPr>
          <w:trHeight w:val="7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B486F" w14:textId="77777777" w:rsidR="005728AA" w:rsidRDefault="005728AA" w:rsidP="00A24800">
            <w:pPr>
              <w:spacing w:line="216" w:lineRule="auto"/>
              <w:ind w:left="0"/>
              <w:rPr>
                <w:b/>
                <w:sz w:val="18"/>
                <w:szCs w:val="18"/>
                <w:lang w:val="es-PE"/>
              </w:rPr>
            </w:pPr>
            <w:r w:rsidRPr="005728AA"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 w14:paraId="5220DBC4" w14:textId="77777777" w:rsidR="009141B6" w:rsidRPr="005728AA" w:rsidRDefault="009141B6" w:rsidP="00A24800">
            <w:pPr>
              <w:spacing w:line="216" w:lineRule="auto"/>
              <w:ind w:left="0"/>
              <w:rPr>
                <w:b/>
                <w:sz w:val="18"/>
                <w:szCs w:val="18"/>
                <w:lang w:val="es-PE"/>
              </w:rPr>
            </w:pPr>
          </w:p>
          <w:p w14:paraId="183FC2A0" w14:textId="51FC7D5F" w:rsidR="005D41DC" w:rsidRDefault="005D41DC" w:rsidP="00A24800">
            <w:pPr>
              <w:spacing w:line="216" w:lineRule="auto"/>
              <w:ind w:left="0"/>
              <w:rPr>
                <w:sz w:val="18"/>
                <w:szCs w:val="18"/>
                <w:lang w:val="es-PE"/>
              </w:rPr>
            </w:pPr>
            <w:r w:rsidRPr="005D41DC">
              <w:rPr>
                <w:sz w:val="18"/>
                <w:szCs w:val="18"/>
                <w:lang w:val="es-PE"/>
              </w:rPr>
              <w:t>implementación de programas que utilicen JDBC para conectarse a bases de datos, operaciones CRUD (Crear, Leer, Actualizar, Borrar) sobre una base de datos, y la documentación detallada del código que maneja la persistencia de datos, asegurando su correcta funcionalidad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006718D4" w14:textId="42497CA6" w:rsidR="005D74DC" w:rsidRPr="00E03656" w:rsidRDefault="00A24800" w:rsidP="00A24800">
            <w:pPr>
              <w:spacing w:line="216" w:lineRule="auto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Final de Informe Académico</w:t>
            </w:r>
          </w:p>
        </w:tc>
      </w:tr>
      <w:tr w:rsidR="005728AA" w:rsidRPr="00E11337" w14:paraId="2BC5A65A" w14:textId="77777777" w:rsidTr="00596393">
        <w:trPr>
          <w:trHeight w:val="705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728FA" w14:textId="77777777" w:rsidR="009141B6" w:rsidRDefault="009141B6" w:rsidP="009141B6">
            <w:pPr>
              <w:spacing w:line="216" w:lineRule="auto"/>
              <w:ind w:left="0"/>
              <w:contextualSpacing/>
              <w:rPr>
                <w:b/>
                <w:sz w:val="18"/>
                <w:szCs w:val="18"/>
                <w:lang w:val="es-PE"/>
              </w:rPr>
            </w:pPr>
          </w:p>
          <w:p w14:paraId="67993C46" w14:textId="519BC2A6" w:rsidR="00FF3A9F" w:rsidRPr="005728AA" w:rsidRDefault="005728AA" w:rsidP="009141B6">
            <w:pPr>
              <w:spacing w:line="216" w:lineRule="auto"/>
              <w:ind w:left="0"/>
              <w:contextualSpacing/>
              <w:rPr>
                <w:b/>
                <w:sz w:val="18"/>
                <w:szCs w:val="18"/>
                <w:lang w:val="es-PE"/>
              </w:rPr>
            </w:pPr>
            <w:r w:rsidRPr="005728AA">
              <w:rPr>
                <w:b/>
                <w:sz w:val="18"/>
                <w:szCs w:val="18"/>
                <w:lang w:val="es-PE"/>
              </w:rPr>
              <w:t>Instrumentos de evaluación del logro de aprendizaje de la unidad:</w:t>
            </w:r>
          </w:p>
        </w:tc>
        <w:tc>
          <w:tcPr>
            <w:tcW w:w="2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DA4A3" w14:textId="77777777" w:rsidR="006352DF" w:rsidRPr="00DC29DF" w:rsidRDefault="006352DF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Rúbrica.</w:t>
            </w:r>
          </w:p>
          <w:p w14:paraId="1A1B2D38" w14:textId="77777777" w:rsidR="00FF3A9F" w:rsidRDefault="006352DF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Resolución de casos prácticos.</w:t>
            </w:r>
          </w:p>
          <w:p w14:paraId="10C5E34D" w14:textId="33A63EA3" w:rsidR="009141B6" w:rsidRDefault="009141B6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Cuestionario</w:t>
            </w:r>
          </w:p>
          <w:p w14:paraId="0AA16D13" w14:textId="77777777" w:rsidR="003E579E" w:rsidRDefault="003E579E" w:rsidP="003E579E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 w:rsidRPr="00DC29DF">
              <w:rPr>
                <w:sz w:val="18"/>
                <w:szCs w:val="18"/>
                <w:lang w:val="es-PE"/>
              </w:rPr>
              <w:t>Trabajo monográfico.</w:t>
            </w:r>
            <w:r>
              <w:rPr>
                <w:sz w:val="18"/>
                <w:szCs w:val="18"/>
                <w:lang w:val="es-PE"/>
              </w:rPr>
              <w:t xml:space="preserve"> </w:t>
            </w:r>
          </w:p>
          <w:p w14:paraId="7CAA4929" w14:textId="3311A681" w:rsidR="003E579E" w:rsidRPr="00FF3A9F" w:rsidRDefault="003E579E" w:rsidP="006352DF">
            <w:pPr>
              <w:pStyle w:val="Prrafodelista"/>
              <w:numPr>
                <w:ilvl w:val="0"/>
                <w:numId w:val="14"/>
              </w:numPr>
              <w:spacing w:line="216" w:lineRule="auto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Exposición de trabajos</w:t>
            </w:r>
          </w:p>
        </w:tc>
      </w:tr>
    </w:tbl>
    <w:p w14:paraId="26F4A4EF" w14:textId="6D35DAA8" w:rsidR="00016868" w:rsidRDefault="00016868"/>
    <w:p w14:paraId="03403F4B" w14:textId="5B892376" w:rsidR="00EB2A28" w:rsidRPr="005728AA" w:rsidRDefault="00D63602" w:rsidP="005728AA">
      <w:pPr>
        <w:pStyle w:val="Ttulo1"/>
        <w:rPr>
          <w:lang w:val="es-PE"/>
        </w:rPr>
      </w:pPr>
      <w:r>
        <w:rPr>
          <w:lang w:val="es-PE"/>
        </w:rPr>
        <w:t>ESTRATEGIAS DIDÁCTICAS</w:t>
      </w:r>
    </w:p>
    <w:p w14:paraId="472101C3" w14:textId="77777777" w:rsidR="009B32AD" w:rsidRDefault="009B32AD" w:rsidP="00016868">
      <w:pPr>
        <w:ind w:left="426" w:right="13"/>
        <w:rPr>
          <w:lang w:val="es-PE"/>
        </w:rPr>
      </w:pPr>
      <w:bookmarkStart w:id="0" w:name="_Hlk38459891"/>
      <w:r w:rsidRPr="006F0934">
        <w:rPr>
          <w:lang w:val="es-PE"/>
        </w:rPr>
        <w:t>Se considera para el cumplimiento y desarrollo de las competencias generales, específicas y los logros de aprendizaje las siguientes estrategias de trabajo:</w:t>
      </w:r>
    </w:p>
    <w:p w14:paraId="01FE5FD8" w14:textId="77777777" w:rsidR="009141B6" w:rsidRPr="006F0934" w:rsidRDefault="009141B6" w:rsidP="009B32AD">
      <w:pPr>
        <w:ind w:left="709" w:right="854"/>
        <w:rPr>
          <w:lang w:val="es-PE"/>
        </w:rPr>
      </w:pPr>
    </w:p>
    <w:p w14:paraId="584D7CB7" w14:textId="70FBF5EF" w:rsidR="009B32AD" w:rsidRPr="00D77C30" w:rsidRDefault="00D77C30" w:rsidP="009141B6">
      <w:pPr>
        <w:pStyle w:val="Prrafodelista"/>
        <w:numPr>
          <w:ilvl w:val="0"/>
          <w:numId w:val="37"/>
        </w:numPr>
        <w:ind w:left="851" w:right="13" w:hanging="284"/>
        <w:rPr>
          <w:lang w:val="es-PE"/>
        </w:rPr>
      </w:pPr>
      <w:r w:rsidRPr="001C5B2B">
        <w:rPr>
          <w:lang w:val="es-PE"/>
        </w:rPr>
        <w:t xml:space="preserve">El docente pondrá, según calendario académico, a disposición de los estudiantes, materiales de clase, </w:t>
      </w:r>
      <w:r>
        <w:rPr>
          <w:lang w:val="es-PE"/>
        </w:rPr>
        <w:t xml:space="preserve">lecturas complementarias y otros materiales relevantes </w:t>
      </w:r>
      <w:r w:rsidRPr="001C5B2B">
        <w:rPr>
          <w:lang w:val="es-PE"/>
        </w:rPr>
        <w:t>en el aula virtual del curso para disponibilidad de los estudiantes</w:t>
      </w:r>
      <w:r w:rsidR="009B32AD" w:rsidRPr="00D77C30">
        <w:rPr>
          <w:lang w:val="es-PE"/>
        </w:rPr>
        <w:t>.</w:t>
      </w:r>
    </w:p>
    <w:p w14:paraId="2FB66162" w14:textId="6E05E69A" w:rsidR="009B32AD" w:rsidRDefault="00D77C30" w:rsidP="009141B6">
      <w:pPr>
        <w:pStyle w:val="Prrafodelista"/>
        <w:numPr>
          <w:ilvl w:val="0"/>
          <w:numId w:val="37"/>
        </w:numPr>
        <w:ind w:left="851" w:right="13" w:hanging="284"/>
        <w:rPr>
          <w:lang w:val="es-PE"/>
        </w:rPr>
      </w:pPr>
      <w:r w:rsidRPr="001C5B2B">
        <w:rPr>
          <w:lang w:val="es-PE"/>
        </w:rPr>
        <w:t xml:space="preserve">Los estudiantes tendrán acceso al aula virtual donde visualizarán materiales de clase, videos y enlaces a lecturas complementarias a los temas de cada semana para comentarlos participativamente en los foros y en las </w:t>
      </w:r>
      <w:r>
        <w:rPr>
          <w:lang w:val="es-PE"/>
        </w:rPr>
        <w:t>sesiones de clase</w:t>
      </w:r>
      <w:r w:rsidRPr="001C5B2B">
        <w:rPr>
          <w:lang w:val="es-PE"/>
        </w:rPr>
        <w:t xml:space="preserve">. Asimismo, los estudiantes encontrarán </w:t>
      </w:r>
      <w:r>
        <w:rPr>
          <w:lang w:val="es-PE"/>
        </w:rPr>
        <w:t>actividades</w:t>
      </w:r>
      <w:r w:rsidRPr="001C5B2B">
        <w:rPr>
          <w:lang w:val="es-PE"/>
        </w:rPr>
        <w:t xml:space="preserve"> y autoevaluaciones que les permitirá reforzar su proceso de aprendizaje</w:t>
      </w:r>
      <w:r w:rsidR="009B32AD" w:rsidRPr="00D77C30">
        <w:rPr>
          <w:lang w:val="es-PE"/>
        </w:rPr>
        <w:t>.</w:t>
      </w:r>
    </w:p>
    <w:p w14:paraId="267E17C2" w14:textId="23B762B7" w:rsidR="00D77C30" w:rsidRDefault="00D77C30" w:rsidP="009141B6">
      <w:pPr>
        <w:pStyle w:val="Prrafodelista"/>
        <w:numPr>
          <w:ilvl w:val="0"/>
          <w:numId w:val="37"/>
        </w:numPr>
        <w:ind w:left="851" w:right="13" w:hanging="284"/>
        <w:rPr>
          <w:lang w:val="es-PE"/>
        </w:rPr>
      </w:pPr>
      <w:r>
        <w:rPr>
          <w:lang w:val="es-PE"/>
        </w:rPr>
        <w:t>Los estudiantes tendrán acceso al sistema de información ERP EDUCA, en donde podrán visualizar la información académica del curso: horario, ambiente, docente, notas y otros.</w:t>
      </w:r>
    </w:p>
    <w:p w14:paraId="6A0E4AEE" w14:textId="55AB3111" w:rsidR="00D63602" w:rsidRDefault="00D77C30" w:rsidP="00D63602">
      <w:pPr>
        <w:pStyle w:val="Prrafodelista"/>
        <w:numPr>
          <w:ilvl w:val="0"/>
          <w:numId w:val="37"/>
        </w:numPr>
        <w:ind w:left="851" w:right="13" w:hanging="284"/>
        <w:rPr>
          <w:lang w:val="es-PE"/>
        </w:rPr>
      </w:pPr>
      <w:r w:rsidRPr="00D63602">
        <w:rPr>
          <w:lang w:val="es-PE"/>
        </w:rPr>
        <w:t>El docente hará un seguimiento de las actividades configuradas en el aula virtual como foros, tareas, autoevaluaciones a fin de que el estudiante participe activa y colaborativamente con sus compañeros de clase</w:t>
      </w:r>
      <w:r w:rsidR="009B32AD" w:rsidRPr="00D63602">
        <w:rPr>
          <w:lang w:val="es-PE"/>
        </w:rPr>
        <w:t>.</w:t>
      </w:r>
      <w:r w:rsidR="00D63602" w:rsidRPr="00D63602">
        <w:t xml:space="preserve"> </w:t>
      </w:r>
      <w:r w:rsidR="00D63602" w:rsidRPr="00D63602">
        <w:rPr>
          <w:lang w:val="es-PE"/>
        </w:rPr>
        <w:t>Resolución de ejercicios y problemas.</w:t>
      </w:r>
    </w:p>
    <w:p w14:paraId="415D853F" w14:textId="2F4EA905" w:rsidR="00D63602" w:rsidRDefault="00D63602" w:rsidP="00D63602">
      <w:pPr>
        <w:pStyle w:val="Prrafodelista"/>
        <w:numPr>
          <w:ilvl w:val="0"/>
          <w:numId w:val="37"/>
        </w:numPr>
        <w:ind w:left="851" w:right="13" w:hanging="284"/>
        <w:rPr>
          <w:lang w:val="es-PE"/>
        </w:rPr>
      </w:pPr>
      <w:r w:rsidRPr="00D63602">
        <w:rPr>
          <w:lang w:val="es-PE"/>
        </w:rPr>
        <w:t>Desarrollo de experiencias prácticas en laboratorio con guías de desarrollo.</w:t>
      </w:r>
    </w:p>
    <w:p w14:paraId="0138DD49" w14:textId="77777777" w:rsidR="009B32AD" w:rsidRPr="006F0934" w:rsidRDefault="009B32AD" w:rsidP="009141B6">
      <w:pPr>
        <w:ind w:left="709" w:right="13"/>
        <w:rPr>
          <w:lang w:val="es-PE"/>
        </w:rPr>
      </w:pPr>
    </w:p>
    <w:p w14:paraId="714125F5" w14:textId="77777777" w:rsidR="00D77C30" w:rsidRPr="006F0934" w:rsidRDefault="00D77C30" w:rsidP="00016868">
      <w:pPr>
        <w:ind w:left="142" w:right="13"/>
        <w:rPr>
          <w:b/>
          <w:bCs/>
          <w:lang w:val="es-PE"/>
        </w:rPr>
      </w:pPr>
      <w:r>
        <w:rPr>
          <w:b/>
          <w:bCs/>
          <w:lang w:val="es-PE"/>
        </w:rPr>
        <w:t>Uso de fuentes académicas y citado</w:t>
      </w:r>
    </w:p>
    <w:p w14:paraId="6B5A1193" w14:textId="477848F0" w:rsidR="00D77C30" w:rsidRDefault="00D77C30" w:rsidP="00016868">
      <w:pPr>
        <w:ind w:left="142" w:right="13"/>
        <w:rPr>
          <w:lang w:val="es-PE"/>
        </w:rPr>
      </w:pPr>
      <w:r>
        <w:rPr>
          <w:lang w:val="es-PE"/>
        </w:rPr>
        <w:t xml:space="preserve">Los estudiantes elaborarán durante el curso un </w:t>
      </w:r>
      <w:r w:rsidR="003D386C">
        <w:rPr>
          <w:lang w:val="es-PE"/>
        </w:rPr>
        <w:t>informe</w:t>
      </w:r>
      <w:r>
        <w:rPr>
          <w:lang w:val="es-PE"/>
        </w:rPr>
        <w:t xml:space="preserve"> académico original, el cual deberá utilizar correctamente fuentes académicas y citado. Para ello</w:t>
      </w:r>
      <w:r w:rsidRPr="006F0934">
        <w:rPr>
          <w:lang w:val="es-PE"/>
        </w:rPr>
        <w:t>:</w:t>
      </w:r>
    </w:p>
    <w:p w14:paraId="69F76DD1" w14:textId="77777777" w:rsidR="009141B6" w:rsidRPr="006F0934" w:rsidRDefault="009141B6" w:rsidP="003D386C">
      <w:pPr>
        <w:ind w:left="709" w:right="854"/>
        <w:rPr>
          <w:lang w:val="es-PE"/>
        </w:rPr>
      </w:pPr>
    </w:p>
    <w:p w14:paraId="7961320E" w14:textId="77777777" w:rsidR="00D77C30" w:rsidRPr="003A048A" w:rsidRDefault="00D77C30" w:rsidP="00016868">
      <w:pPr>
        <w:pStyle w:val="Prrafodelista"/>
        <w:numPr>
          <w:ilvl w:val="0"/>
          <w:numId w:val="38"/>
        </w:numPr>
        <w:ind w:left="851" w:right="13" w:hanging="284"/>
        <w:rPr>
          <w:lang w:val="es-PE"/>
        </w:rPr>
      </w:pPr>
      <w:r w:rsidRPr="003A048A">
        <w:rPr>
          <w:lang w:val="es-PE"/>
        </w:rPr>
        <w:t xml:space="preserve">El docente </w:t>
      </w:r>
      <w:r>
        <w:rPr>
          <w:lang w:val="es-PE"/>
        </w:rPr>
        <w:t>entregará a los estudiantes un tema específico relacionado con el curso. Este tema será desarrollado según la estructura propuesta en el documento de proyecto final generado para el curso.</w:t>
      </w:r>
    </w:p>
    <w:p w14:paraId="20CA3474" w14:textId="5D2ED5CD" w:rsidR="00D77C30" w:rsidRPr="003A048A" w:rsidRDefault="00D77C30" w:rsidP="00016868">
      <w:pPr>
        <w:pStyle w:val="Prrafodelista"/>
        <w:numPr>
          <w:ilvl w:val="0"/>
          <w:numId w:val="38"/>
        </w:numPr>
        <w:ind w:left="851" w:right="13" w:hanging="284"/>
        <w:rPr>
          <w:lang w:val="es-PE"/>
        </w:rPr>
      </w:pPr>
      <w:r>
        <w:rPr>
          <w:lang w:val="es-PE"/>
        </w:rPr>
        <w:t xml:space="preserve">Los avances entregados por los estudiantes deberán mantener la originalidad, para lo cual se utilizará la herramienta </w:t>
      </w:r>
      <w:proofErr w:type="spellStart"/>
      <w:r>
        <w:rPr>
          <w:lang w:val="es-PE"/>
        </w:rPr>
        <w:t>Turnitin</w:t>
      </w:r>
      <w:proofErr w:type="spellEnd"/>
      <w:r w:rsidRPr="003A048A">
        <w:rPr>
          <w:lang w:val="es-PE"/>
        </w:rPr>
        <w:t>.</w:t>
      </w:r>
    </w:p>
    <w:p w14:paraId="084B193D" w14:textId="77777777" w:rsidR="00D77C30" w:rsidRPr="006F0934" w:rsidRDefault="00D77C30" w:rsidP="009141B6">
      <w:pPr>
        <w:ind w:left="709" w:right="13"/>
        <w:rPr>
          <w:lang w:val="es-PE"/>
        </w:rPr>
      </w:pPr>
    </w:p>
    <w:p w14:paraId="4413FD7F" w14:textId="77777777" w:rsidR="00D77C30" w:rsidRPr="006F0934" w:rsidRDefault="00D77C30" w:rsidP="00016868">
      <w:pPr>
        <w:ind w:left="142" w:right="13"/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Exposiciones y presentaciones académicas</w:t>
      </w:r>
    </w:p>
    <w:p w14:paraId="11A06CB1" w14:textId="1DBD0BC7" w:rsidR="00E245F1" w:rsidRDefault="00D77C30" w:rsidP="00016868">
      <w:pPr>
        <w:ind w:left="142" w:right="13"/>
        <w:rPr>
          <w:rFonts w:eastAsiaTheme="majorEastAsia" w:cstheme="majorBidi"/>
          <w:b/>
          <w:bCs/>
          <w:kern w:val="32"/>
          <w:sz w:val="28"/>
          <w:szCs w:val="32"/>
          <w:lang w:val="es-PE"/>
        </w:rPr>
      </w:pPr>
      <w:r>
        <w:rPr>
          <w:lang w:val="es-PE"/>
        </w:rPr>
        <w:t>Los estudiantes realizarán exposiciones de los avances periódicos de sus trabajos de investigación. Durante estas presentaciones, la audiencia participará activamente en la elaboración de consultas y comentarios mediados por el docente</w:t>
      </w:r>
      <w:r w:rsidR="009B32AD" w:rsidRPr="006F0934">
        <w:rPr>
          <w:lang w:val="es-PE"/>
        </w:rPr>
        <w:t>.</w:t>
      </w:r>
      <w:bookmarkEnd w:id="0"/>
    </w:p>
    <w:p w14:paraId="64458B51" w14:textId="10406647" w:rsidR="00EB2A28" w:rsidRPr="005728AA" w:rsidRDefault="00EB2A28" w:rsidP="005728AA">
      <w:pPr>
        <w:pStyle w:val="Ttulo1"/>
        <w:rPr>
          <w:lang w:val="es-PE"/>
        </w:rPr>
      </w:pPr>
      <w:r w:rsidRPr="005728AA">
        <w:rPr>
          <w:lang w:val="es-PE"/>
        </w:rPr>
        <w:t xml:space="preserve">SISTEMA DE </w:t>
      </w:r>
      <w:r w:rsidR="00AE1EC7" w:rsidRPr="005728AA">
        <w:rPr>
          <w:lang w:val="es-PE"/>
        </w:rPr>
        <w:t>EVALUACIÓN</w:t>
      </w:r>
      <w:r w:rsidRPr="005728AA">
        <w:rPr>
          <w:lang w:val="es-PE"/>
        </w:rPr>
        <w:t xml:space="preserve"> DEL APRENDIZAJE</w:t>
      </w:r>
    </w:p>
    <w:p w14:paraId="62523803" w14:textId="52766CEF" w:rsidR="000A6A24" w:rsidRDefault="00EB2A28" w:rsidP="00E245F1">
      <w:pPr>
        <w:rPr>
          <w:lang w:val="es-PE"/>
        </w:rPr>
      </w:pPr>
      <w:r w:rsidRPr="005728AA">
        <w:rPr>
          <w:lang w:val="es-PE"/>
        </w:rPr>
        <w:t>La evaluación es formativa y permanente y se deben centrar en los logros o resultados del aprendizaje que a su vez se dirigen a consolidar adquisiciones del perfil de egreso. Las evidencias del logro adquirido se presentar</w:t>
      </w:r>
      <w:r w:rsidR="007858A7">
        <w:rPr>
          <w:lang w:val="es-PE"/>
        </w:rPr>
        <w:t>á</w:t>
      </w:r>
      <w:r w:rsidRPr="005728AA">
        <w:rPr>
          <w:lang w:val="es-PE"/>
        </w:rPr>
        <w:t>n a través de las siguientes actividades:</w:t>
      </w:r>
    </w:p>
    <w:p w14:paraId="023C5F4D" w14:textId="533A631D" w:rsidR="00F71AE9" w:rsidRDefault="00F71AE9" w:rsidP="00AA327E">
      <w:pPr>
        <w:ind w:right="854"/>
        <w:rPr>
          <w:b/>
          <w:sz w:val="18"/>
          <w:szCs w:val="18"/>
          <w:lang w:val="es-PE"/>
        </w:rPr>
      </w:pPr>
    </w:p>
    <w:p w14:paraId="01F924A8" w14:textId="777CBA19" w:rsidR="00703D24" w:rsidRDefault="00703D24" w:rsidP="00703D24">
      <w:pPr>
        <w:ind w:left="-851" w:right="854"/>
        <w:rPr>
          <w:b/>
          <w:sz w:val="18"/>
          <w:szCs w:val="18"/>
          <w:lang w:val="es-PE"/>
        </w:rPr>
      </w:pPr>
      <w:r>
        <w:rPr>
          <w:b/>
          <w:noProof/>
          <w:sz w:val="18"/>
          <w:szCs w:val="18"/>
          <w:lang w:val="es-PE"/>
        </w:rPr>
        <w:drawing>
          <wp:inline distT="0" distB="0" distL="0" distR="0" wp14:anchorId="52B664B4" wp14:editId="62447656">
            <wp:extent cx="6767830" cy="3209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9" r="5889"/>
                    <a:stretch/>
                  </pic:blipFill>
                  <pic:spPr bwMode="auto">
                    <a:xfrm>
                      <a:off x="0" y="0"/>
                      <a:ext cx="6776515" cy="321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C50C3" w14:textId="6E76FD3D" w:rsidR="00703D24" w:rsidRPr="005728AA" w:rsidRDefault="00703D24" w:rsidP="00703D24">
      <w:pPr>
        <w:ind w:left="-567" w:right="854"/>
        <w:rPr>
          <w:b/>
          <w:sz w:val="18"/>
          <w:szCs w:val="18"/>
          <w:lang w:val="es-PE"/>
        </w:rPr>
      </w:pPr>
      <w:r>
        <w:rPr>
          <w:b/>
          <w:noProof/>
          <w:sz w:val="18"/>
          <w:szCs w:val="18"/>
          <w:lang w:val="es-PE"/>
        </w:rPr>
        <w:drawing>
          <wp:inline distT="0" distB="0" distL="0" distR="0" wp14:anchorId="65DE074B" wp14:editId="0A87C7E0">
            <wp:extent cx="1700011" cy="2514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43" cy="25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18B9" w14:textId="24BB54A2" w:rsidR="00016868" w:rsidRPr="00703D24" w:rsidRDefault="00703D24">
      <w:pPr>
        <w:spacing w:line="240" w:lineRule="auto"/>
        <w:ind w:left="0"/>
        <w:jc w:val="left"/>
        <w:rPr>
          <w:rFonts w:eastAsiaTheme="majorEastAsia" w:cstheme="majorBidi"/>
          <w:b/>
          <w:bCs/>
          <w:kern w:val="32"/>
          <w:sz w:val="28"/>
          <w:szCs w:val="32"/>
          <w:lang w:val="es-PE"/>
        </w:rPr>
      </w:pPr>
      <w:r w:rsidRPr="00703D24">
        <w:rPr>
          <w:b/>
          <w:bCs/>
          <w:sz w:val="24"/>
          <w:szCs w:val="24"/>
          <w:lang w:val="es-PE"/>
        </w:rPr>
        <w:t>"Este curso no tiene Examen Sustitutorio"</w:t>
      </w:r>
      <w:r w:rsidR="00016868" w:rsidRPr="00703D24">
        <w:rPr>
          <w:b/>
          <w:bCs/>
          <w:lang w:val="es-PE"/>
        </w:rPr>
        <w:br w:type="page"/>
      </w:r>
    </w:p>
    <w:p w14:paraId="23F13CDE" w14:textId="3CB5FDBD" w:rsidR="00A44A07" w:rsidRPr="005728AA" w:rsidRDefault="00A44A07" w:rsidP="005728AA">
      <w:pPr>
        <w:pStyle w:val="Ttulo1"/>
        <w:rPr>
          <w:lang w:val="es-PE"/>
        </w:rPr>
      </w:pPr>
      <w:r w:rsidRPr="005728AA">
        <w:rPr>
          <w:lang w:val="es-PE"/>
        </w:rPr>
        <w:lastRenderedPageBreak/>
        <w:t>MEDIOS Y MATERIALES EDUCATIVOS</w:t>
      </w:r>
    </w:p>
    <w:p w14:paraId="63824EB5" w14:textId="466B510D" w:rsidR="00A44A07" w:rsidRPr="005728AA" w:rsidRDefault="00A44A07" w:rsidP="005728AA">
      <w:pPr>
        <w:rPr>
          <w:rFonts w:eastAsia="Calibri"/>
          <w:lang w:val="es-PE"/>
        </w:rPr>
      </w:pPr>
      <w:r w:rsidRPr="005728AA">
        <w:rPr>
          <w:rFonts w:eastAsia="Calibri"/>
          <w:lang w:val="es-PE"/>
        </w:rPr>
        <w:t xml:space="preserve">El curso contiene medios y materiales educativos especialmente diseñados para la interacción entre los estudiantes y docentes en actividades de aprendizaje en el aula de clase, en el laboratorio de </w:t>
      </w:r>
      <w:r w:rsidR="003C3BC7">
        <w:rPr>
          <w:rFonts w:eastAsia="Calibri"/>
          <w:lang w:val="es-PE"/>
        </w:rPr>
        <w:t>computación</w:t>
      </w:r>
      <w:r w:rsidRPr="005728AA">
        <w:rPr>
          <w:rFonts w:eastAsia="Calibri"/>
          <w:lang w:val="es-PE"/>
        </w:rPr>
        <w:t>, y como apoyo a través del aula virtual y un sistema multimedia que aseguran la interacción con los materiales y diversos medios sociales y coadyuvan en el logro de aprendizajes.</w:t>
      </w:r>
    </w:p>
    <w:p w14:paraId="19126FF7" w14:textId="77777777" w:rsidR="00A44A07" w:rsidRPr="005728AA" w:rsidRDefault="00A44A07" w:rsidP="005728AA">
      <w:pPr>
        <w:rPr>
          <w:rFonts w:eastAsia="Calibri"/>
          <w:lang w:val="es-PE"/>
        </w:rPr>
      </w:pPr>
    </w:p>
    <w:p w14:paraId="433E0FFA" w14:textId="77777777" w:rsidR="003C3BC7" w:rsidRDefault="003C3BC7" w:rsidP="005728AA">
      <w:pPr>
        <w:rPr>
          <w:rFonts w:eastAsia="Calibri"/>
          <w:lang w:val="es-PE"/>
        </w:rPr>
      </w:pPr>
      <w:r w:rsidRPr="003C3BC7">
        <w:rPr>
          <w:rFonts w:eastAsia="Calibri"/>
          <w:b/>
          <w:bCs/>
          <w:lang w:val="es-PE"/>
        </w:rPr>
        <w:t>Medios</w:t>
      </w:r>
      <w:r>
        <w:rPr>
          <w:rFonts w:eastAsia="Calibri"/>
          <w:lang w:val="es-PE"/>
        </w:rPr>
        <w:t>:</w:t>
      </w:r>
    </w:p>
    <w:p w14:paraId="7F4A5994" w14:textId="77777777" w:rsidR="003C3BC7" w:rsidRDefault="003C3BC7" w:rsidP="005728AA">
      <w:pPr>
        <w:rPr>
          <w:rFonts w:eastAsia="Calibri"/>
          <w:lang w:val="es-PE"/>
        </w:rPr>
      </w:pPr>
    </w:p>
    <w:p w14:paraId="6D2DCF6E" w14:textId="77777777" w:rsidR="003C3BC7" w:rsidRP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r w:rsidRPr="003C3BC7">
        <w:rPr>
          <w:rFonts w:eastAsia="Calibri"/>
          <w:lang w:val="es-PE"/>
        </w:rPr>
        <w:t xml:space="preserve">Aula Virtual (Blackboard </w:t>
      </w:r>
      <w:proofErr w:type="spellStart"/>
      <w:r w:rsidRPr="003C3BC7">
        <w:rPr>
          <w:rFonts w:eastAsia="Calibri"/>
          <w:lang w:val="es-PE"/>
        </w:rPr>
        <w:t>Learn</w:t>
      </w:r>
      <w:proofErr w:type="spellEnd"/>
      <w:r w:rsidRPr="003C3BC7">
        <w:rPr>
          <w:rFonts w:eastAsia="Calibri"/>
          <w:lang w:val="es-PE"/>
        </w:rPr>
        <w:t xml:space="preserve"> Ultra)</w:t>
      </w:r>
    </w:p>
    <w:p w14:paraId="73E46F46" w14:textId="77777777" w:rsidR="003C3BC7" w:rsidRP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r w:rsidRPr="003C3BC7">
        <w:rPr>
          <w:rFonts w:eastAsia="Calibri"/>
          <w:lang w:val="es-PE"/>
        </w:rPr>
        <w:t xml:space="preserve">ERP Educa, </w:t>
      </w:r>
      <w:proofErr w:type="spellStart"/>
      <w:r w:rsidRPr="003C3BC7">
        <w:rPr>
          <w:rFonts w:eastAsia="Calibri"/>
          <w:lang w:val="es-PE"/>
        </w:rPr>
        <w:t>MySQLWorkBench</w:t>
      </w:r>
      <w:proofErr w:type="spellEnd"/>
    </w:p>
    <w:p w14:paraId="1272A9A5" w14:textId="77777777" w:rsidR="003C3BC7" w:rsidRP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proofErr w:type="spellStart"/>
      <w:r w:rsidRPr="003C3BC7">
        <w:rPr>
          <w:rFonts w:eastAsia="Calibri"/>
          <w:lang w:val="es-PE"/>
        </w:rPr>
        <w:t>Padlet</w:t>
      </w:r>
      <w:proofErr w:type="spellEnd"/>
    </w:p>
    <w:p w14:paraId="06426D51" w14:textId="77777777" w:rsidR="003C3BC7" w:rsidRP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proofErr w:type="spellStart"/>
      <w:r w:rsidRPr="003C3BC7">
        <w:rPr>
          <w:rFonts w:eastAsia="Calibri"/>
          <w:lang w:val="es-PE"/>
        </w:rPr>
        <w:t>Mentimeter</w:t>
      </w:r>
      <w:proofErr w:type="spellEnd"/>
    </w:p>
    <w:p w14:paraId="0BC170E3" w14:textId="77777777" w:rsidR="003C3BC7" w:rsidRP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r w:rsidRPr="003C3BC7">
        <w:rPr>
          <w:rFonts w:eastAsia="Calibri"/>
          <w:lang w:val="es-PE"/>
        </w:rPr>
        <w:t>software DIA</w:t>
      </w:r>
    </w:p>
    <w:p w14:paraId="5A298668" w14:textId="77777777" w:rsidR="003C3BC7" w:rsidRP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r w:rsidRPr="003C3BC7">
        <w:rPr>
          <w:rFonts w:eastAsia="Calibri"/>
          <w:lang w:val="es-PE"/>
        </w:rPr>
        <w:t xml:space="preserve">Erwin Data </w:t>
      </w:r>
      <w:proofErr w:type="spellStart"/>
      <w:r w:rsidRPr="003C3BC7">
        <w:rPr>
          <w:rFonts w:eastAsia="Calibri"/>
          <w:lang w:val="es-PE"/>
        </w:rPr>
        <w:t>Modeler</w:t>
      </w:r>
      <w:proofErr w:type="spellEnd"/>
    </w:p>
    <w:p w14:paraId="76311D9E" w14:textId="5E6290E2" w:rsidR="003C3BC7" w:rsidRDefault="003C3BC7" w:rsidP="003C3BC7">
      <w:pPr>
        <w:pStyle w:val="Prrafodelista"/>
        <w:numPr>
          <w:ilvl w:val="0"/>
          <w:numId w:val="36"/>
        </w:numPr>
        <w:ind w:left="709" w:hanging="283"/>
        <w:rPr>
          <w:rFonts w:eastAsia="Calibri"/>
          <w:lang w:val="es-PE"/>
        </w:rPr>
      </w:pPr>
      <w:r w:rsidRPr="003C3BC7">
        <w:rPr>
          <w:rFonts w:eastAsia="Calibri"/>
          <w:lang w:val="es-PE"/>
        </w:rPr>
        <w:t>plataformas online para la elaboración de diseño conceptual y lógicos</w:t>
      </w:r>
    </w:p>
    <w:p w14:paraId="065D131C" w14:textId="77777777" w:rsidR="005D41DC" w:rsidRPr="003C3BC7" w:rsidRDefault="005D41DC" w:rsidP="005D41DC">
      <w:pPr>
        <w:pStyle w:val="Prrafodelista"/>
        <w:ind w:left="709"/>
        <w:rPr>
          <w:rFonts w:eastAsia="Calibri"/>
          <w:lang w:val="es-PE"/>
        </w:rPr>
      </w:pPr>
    </w:p>
    <w:p w14:paraId="6D4D10C7" w14:textId="3F0BC0B4" w:rsidR="003C3BC7" w:rsidRPr="003C3BC7" w:rsidRDefault="003C3BC7" w:rsidP="005728AA">
      <w:pPr>
        <w:rPr>
          <w:rFonts w:eastAsia="Calibri"/>
          <w:b/>
          <w:bCs/>
          <w:lang w:val="es-PE"/>
        </w:rPr>
      </w:pPr>
      <w:r w:rsidRPr="003C3BC7">
        <w:rPr>
          <w:rFonts w:eastAsia="Calibri"/>
          <w:b/>
          <w:bCs/>
          <w:lang w:val="es-PE"/>
        </w:rPr>
        <w:t xml:space="preserve">Materiales: </w:t>
      </w:r>
    </w:p>
    <w:p w14:paraId="6CC6E13D" w14:textId="77777777" w:rsidR="00A44A07" w:rsidRPr="005728AA" w:rsidRDefault="00A44A07" w:rsidP="005728AA">
      <w:pPr>
        <w:pStyle w:val="Prrafodelista"/>
        <w:numPr>
          <w:ilvl w:val="0"/>
          <w:numId w:val="25"/>
        </w:numPr>
        <w:rPr>
          <w:rFonts w:eastAsia="Calibri"/>
          <w:lang w:val="es-PE"/>
        </w:rPr>
      </w:pPr>
      <w:r w:rsidRPr="005728AA">
        <w:rPr>
          <w:rFonts w:eastAsia="Calibri"/>
          <w:lang w:val="es-PE"/>
        </w:rPr>
        <w:t xml:space="preserve">Sílabo </w:t>
      </w:r>
    </w:p>
    <w:p w14:paraId="24BBC125" w14:textId="77777777" w:rsidR="00A44A07" w:rsidRPr="005728AA" w:rsidRDefault="00A44A07" w:rsidP="005728AA">
      <w:pPr>
        <w:pStyle w:val="Prrafodelista"/>
        <w:numPr>
          <w:ilvl w:val="0"/>
          <w:numId w:val="25"/>
        </w:numPr>
        <w:rPr>
          <w:rFonts w:eastAsia="Calibri"/>
          <w:lang w:val="es-PE"/>
        </w:rPr>
      </w:pPr>
      <w:r w:rsidRPr="005728AA">
        <w:rPr>
          <w:rFonts w:eastAsia="Calibri"/>
          <w:lang w:val="es-PE"/>
        </w:rPr>
        <w:t xml:space="preserve">PPT </w:t>
      </w:r>
    </w:p>
    <w:p w14:paraId="51ED7624" w14:textId="19083E0D" w:rsidR="00A44A07" w:rsidRPr="005728AA" w:rsidRDefault="003C3BC7" w:rsidP="005728AA">
      <w:pPr>
        <w:pStyle w:val="Prrafodelista"/>
        <w:numPr>
          <w:ilvl w:val="0"/>
          <w:numId w:val="25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>Material Multimedia</w:t>
      </w:r>
      <w:r w:rsidR="00A44A07" w:rsidRPr="005728AA">
        <w:rPr>
          <w:rFonts w:eastAsia="Calibri"/>
          <w:lang w:val="es-PE"/>
        </w:rPr>
        <w:t xml:space="preserve"> </w:t>
      </w:r>
    </w:p>
    <w:p w14:paraId="55A7FD1E" w14:textId="77777777" w:rsidR="00A44A07" w:rsidRPr="005728AA" w:rsidRDefault="00A44A07" w:rsidP="005728AA">
      <w:pPr>
        <w:pStyle w:val="Prrafodelista"/>
        <w:numPr>
          <w:ilvl w:val="0"/>
          <w:numId w:val="25"/>
        </w:numPr>
        <w:rPr>
          <w:rFonts w:eastAsia="Calibri"/>
          <w:lang w:val="es-PE"/>
        </w:rPr>
      </w:pPr>
      <w:r w:rsidRPr="005728AA">
        <w:rPr>
          <w:rFonts w:eastAsia="Calibri"/>
          <w:lang w:val="es-PE"/>
        </w:rPr>
        <w:t>Libros digitales</w:t>
      </w:r>
    </w:p>
    <w:p w14:paraId="28A64629" w14:textId="77777777" w:rsidR="00A44A07" w:rsidRDefault="00A44A07" w:rsidP="005728AA">
      <w:pPr>
        <w:pStyle w:val="Prrafodelista"/>
        <w:numPr>
          <w:ilvl w:val="0"/>
          <w:numId w:val="25"/>
        </w:numPr>
        <w:rPr>
          <w:rFonts w:eastAsia="Calibri"/>
          <w:lang w:val="es-PE"/>
        </w:rPr>
      </w:pPr>
      <w:r w:rsidRPr="005728AA">
        <w:rPr>
          <w:rFonts w:eastAsia="Calibri"/>
          <w:lang w:val="es-PE"/>
        </w:rPr>
        <w:t>Guía de laboratorio</w:t>
      </w:r>
    </w:p>
    <w:p w14:paraId="1C3AE757" w14:textId="5258AFBA" w:rsidR="003C3BC7" w:rsidRPr="005728AA" w:rsidRDefault="003C3BC7" w:rsidP="005728AA">
      <w:pPr>
        <w:pStyle w:val="Prrafodelista"/>
        <w:numPr>
          <w:ilvl w:val="0"/>
          <w:numId w:val="25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>Formato de Informe Académico</w:t>
      </w:r>
    </w:p>
    <w:p w14:paraId="72950874" w14:textId="3BB2C6F4" w:rsidR="00A44A07" w:rsidRDefault="00A44A07" w:rsidP="005728AA">
      <w:pPr>
        <w:pStyle w:val="Ttulo1"/>
        <w:rPr>
          <w:lang w:val="es-PE"/>
        </w:rPr>
      </w:pPr>
      <w:r w:rsidRPr="005728AA">
        <w:rPr>
          <w:lang w:val="es-PE"/>
        </w:rPr>
        <w:t>BIBLIOGRAFÍA</w:t>
      </w:r>
    </w:p>
    <w:p w14:paraId="05AC4FCE" w14:textId="77777777" w:rsidR="003C5552" w:rsidRPr="00BA269C" w:rsidRDefault="003C5552" w:rsidP="00004F76">
      <w:pPr>
        <w:pStyle w:val="NormalWeb"/>
        <w:spacing w:line="240" w:lineRule="auto"/>
        <w:ind w:left="360"/>
        <w:jc w:val="left"/>
        <w:rPr>
          <w:rFonts w:cs="Arial"/>
          <w:sz w:val="20"/>
          <w:szCs w:val="20"/>
        </w:rPr>
      </w:pPr>
      <w:proofErr w:type="spellStart"/>
      <w:r w:rsidRPr="00BA269C">
        <w:rPr>
          <w:rFonts w:cs="Arial"/>
          <w:sz w:val="20"/>
          <w:szCs w:val="20"/>
        </w:rPr>
        <w:t>Horstmann</w:t>
      </w:r>
      <w:proofErr w:type="spellEnd"/>
      <w:r w:rsidRPr="00BA269C">
        <w:rPr>
          <w:rFonts w:cs="Arial"/>
          <w:sz w:val="20"/>
          <w:szCs w:val="20"/>
        </w:rPr>
        <w:t xml:space="preserve">, C. S. (2020). </w:t>
      </w:r>
      <w:r w:rsidRPr="00BA269C">
        <w:rPr>
          <w:rStyle w:val="nfasis"/>
          <w:rFonts w:eastAsiaTheme="majorEastAsia" w:cs="Arial"/>
          <w:sz w:val="20"/>
          <w:szCs w:val="20"/>
        </w:rPr>
        <w:t xml:space="preserve">Core Java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Volume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I: Fundamentals</w:t>
      </w:r>
      <w:r w:rsidRPr="00BA269C">
        <w:rPr>
          <w:rFonts w:cs="Arial"/>
          <w:sz w:val="20"/>
          <w:szCs w:val="20"/>
        </w:rPr>
        <w:t xml:space="preserve"> (11ª ed.). Prentice Hall. https://www.pearson.com/us/high</w:t>
      </w:r>
    </w:p>
    <w:p w14:paraId="3E7E4756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r w:rsidRPr="00BA269C">
        <w:rPr>
          <w:rFonts w:cs="Arial"/>
          <w:sz w:val="20"/>
          <w:szCs w:val="20"/>
        </w:rPr>
        <w:t xml:space="preserve">Bloch, J. (2018).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Effective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Java</w:t>
      </w:r>
      <w:r w:rsidRPr="00BA269C">
        <w:rPr>
          <w:rFonts w:cs="Arial"/>
          <w:sz w:val="20"/>
          <w:szCs w:val="20"/>
        </w:rPr>
        <w:t xml:space="preserve"> (3ª ed.). Addison-Wesley. https://www.pearson.com/store/p/effective-java/P100000256245</w:t>
      </w:r>
    </w:p>
    <w:p w14:paraId="0D837C3F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proofErr w:type="spellStart"/>
      <w:r w:rsidRPr="00BA269C">
        <w:rPr>
          <w:rFonts w:cs="Arial"/>
          <w:sz w:val="20"/>
          <w:szCs w:val="20"/>
        </w:rPr>
        <w:t>Lafore</w:t>
      </w:r>
      <w:proofErr w:type="spellEnd"/>
      <w:r w:rsidRPr="00BA269C">
        <w:rPr>
          <w:rFonts w:cs="Arial"/>
          <w:sz w:val="20"/>
          <w:szCs w:val="20"/>
        </w:rPr>
        <w:t xml:space="preserve">, R. (2002). </w:t>
      </w:r>
      <w:r w:rsidRPr="00BA269C">
        <w:rPr>
          <w:rStyle w:val="nfasis"/>
          <w:rFonts w:eastAsiaTheme="majorEastAsia" w:cs="Arial"/>
          <w:sz w:val="20"/>
          <w:szCs w:val="20"/>
        </w:rPr>
        <w:t xml:space="preserve">Data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Structures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and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Algorithms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in Java</w:t>
      </w:r>
      <w:r w:rsidRPr="00BA269C">
        <w:rPr>
          <w:rFonts w:cs="Arial"/>
          <w:sz w:val="20"/>
          <w:szCs w:val="20"/>
        </w:rPr>
        <w:t xml:space="preserve"> (3ª ed.). </w:t>
      </w:r>
      <w:proofErr w:type="spellStart"/>
      <w:r w:rsidRPr="00BA269C">
        <w:rPr>
          <w:rFonts w:cs="Arial"/>
          <w:sz w:val="20"/>
          <w:szCs w:val="20"/>
        </w:rPr>
        <w:t>Sams</w:t>
      </w:r>
      <w:proofErr w:type="spellEnd"/>
      <w:r w:rsidRPr="00BA269C">
        <w:rPr>
          <w:rFonts w:cs="Arial"/>
          <w:sz w:val="20"/>
          <w:szCs w:val="20"/>
        </w:rPr>
        <w:t xml:space="preserve"> Publishing. https://www.pearson.com/store/p/data-structures-and-algorithms-in-java/P100000209388</w:t>
      </w:r>
    </w:p>
    <w:p w14:paraId="084233BD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r w:rsidRPr="00BA269C">
        <w:rPr>
          <w:rFonts w:cs="Arial"/>
          <w:sz w:val="20"/>
          <w:szCs w:val="20"/>
        </w:rPr>
        <w:t xml:space="preserve">Sierra, K., &amp; Bates, B. (2005). </w:t>
      </w:r>
      <w:r w:rsidRPr="00BA269C">
        <w:rPr>
          <w:rStyle w:val="nfasis"/>
          <w:rFonts w:eastAsiaTheme="majorEastAsia" w:cs="Arial"/>
          <w:sz w:val="20"/>
          <w:szCs w:val="20"/>
        </w:rPr>
        <w:t xml:space="preserve">Head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First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Java</w:t>
      </w:r>
      <w:r w:rsidRPr="00BA269C">
        <w:rPr>
          <w:rFonts w:cs="Arial"/>
          <w:sz w:val="20"/>
          <w:szCs w:val="20"/>
        </w:rPr>
        <w:t xml:space="preserve"> (2ª ed.). O'Reilly Media. https://www.oreilly.com/library/view/head-first-java/0596009208/</w:t>
      </w:r>
    </w:p>
    <w:p w14:paraId="6EC78BA3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proofErr w:type="spellStart"/>
      <w:r w:rsidRPr="00BA269C">
        <w:rPr>
          <w:rFonts w:cs="Arial"/>
          <w:sz w:val="20"/>
          <w:szCs w:val="20"/>
        </w:rPr>
        <w:t>Fowler</w:t>
      </w:r>
      <w:proofErr w:type="spellEnd"/>
      <w:r w:rsidRPr="00BA269C">
        <w:rPr>
          <w:rFonts w:cs="Arial"/>
          <w:sz w:val="20"/>
          <w:szCs w:val="20"/>
        </w:rPr>
        <w:t xml:space="preserve">, M. (2002).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Patterns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of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Enterprise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Application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Architecture</w:t>
      </w:r>
      <w:proofErr w:type="spellEnd"/>
      <w:r w:rsidRPr="00BA269C">
        <w:rPr>
          <w:rFonts w:cs="Arial"/>
          <w:sz w:val="20"/>
          <w:szCs w:val="20"/>
        </w:rPr>
        <w:t>. Addison-Wesley. https://www.pearson.com/store/p/patterns-of-enterprise-application-architecture/P100000035282</w:t>
      </w:r>
    </w:p>
    <w:p w14:paraId="7844CBF8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r w:rsidRPr="00BA269C">
        <w:rPr>
          <w:rFonts w:cs="Arial"/>
          <w:sz w:val="20"/>
          <w:szCs w:val="20"/>
        </w:rPr>
        <w:t xml:space="preserve">Gosling, J., </w:t>
      </w:r>
      <w:proofErr w:type="spellStart"/>
      <w:r w:rsidRPr="00BA269C">
        <w:rPr>
          <w:rFonts w:cs="Arial"/>
          <w:sz w:val="20"/>
          <w:szCs w:val="20"/>
        </w:rPr>
        <w:t>Joy</w:t>
      </w:r>
      <w:proofErr w:type="spellEnd"/>
      <w:r w:rsidRPr="00BA269C">
        <w:rPr>
          <w:rFonts w:cs="Arial"/>
          <w:sz w:val="20"/>
          <w:szCs w:val="20"/>
        </w:rPr>
        <w:t xml:space="preserve">, B., Steele, G., &amp; </w:t>
      </w:r>
      <w:proofErr w:type="spellStart"/>
      <w:r w:rsidRPr="00BA269C">
        <w:rPr>
          <w:rFonts w:cs="Arial"/>
          <w:sz w:val="20"/>
          <w:szCs w:val="20"/>
        </w:rPr>
        <w:t>Bracha</w:t>
      </w:r>
      <w:proofErr w:type="spellEnd"/>
      <w:r w:rsidRPr="00BA269C">
        <w:rPr>
          <w:rFonts w:cs="Arial"/>
          <w:sz w:val="20"/>
          <w:szCs w:val="20"/>
        </w:rPr>
        <w:t xml:space="preserve">, G. (2005).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The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Java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Programming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Language</w:t>
      </w:r>
      <w:proofErr w:type="spellEnd"/>
      <w:r w:rsidRPr="00BA269C">
        <w:rPr>
          <w:rFonts w:cs="Arial"/>
          <w:sz w:val="20"/>
          <w:szCs w:val="20"/>
        </w:rPr>
        <w:t xml:space="preserve"> (5ª ed.). Addison-Wesley. https://www.pearson.com/store/p/java-programming-language-the/P100000655946</w:t>
      </w:r>
    </w:p>
    <w:p w14:paraId="0251EEB2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proofErr w:type="spellStart"/>
      <w:r w:rsidRPr="00BA269C">
        <w:rPr>
          <w:rFonts w:cs="Arial"/>
          <w:sz w:val="20"/>
          <w:szCs w:val="20"/>
        </w:rPr>
        <w:lastRenderedPageBreak/>
        <w:t>Schildt</w:t>
      </w:r>
      <w:proofErr w:type="spellEnd"/>
      <w:r w:rsidRPr="00BA269C">
        <w:rPr>
          <w:rFonts w:cs="Arial"/>
          <w:sz w:val="20"/>
          <w:szCs w:val="20"/>
        </w:rPr>
        <w:t xml:space="preserve">, H. (2019). </w:t>
      </w:r>
      <w:r w:rsidRPr="00BA269C">
        <w:rPr>
          <w:rStyle w:val="nfasis"/>
          <w:rFonts w:eastAsiaTheme="majorEastAsia" w:cs="Arial"/>
          <w:sz w:val="20"/>
          <w:szCs w:val="20"/>
        </w:rPr>
        <w:t xml:space="preserve">Java: A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Beginner's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Guide</w:t>
      </w:r>
      <w:r w:rsidRPr="00BA269C">
        <w:rPr>
          <w:rFonts w:cs="Arial"/>
          <w:sz w:val="20"/>
          <w:szCs w:val="20"/>
        </w:rPr>
        <w:t xml:space="preserve"> (8ª ed.). McGraw-Hill </w:t>
      </w:r>
      <w:proofErr w:type="spellStart"/>
      <w:r w:rsidRPr="00BA269C">
        <w:rPr>
          <w:rFonts w:cs="Arial"/>
          <w:sz w:val="20"/>
          <w:szCs w:val="20"/>
        </w:rPr>
        <w:t>Education</w:t>
      </w:r>
      <w:proofErr w:type="spellEnd"/>
      <w:r w:rsidRPr="00BA269C">
        <w:rPr>
          <w:rFonts w:cs="Arial"/>
          <w:sz w:val="20"/>
          <w:szCs w:val="20"/>
        </w:rPr>
        <w:t>. https://www.mhprofessional.com/9781260440232-usa-java-beginners-guide-8th-edition</w:t>
      </w:r>
    </w:p>
    <w:p w14:paraId="1C3ED10C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r w:rsidRPr="00BA269C">
        <w:rPr>
          <w:rFonts w:cs="Arial"/>
          <w:sz w:val="20"/>
          <w:szCs w:val="20"/>
        </w:rPr>
        <w:t xml:space="preserve">Stevens, C., &amp; Beazley, R. (2018). </w:t>
      </w:r>
      <w:r w:rsidRPr="00BA269C">
        <w:rPr>
          <w:rStyle w:val="nfasis"/>
          <w:rFonts w:eastAsiaTheme="majorEastAsia" w:cs="Arial"/>
          <w:sz w:val="20"/>
          <w:szCs w:val="20"/>
        </w:rPr>
        <w:t xml:space="preserve">Java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Persistence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with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Hibernate</w:t>
      </w:r>
      <w:proofErr w:type="spellEnd"/>
      <w:r w:rsidRPr="00BA269C">
        <w:rPr>
          <w:rFonts w:cs="Arial"/>
          <w:sz w:val="20"/>
          <w:szCs w:val="20"/>
        </w:rPr>
        <w:t xml:space="preserve">. Manning </w:t>
      </w:r>
      <w:proofErr w:type="spellStart"/>
      <w:r w:rsidRPr="00BA269C">
        <w:rPr>
          <w:rFonts w:cs="Arial"/>
          <w:sz w:val="20"/>
          <w:szCs w:val="20"/>
        </w:rPr>
        <w:t>Publications</w:t>
      </w:r>
      <w:proofErr w:type="spellEnd"/>
      <w:r w:rsidRPr="00BA269C">
        <w:rPr>
          <w:rFonts w:cs="Arial"/>
          <w:sz w:val="20"/>
          <w:szCs w:val="20"/>
        </w:rPr>
        <w:t>. https://www.manning.com/books/java-persistence-with-hibernate</w:t>
      </w:r>
    </w:p>
    <w:p w14:paraId="30E67D8C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r w:rsidRPr="00BA269C">
        <w:rPr>
          <w:rFonts w:cs="Arial"/>
          <w:sz w:val="20"/>
          <w:szCs w:val="20"/>
        </w:rPr>
        <w:t>Oracle. (</w:t>
      </w:r>
      <w:proofErr w:type="spellStart"/>
      <w:r w:rsidRPr="00BA269C">
        <w:rPr>
          <w:rFonts w:cs="Arial"/>
          <w:sz w:val="20"/>
          <w:szCs w:val="20"/>
        </w:rPr>
        <w:t>n.d</w:t>
      </w:r>
      <w:proofErr w:type="spellEnd"/>
      <w:r w:rsidRPr="00BA269C">
        <w:rPr>
          <w:rFonts w:cs="Arial"/>
          <w:sz w:val="20"/>
          <w:szCs w:val="20"/>
        </w:rPr>
        <w:t xml:space="preserve">.). </w:t>
      </w:r>
      <w:r w:rsidRPr="00BA269C">
        <w:rPr>
          <w:rStyle w:val="nfasis"/>
          <w:rFonts w:eastAsiaTheme="majorEastAsia" w:cs="Arial"/>
          <w:sz w:val="20"/>
          <w:szCs w:val="20"/>
        </w:rPr>
        <w:t>Documentación Oficial de Java</w:t>
      </w:r>
      <w:r w:rsidRPr="00BA269C">
        <w:rPr>
          <w:rFonts w:cs="Arial"/>
          <w:sz w:val="20"/>
          <w:szCs w:val="20"/>
        </w:rPr>
        <w:t xml:space="preserve">. </w:t>
      </w:r>
      <w:proofErr w:type="spellStart"/>
      <w:r w:rsidRPr="00BA269C">
        <w:rPr>
          <w:rFonts w:cs="Arial"/>
          <w:sz w:val="20"/>
          <w:szCs w:val="20"/>
        </w:rPr>
        <w:t>Retrieved</w:t>
      </w:r>
      <w:proofErr w:type="spellEnd"/>
      <w:r w:rsidRPr="00BA269C">
        <w:rPr>
          <w:rFonts w:cs="Arial"/>
          <w:sz w:val="20"/>
          <w:szCs w:val="20"/>
        </w:rPr>
        <w:t xml:space="preserve"> </w:t>
      </w:r>
      <w:proofErr w:type="spellStart"/>
      <w:r w:rsidRPr="00BA269C">
        <w:rPr>
          <w:rFonts w:cs="Arial"/>
          <w:sz w:val="20"/>
          <w:szCs w:val="20"/>
        </w:rPr>
        <w:t>July</w:t>
      </w:r>
      <w:proofErr w:type="spellEnd"/>
      <w:r w:rsidRPr="00BA269C">
        <w:rPr>
          <w:rFonts w:cs="Arial"/>
          <w:sz w:val="20"/>
          <w:szCs w:val="20"/>
        </w:rPr>
        <w:t xml:space="preserve"> 27, 2024, </w:t>
      </w:r>
      <w:proofErr w:type="spellStart"/>
      <w:r w:rsidRPr="00BA269C">
        <w:rPr>
          <w:rFonts w:cs="Arial"/>
          <w:sz w:val="20"/>
          <w:szCs w:val="20"/>
        </w:rPr>
        <w:t>from</w:t>
      </w:r>
      <w:proofErr w:type="spellEnd"/>
      <w:r w:rsidRPr="00BA269C">
        <w:rPr>
          <w:rFonts w:cs="Arial"/>
          <w:sz w:val="20"/>
          <w:szCs w:val="20"/>
        </w:rPr>
        <w:t xml:space="preserve"> </w:t>
      </w:r>
      <w:hyperlink r:id="rId14" w:tgtFrame="_new" w:history="1">
        <w:r w:rsidRPr="00BA269C">
          <w:rPr>
            <w:rStyle w:val="Hipervnculo"/>
            <w:rFonts w:eastAsiaTheme="minorEastAsia" w:cs="Arial"/>
            <w:sz w:val="20"/>
            <w:szCs w:val="20"/>
          </w:rPr>
          <w:t>https://docs.oracle.com/javase/</w:t>
        </w:r>
      </w:hyperlink>
    </w:p>
    <w:p w14:paraId="156B3995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r w:rsidRPr="00BA269C">
        <w:rPr>
          <w:rFonts w:cs="Arial"/>
          <w:sz w:val="20"/>
          <w:szCs w:val="20"/>
        </w:rPr>
        <w:t>Oracle. (</w:t>
      </w:r>
      <w:proofErr w:type="spellStart"/>
      <w:r w:rsidRPr="00BA269C">
        <w:rPr>
          <w:rFonts w:cs="Arial"/>
          <w:sz w:val="20"/>
          <w:szCs w:val="20"/>
        </w:rPr>
        <w:t>n.d</w:t>
      </w:r>
      <w:proofErr w:type="spellEnd"/>
      <w:r w:rsidRPr="00BA269C">
        <w:rPr>
          <w:rFonts w:cs="Arial"/>
          <w:sz w:val="20"/>
          <w:szCs w:val="20"/>
        </w:rPr>
        <w:t xml:space="preserve">.). </w:t>
      </w:r>
      <w:r w:rsidRPr="00BA269C">
        <w:rPr>
          <w:rStyle w:val="nfasis"/>
          <w:rFonts w:eastAsiaTheme="majorEastAsia" w:cs="Arial"/>
          <w:sz w:val="20"/>
          <w:szCs w:val="20"/>
        </w:rPr>
        <w:t>Tutoriales y Recursos de Oracle</w:t>
      </w:r>
      <w:r w:rsidRPr="00BA269C">
        <w:rPr>
          <w:rFonts w:cs="Arial"/>
          <w:sz w:val="20"/>
          <w:szCs w:val="20"/>
        </w:rPr>
        <w:t xml:space="preserve">. </w:t>
      </w:r>
      <w:proofErr w:type="spellStart"/>
      <w:r w:rsidRPr="00BA269C">
        <w:rPr>
          <w:rFonts w:cs="Arial"/>
          <w:sz w:val="20"/>
          <w:szCs w:val="20"/>
        </w:rPr>
        <w:t>Retrieved</w:t>
      </w:r>
      <w:proofErr w:type="spellEnd"/>
      <w:r w:rsidRPr="00BA269C">
        <w:rPr>
          <w:rFonts w:cs="Arial"/>
          <w:sz w:val="20"/>
          <w:szCs w:val="20"/>
        </w:rPr>
        <w:t xml:space="preserve"> </w:t>
      </w:r>
      <w:proofErr w:type="spellStart"/>
      <w:r w:rsidRPr="00BA269C">
        <w:rPr>
          <w:rFonts w:cs="Arial"/>
          <w:sz w:val="20"/>
          <w:szCs w:val="20"/>
        </w:rPr>
        <w:t>July</w:t>
      </w:r>
      <w:proofErr w:type="spellEnd"/>
      <w:r w:rsidRPr="00BA269C">
        <w:rPr>
          <w:rFonts w:cs="Arial"/>
          <w:sz w:val="20"/>
          <w:szCs w:val="20"/>
        </w:rPr>
        <w:t xml:space="preserve"> 27, 2024, </w:t>
      </w:r>
      <w:proofErr w:type="spellStart"/>
      <w:r w:rsidRPr="00BA269C">
        <w:rPr>
          <w:rFonts w:cs="Arial"/>
          <w:sz w:val="20"/>
          <w:szCs w:val="20"/>
        </w:rPr>
        <w:t>from</w:t>
      </w:r>
      <w:proofErr w:type="spellEnd"/>
      <w:r w:rsidRPr="00BA269C">
        <w:rPr>
          <w:rFonts w:cs="Arial"/>
          <w:sz w:val="20"/>
          <w:szCs w:val="20"/>
        </w:rPr>
        <w:t xml:space="preserve"> </w:t>
      </w:r>
      <w:hyperlink r:id="rId15" w:tgtFrame="_new" w:history="1">
        <w:r w:rsidRPr="00BA269C">
          <w:rPr>
            <w:rStyle w:val="Hipervnculo"/>
            <w:rFonts w:eastAsiaTheme="minorEastAsia" w:cs="Arial"/>
            <w:sz w:val="20"/>
            <w:szCs w:val="20"/>
          </w:rPr>
          <w:t>https://www.oracle.com/java/technologies/javase-tutorials.html</w:t>
        </w:r>
      </w:hyperlink>
    </w:p>
    <w:p w14:paraId="4D8CB4D0" w14:textId="77777777" w:rsidR="003C5552" w:rsidRPr="00BA269C" w:rsidRDefault="003C5552" w:rsidP="00004F76">
      <w:pPr>
        <w:pStyle w:val="NormalWeb"/>
        <w:spacing w:line="240" w:lineRule="auto"/>
        <w:jc w:val="left"/>
        <w:rPr>
          <w:rFonts w:cs="Arial"/>
          <w:sz w:val="20"/>
          <w:szCs w:val="20"/>
        </w:rPr>
      </w:pPr>
      <w:proofErr w:type="spellStart"/>
      <w:r w:rsidRPr="00BA269C">
        <w:rPr>
          <w:rFonts w:cs="Arial"/>
          <w:sz w:val="20"/>
          <w:szCs w:val="20"/>
        </w:rPr>
        <w:t>JournalDev</w:t>
      </w:r>
      <w:proofErr w:type="spellEnd"/>
      <w:r w:rsidRPr="00BA269C">
        <w:rPr>
          <w:rFonts w:cs="Arial"/>
          <w:sz w:val="20"/>
          <w:szCs w:val="20"/>
        </w:rPr>
        <w:t>. (</w:t>
      </w:r>
      <w:proofErr w:type="spellStart"/>
      <w:r w:rsidRPr="00BA269C">
        <w:rPr>
          <w:rFonts w:cs="Arial"/>
          <w:sz w:val="20"/>
          <w:szCs w:val="20"/>
        </w:rPr>
        <w:t>n.d</w:t>
      </w:r>
      <w:proofErr w:type="spellEnd"/>
      <w:r w:rsidRPr="00BA269C">
        <w:rPr>
          <w:rFonts w:cs="Arial"/>
          <w:sz w:val="20"/>
          <w:szCs w:val="20"/>
        </w:rPr>
        <w:t xml:space="preserve">.). </w:t>
      </w:r>
      <w:r w:rsidRPr="00BA269C">
        <w:rPr>
          <w:rStyle w:val="nfasis"/>
          <w:rFonts w:eastAsiaTheme="majorEastAsia" w:cs="Arial"/>
          <w:sz w:val="20"/>
          <w:szCs w:val="20"/>
        </w:rPr>
        <w:t xml:space="preserve">Java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Design</w:t>
      </w:r>
      <w:proofErr w:type="spellEnd"/>
      <w:r w:rsidRPr="00BA269C">
        <w:rPr>
          <w:rStyle w:val="nfasis"/>
          <w:rFonts w:eastAsiaTheme="majorEastAsia" w:cs="Arial"/>
          <w:sz w:val="20"/>
          <w:szCs w:val="20"/>
        </w:rPr>
        <w:t xml:space="preserve"> </w:t>
      </w:r>
      <w:proofErr w:type="spellStart"/>
      <w:r w:rsidRPr="00BA269C">
        <w:rPr>
          <w:rStyle w:val="nfasis"/>
          <w:rFonts w:eastAsiaTheme="majorEastAsia" w:cs="Arial"/>
          <w:sz w:val="20"/>
          <w:szCs w:val="20"/>
        </w:rPr>
        <w:t>Patterns</w:t>
      </w:r>
      <w:proofErr w:type="spellEnd"/>
      <w:r w:rsidRPr="00BA269C">
        <w:rPr>
          <w:rFonts w:cs="Arial"/>
          <w:sz w:val="20"/>
          <w:szCs w:val="20"/>
        </w:rPr>
        <w:t xml:space="preserve">. </w:t>
      </w:r>
      <w:proofErr w:type="spellStart"/>
      <w:r w:rsidRPr="00BA269C">
        <w:rPr>
          <w:rFonts w:cs="Arial"/>
          <w:sz w:val="20"/>
          <w:szCs w:val="20"/>
        </w:rPr>
        <w:t>Retrieved</w:t>
      </w:r>
      <w:proofErr w:type="spellEnd"/>
      <w:r w:rsidRPr="00BA269C">
        <w:rPr>
          <w:rFonts w:cs="Arial"/>
          <w:sz w:val="20"/>
          <w:szCs w:val="20"/>
        </w:rPr>
        <w:t xml:space="preserve"> </w:t>
      </w:r>
      <w:proofErr w:type="spellStart"/>
      <w:r w:rsidRPr="00BA269C">
        <w:rPr>
          <w:rFonts w:cs="Arial"/>
          <w:sz w:val="20"/>
          <w:szCs w:val="20"/>
        </w:rPr>
        <w:t>July</w:t>
      </w:r>
      <w:proofErr w:type="spellEnd"/>
      <w:r w:rsidRPr="00BA269C">
        <w:rPr>
          <w:rFonts w:cs="Arial"/>
          <w:sz w:val="20"/>
          <w:szCs w:val="20"/>
        </w:rPr>
        <w:t xml:space="preserve"> 27, 2024, </w:t>
      </w:r>
      <w:proofErr w:type="spellStart"/>
      <w:r w:rsidRPr="00BA269C">
        <w:rPr>
          <w:rFonts w:cs="Arial"/>
          <w:sz w:val="20"/>
          <w:szCs w:val="20"/>
        </w:rPr>
        <w:t>from</w:t>
      </w:r>
      <w:proofErr w:type="spellEnd"/>
      <w:r w:rsidRPr="00BA269C">
        <w:rPr>
          <w:rFonts w:cs="Arial"/>
          <w:sz w:val="20"/>
          <w:szCs w:val="20"/>
        </w:rPr>
        <w:t xml:space="preserve"> https://www.journaldev.com/java-design-patterns</w:t>
      </w:r>
    </w:p>
    <w:p w14:paraId="5039A385" w14:textId="77777777" w:rsidR="00A95A21" w:rsidRPr="003C5552" w:rsidRDefault="00A95A21" w:rsidP="003C5552">
      <w:pPr>
        <w:ind w:left="360"/>
        <w:jc w:val="left"/>
        <w:rPr>
          <w:rFonts w:eastAsia="Calibri"/>
          <w:sz w:val="18"/>
          <w:szCs w:val="18"/>
          <w:lang w:val="es-PE"/>
        </w:rPr>
      </w:pPr>
    </w:p>
    <w:sectPr w:rsidR="00A95A21" w:rsidRPr="003C5552" w:rsidSect="00660ECA">
      <w:headerReference w:type="default" r:id="rId16"/>
      <w:footerReference w:type="default" r:id="rId17"/>
      <w:pgSz w:w="11920" w:h="16840"/>
      <w:pgMar w:top="1418" w:right="1134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D541" w14:textId="77777777" w:rsidR="005D51EE" w:rsidRDefault="005D51EE">
      <w:r>
        <w:separator/>
      </w:r>
    </w:p>
  </w:endnote>
  <w:endnote w:type="continuationSeparator" w:id="0">
    <w:p w14:paraId="073BB787" w14:textId="77777777" w:rsidR="005D51EE" w:rsidRDefault="005D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5991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DDBA565" w14:textId="14A0554E" w:rsidR="004C59F0" w:rsidRDefault="004C59F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CE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CE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3A8DCA" w14:textId="77777777" w:rsidR="004C59F0" w:rsidRDefault="004C59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316A" w14:textId="77777777" w:rsidR="005D51EE" w:rsidRDefault="005D51EE">
      <w:r>
        <w:separator/>
      </w:r>
    </w:p>
  </w:footnote>
  <w:footnote w:type="continuationSeparator" w:id="0">
    <w:p w14:paraId="4D198253" w14:textId="77777777" w:rsidR="005D51EE" w:rsidRDefault="005D5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5812"/>
    </w:tblGrid>
    <w:tr w:rsidR="004C59F0" w:rsidRPr="00AB6368" w14:paraId="068F2C6C" w14:textId="77777777" w:rsidTr="007D76FE">
      <w:tc>
        <w:tcPr>
          <w:tcW w:w="4537" w:type="dxa"/>
        </w:tcPr>
        <w:p w14:paraId="6183A646" w14:textId="372665B8" w:rsidR="004C59F0" w:rsidRPr="007D76FE" w:rsidRDefault="004C59F0" w:rsidP="00381064">
          <w:pPr>
            <w:pStyle w:val="Encabezado"/>
            <w:tabs>
              <w:tab w:val="clear" w:pos="4252"/>
              <w:tab w:val="clear" w:pos="8504"/>
              <w:tab w:val="left" w:pos="7417"/>
            </w:tabs>
            <w:jc w:val="left"/>
            <w:rPr>
              <w:color w:val="1F497D" w:themeColor="text2"/>
              <w:sz w:val="16"/>
              <w:szCs w:val="16"/>
              <w:lang w:val="es-PE"/>
            </w:rPr>
          </w:pPr>
          <w:r w:rsidRPr="007D76FE">
            <w:rPr>
              <w:color w:val="1F497D" w:themeColor="text2"/>
              <w:sz w:val="16"/>
              <w:szCs w:val="16"/>
              <w:lang w:val="es-PE"/>
            </w:rPr>
            <w:t xml:space="preserve">FACULTAD DE CIENCIAS </w:t>
          </w:r>
          <w:r>
            <w:rPr>
              <w:color w:val="1F497D" w:themeColor="text2"/>
              <w:sz w:val="16"/>
              <w:szCs w:val="16"/>
              <w:lang w:val="es-PE"/>
            </w:rPr>
            <w:t>E INGENIERÍA</w:t>
          </w:r>
        </w:p>
      </w:tc>
      <w:tc>
        <w:tcPr>
          <w:tcW w:w="5812" w:type="dxa"/>
        </w:tcPr>
        <w:p w14:paraId="128EACFD" w14:textId="46476B8A" w:rsidR="004C59F0" w:rsidRPr="007D76FE" w:rsidRDefault="004C59F0" w:rsidP="00381064">
          <w:pPr>
            <w:pStyle w:val="Encabezado"/>
            <w:jc w:val="right"/>
            <w:rPr>
              <w:color w:val="1F497D" w:themeColor="text2"/>
              <w:sz w:val="16"/>
              <w:szCs w:val="16"/>
              <w:lang w:val="es-PE"/>
            </w:rPr>
          </w:pPr>
          <w:r w:rsidRPr="007D76FE">
            <w:rPr>
              <w:color w:val="1F497D" w:themeColor="text2"/>
              <w:sz w:val="16"/>
              <w:szCs w:val="16"/>
              <w:lang w:val="es-PE"/>
            </w:rPr>
            <w:t>E.</w:t>
          </w:r>
          <w:r>
            <w:rPr>
              <w:color w:val="1F497D" w:themeColor="text2"/>
              <w:sz w:val="16"/>
              <w:szCs w:val="16"/>
              <w:lang w:val="es-PE"/>
            </w:rPr>
            <w:t xml:space="preserve"> </w:t>
          </w:r>
          <w:r w:rsidRPr="007D76FE">
            <w:rPr>
              <w:color w:val="1F497D" w:themeColor="text2"/>
              <w:sz w:val="16"/>
              <w:szCs w:val="16"/>
              <w:lang w:val="es-PE"/>
            </w:rPr>
            <w:t xml:space="preserve">P. DE </w:t>
          </w:r>
          <w:r>
            <w:rPr>
              <w:color w:val="1F497D" w:themeColor="text2"/>
              <w:sz w:val="16"/>
              <w:szCs w:val="16"/>
              <w:lang w:val="es-PE"/>
            </w:rPr>
            <w:t xml:space="preserve">INGENIERÍA </w:t>
          </w:r>
          <w:r w:rsidR="00A20942">
            <w:rPr>
              <w:color w:val="1F497D" w:themeColor="text2"/>
              <w:sz w:val="16"/>
              <w:szCs w:val="16"/>
              <w:lang w:val="es-PE"/>
            </w:rPr>
            <w:t>DE SISTEMAS E INFORMÁTICA</w:t>
          </w:r>
        </w:p>
      </w:tc>
    </w:tr>
  </w:tbl>
  <w:p w14:paraId="22AADFA0" w14:textId="6E40BFF4" w:rsidR="004C59F0" w:rsidRPr="007D76FE" w:rsidRDefault="004C59F0" w:rsidP="007D76FE">
    <w:pPr>
      <w:pStyle w:val="Encabezado"/>
      <w:rPr>
        <w:color w:val="1F497D" w:themeColor="text2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63F62E9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41F6D03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9706416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38522D3"/>
    <w:multiLevelType w:val="hybridMultilevel"/>
    <w:tmpl w:val="5F2237D6"/>
    <w:lvl w:ilvl="0" w:tplc="0C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0D9F4157"/>
    <w:multiLevelType w:val="hybridMultilevel"/>
    <w:tmpl w:val="EB26CEE2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E371420"/>
    <w:multiLevelType w:val="hybridMultilevel"/>
    <w:tmpl w:val="7CE283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F0ED5"/>
    <w:multiLevelType w:val="hybridMultilevel"/>
    <w:tmpl w:val="23A4BF9C"/>
    <w:lvl w:ilvl="0" w:tplc="1C9C01B6">
      <w:start w:val="5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277F60"/>
    <w:multiLevelType w:val="hybridMultilevel"/>
    <w:tmpl w:val="D3364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A1AF9"/>
    <w:multiLevelType w:val="hybridMultilevel"/>
    <w:tmpl w:val="0EB6E32C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9" w15:restartNumberingAfterBreak="0">
    <w:nsid w:val="221D7A3D"/>
    <w:multiLevelType w:val="hybridMultilevel"/>
    <w:tmpl w:val="A04AB18C"/>
    <w:lvl w:ilvl="0" w:tplc="493E4D60">
      <w:numFmt w:val="bullet"/>
      <w:lvlText w:val="-"/>
      <w:lvlJc w:val="left"/>
      <w:pPr>
        <w:ind w:left="700" w:hanging="360"/>
      </w:pPr>
      <w:rPr>
        <w:rFonts w:ascii="Calibri" w:eastAsiaTheme="minorHAnsi" w:hAnsi="Calibri" w:cstheme="minorBid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24157073"/>
    <w:multiLevelType w:val="hybridMultilevel"/>
    <w:tmpl w:val="38C08D32"/>
    <w:lvl w:ilvl="0" w:tplc="493E4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5A3AB47C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156D"/>
    <w:multiLevelType w:val="multilevel"/>
    <w:tmpl w:val="3F5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82090"/>
    <w:multiLevelType w:val="hybridMultilevel"/>
    <w:tmpl w:val="68AE67E2"/>
    <w:lvl w:ilvl="0" w:tplc="54F4A3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3796A"/>
    <w:multiLevelType w:val="hybridMultilevel"/>
    <w:tmpl w:val="5A84E2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DFE"/>
    <w:multiLevelType w:val="multilevel"/>
    <w:tmpl w:val="815E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5F25365"/>
    <w:multiLevelType w:val="hybridMultilevel"/>
    <w:tmpl w:val="05BEB422"/>
    <w:lvl w:ilvl="0" w:tplc="2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38235F29"/>
    <w:multiLevelType w:val="hybridMultilevel"/>
    <w:tmpl w:val="FF1A38D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8850E8"/>
    <w:multiLevelType w:val="hybridMultilevel"/>
    <w:tmpl w:val="13EA3B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E28B7"/>
    <w:multiLevelType w:val="hybridMultilevel"/>
    <w:tmpl w:val="348EB082"/>
    <w:lvl w:ilvl="0" w:tplc="457E3F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E1C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26D7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C11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DE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28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249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AF5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8DC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6319E"/>
    <w:multiLevelType w:val="hybridMultilevel"/>
    <w:tmpl w:val="405A3B4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F466A"/>
    <w:multiLevelType w:val="hybridMultilevel"/>
    <w:tmpl w:val="38EE8F8A"/>
    <w:lvl w:ilvl="0" w:tplc="A9F0D2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4188C"/>
    <w:multiLevelType w:val="hybridMultilevel"/>
    <w:tmpl w:val="C1C05AD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5D62C2"/>
    <w:multiLevelType w:val="hybridMultilevel"/>
    <w:tmpl w:val="EA14C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F2159"/>
    <w:multiLevelType w:val="hybridMultilevel"/>
    <w:tmpl w:val="082E46B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17598E"/>
    <w:multiLevelType w:val="hybridMultilevel"/>
    <w:tmpl w:val="CD7E0488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8262EF7"/>
    <w:multiLevelType w:val="hybridMultilevel"/>
    <w:tmpl w:val="0A2A5F7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C92021"/>
    <w:multiLevelType w:val="hybridMultilevel"/>
    <w:tmpl w:val="B5D42CA6"/>
    <w:lvl w:ilvl="0" w:tplc="28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27" w15:restartNumberingAfterBreak="0">
    <w:nsid w:val="57DE18EA"/>
    <w:multiLevelType w:val="hybridMultilevel"/>
    <w:tmpl w:val="339E886C"/>
    <w:lvl w:ilvl="0" w:tplc="320430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29946C0"/>
    <w:multiLevelType w:val="hybridMultilevel"/>
    <w:tmpl w:val="F446ACB6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639D44AD"/>
    <w:multiLevelType w:val="hybridMultilevel"/>
    <w:tmpl w:val="E7F2CB4A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8AF5A19"/>
    <w:multiLevelType w:val="hybridMultilevel"/>
    <w:tmpl w:val="12B2932A"/>
    <w:lvl w:ilvl="0" w:tplc="D7580604">
      <w:start w:val="3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753D97"/>
    <w:multiLevelType w:val="hybridMultilevel"/>
    <w:tmpl w:val="16EA675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E47E24"/>
    <w:multiLevelType w:val="multilevel"/>
    <w:tmpl w:val="F94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649C4"/>
    <w:multiLevelType w:val="hybridMultilevel"/>
    <w:tmpl w:val="544687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B3FA4"/>
    <w:multiLevelType w:val="hybridMultilevel"/>
    <w:tmpl w:val="D34A6D8E"/>
    <w:lvl w:ilvl="0" w:tplc="28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A5A1525"/>
    <w:multiLevelType w:val="hybridMultilevel"/>
    <w:tmpl w:val="37621014"/>
    <w:lvl w:ilvl="0" w:tplc="9E5A69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6" w15:restartNumberingAfterBreak="0">
    <w:nsid w:val="7A9E60C5"/>
    <w:multiLevelType w:val="hybridMultilevel"/>
    <w:tmpl w:val="72C0C1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66319"/>
    <w:multiLevelType w:val="multilevel"/>
    <w:tmpl w:val="80501270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0836186">
    <w:abstractNumId w:val="37"/>
  </w:num>
  <w:num w:numId="2" w16cid:durableId="1412653195">
    <w:abstractNumId w:val="14"/>
  </w:num>
  <w:num w:numId="3" w16cid:durableId="1666661393">
    <w:abstractNumId w:val="19"/>
  </w:num>
  <w:num w:numId="4" w16cid:durableId="908541626">
    <w:abstractNumId w:val="1"/>
  </w:num>
  <w:num w:numId="5" w16cid:durableId="192773306">
    <w:abstractNumId w:val="2"/>
  </w:num>
  <w:num w:numId="6" w16cid:durableId="1819762794">
    <w:abstractNumId w:val="3"/>
  </w:num>
  <w:num w:numId="7" w16cid:durableId="891038935">
    <w:abstractNumId w:val="0"/>
  </w:num>
  <w:num w:numId="8" w16cid:durableId="1028990876">
    <w:abstractNumId w:val="6"/>
  </w:num>
  <w:num w:numId="9" w16cid:durableId="2085568279">
    <w:abstractNumId w:val="26"/>
  </w:num>
  <w:num w:numId="10" w16cid:durableId="280036095">
    <w:abstractNumId w:val="35"/>
  </w:num>
  <w:num w:numId="11" w16cid:durableId="1143045042">
    <w:abstractNumId w:val="28"/>
  </w:num>
  <w:num w:numId="12" w16cid:durableId="1970935682">
    <w:abstractNumId w:val="27"/>
  </w:num>
  <w:num w:numId="13" w16cid:durableId="1255557489">
    <w:abstractNumId w:val="8"/>
  </w:num>
  <w:num w:numId="14" w16cid:durableId="1425884832">
    <w:abstractNumId w:val="10"/>
  </w:num>
  <w:num w:numId="15" w16cid:durableId="1948927986">
    <w:abstractNumId w:val="20"/>
  </w:num>
  <w:num w:numId="16" w16cid:durableId="1769890000">
    <w:abstractNumId w:val="18"/>
  </w:num>
  <w:num w:numId="17" w16cid:durableId="987631275">
    <w:abstractNumId w:val="13"/>
  </w:num>
  <w:num w:numId="18" w16cid:durableId="114179724">
    <w:abstractNumId w:val="24"/>
  </w:num>
  <w:num w:numId="19" w16cid:durableId="1759641674">
    <w:abstractNumId w:val="29"/>
  </w:num>
  <w:num w:numId="20" w16cid:durableId="415833952">
    <w:abstractNumId w:val="7"/>
  </w:num>
  <w:num w:numId="21" w16cid:durableId="1946767892">
    <w:abstractNumId w:val="32"/>
  </w:num>
  <w:num w:numId="22" w16cid:durableId="1059985705">
    <w:abstractNumId w:val="30"/>
  </w:num>
  <w:num w:numId="23" w16cid:durableId="1561477604">
    <w:abstractNumId w:val="36"/>
  </w:num>
  <w:num w:numId="24" w16cid:durableId="1593466596">
    <w:abstractNumId w:val="17"/>
  </w:num>
  <w:num w:numId="25" w16cid:durableId="1242914430">
    <w:abstractNumId w:val="22"/>
  </w:num>
  <w:num w:numId="26" w16cid:durableId="757211312">
    <w:abstractNumId w:val="16"/>
  </w:num>
  <w:num w:numId="27" w16cid:durableId="1312179791">
    <w:abstractNumId w:val="15"/>
  </w:num>
  <w:num w:numId="28" w16cid:durableId="869995649">
    <w:abstractNumId w:val="25"/>
  </w:num>
  <w:num w:numId="29" w16cid:durableId="1415322492">
    <w:abstractNumId w:val="23"/>
  </w:num>
  <w:num w:numId="30" w16cid:durableId="1925071489">
    <w:abstractNumId w:val="11"/>
  </w:num>
  <w:num w:numId="31" w16cid:durableId="1413044860">
    <w:abstractNumId w:val="33"/>
  </w:num>
  <w:num w:numId="32" w16cid:durableId="2129548362">
    <w:abstractNumId w:val="34"/>
  </w:num>
  <w:num w:numId="33" w16cid:durableId="2007509235">
    <w:abstractNumId w:val="9"/>
  </w:num>
  <w:num w:numId="34" w16cid:durableId="1878546923">
    <w:abstractNumId w:val="12"/>
  </w:num>
  <w:num w:numId="35" w16cid:durableId="1932473038">
    <w:abstractNumId w:val="21"/>
  </w:num>
  <w:num w:numId="36" w16cid:durableId="123429133">
    <w:abstractNumId w:val="4"/>
  </w:num>
  <w:num w:numId="37" w16cid:durableId="343439954">
    <w:abstractNumId w:val="5"/>
  </w:num>
  <w:num w:numId="38" w16cid:durableId="6742614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23"/>
    <w:rsid w:val="00000040"/>
    <w:rsid w:val="000008EF"/>
    <w:rsid w:val="00002A70"/>
    <w:rsid w:val="00002CB0"/>
    <w:rsid w:val="000044A4"/>
    <w:rsid w:val="00004F76"/>
    <w:rsid w:val="000050F7"/>
    <w:rsid w:val="000111DA"/>
    <w:rsid w:val="000117FB"/>
    <w:rsid w:val="00012AEE"/>
    <w:rsid w:val="0001521B"/>
    <w:rsid w:val="00016868"/>
    <w:rsid w:val="0002044B"/>
    <w:rsid w:val="000207F2"/>
    <w:rsid w:val="0002443B"/>
    <w:rsid w:val="00024903"/>
    <w:rsid w:val="00026108"/>
    <w:rsid w:val="0002749A"/>
    <w:rsid w:val="00030B98"/>
    <w:rsid w:val="00032D32"/>
    <w:rsid w:val="00032F90"/>
    <w:rsid w:val="00033C58"/>
    <w:rsid w:val="00033F09"/>
    <w:rsid w:val="0003566B"/>
    <w:rsid w:val="00037579"/>
    <w:rsid w:val="000428BA"/>
    <w:rsid w:val="0004565C"/>
    <w:rsid w:val="00046879"/>
    <w:rsid w:val="00046E12"/>
    <w:rsid w:val="000478F6"/>
    <w:rsid w:val="00053F86"/>
    <w:rsid w:val="00053F8D"/>
    <w:rsid w:val="00054068"/>
    <w:rsid w:val="00054376"/>
    <w:rsid w:val="00054BB6"/>
    <w:rsid w:val="00055592"/>
    <w:rsid w:val="00064249"/>
    <w:rsid w:val="00066D82"/>
    <w:rsid w:val="00070734"/>
    <w:rsid w:val="000709B8"/>
    <w:rsid w:val="000724BA"/>
    <w:rsid w:val="000774F7"/>
    <w:rsid w:val="00080FBA"/>
    <w:rsid w:val="00084E39"/>
    <w:rsid w:val="00087C07"/>
    <w:rsid w:val="00087FF6"/>
    <w:rsid w:val="000907A5"/>
    <w:rsid w:val="000909F3"/>
    <w:rsid w:val="000917F5"/>
    <w:rsid w:val="00092686"/>
    <w:rsid w:val="0009562F"/>
    <w:rsid w:val="000A0ADC"/>
    <w:rsid w:val="000A1191"/>
    <w:rsid w:val="000A17BC"/>
    <w:rsid w:val="000A1CCF"/>
    <w:rsid w:val="000A6557"/>
    <w:rsid w:val="000A675B"/>
    <w:rsid w:val="000A6A24"/>
    <w:rsid w:val="000B1672"/>
    <w:rsid w:val="000B493A"/>
    <w:rsid w:val="000B6CED"/>
    <w:rsid w:val="000B6FF1"/>
    <w:rsid w:val="000C2C17"/>
    <w:rsid w:val="000C614E"/>
    <w:rsid w:val="000D0063"/>
    <w:rsid w:val="000D1433"/>
    <w:rsid w:val="000D1A24"/>
    <w:rsid w:val="000D1A68"/>
    <w:rsid w:val="000D3011"/>
    <w:rsid w:val="000D3126"/>
    <w:rsid w:val="000D43D5"/>
    <w:rsid w:val="000E1C3B"/>
    <w:rsid w:val="000E204F"/>
    <w:rsid w:val="000E25BC"/>
    <w:rsid w:val="000E36C0"/>
    <w:rsid w:val="000E47DA"/>
    <w:rsid w:val="000E5D2D"/>
    <w:rsid w:val="000F50BF"/>
    <w:rsid w:val="000F5104"/>
    <w:rsid w:val="000F59F3"/>
    <w:rsid w:val="000F68F4"/>
    <w:rsid w:val="0010121D"/>
    <w:rsid w:val="00103C7A"/>
    <w:rsid w:val="00107751"/>
    <w:rsid w:val="001107F9"/>
    <w:rsid w:val="00111417"/>
    <w:rsid w:val="001131C3"/>
    <w:rsid w:val="00116E94"/>
    <w:rsid w:val="00117287"/>
    <w:rsid w:val="00121040"/>
    <w:rsid w:val="0012231B"/>
    <w:rsid w:val="00125F26"/>
    <w:rsid w:val="00125F73"/>
    <w:rsid w:val="00127A59"/>
    <w:rsid w:val="00130A16"/>
    <w:rsid w:val="001314B5"/>
    <w:rsid w:val="00132C7D"/>
    <w:rsid w:val="00133700"/>
    <w:rsid w:val="001339EA"/>
    <w:rsid w:val="00134DD9"/>
    <w:rsid w:val="00134FD6"/>
    <w:rsid w:val="00135F33"/>
    <w:rsid w:val="00140AB8"/>
    <w:rsid w:val="00141BA1"/>
    <w:rsid w:val="00142F76"/>
    <w:rsid w:val="001438FA"/>
    <w:rsid w:val="00145BBE"/>
    <w:rsid w:val="00145BCA"/>
    <w:rsid w:val="00146C45"/>
    <w:rsid w:val="001479E5"/>
    <w:rsid w:val="00147AE5"/>
    <w:rsid w:val="00147D7E"/>
    <w:rsid w:val="00150E54"/>
    <w:rsid w:val="00155087"/>
    <w:rsid w:val="00156CDB"/>
    <w:rsid w:val="0016049B"/>
    <w:rsid w:val="001607B0"/>
    <w:rsid w:val="001611BD"/>
    <w:rsid w:val="00161D4F"/>
    <w:rsid w:val="00162DB8"/>
    <w:rsid w:val="001649B5"/>
    <w:rsid w:val="00170E61"/>
    <w:rsid w:val="00171A9D"/>
    <w:rsid w:val="00171F62"/>
    <w:rsid w:val="001722A9"/>
    <w:rsid w:val="00174748"/>
    <w:rsid w:val="0017501F"/>
    <w:rsid w:val="001775B3"/>
    <w:rsid w:val="00180184"/>
    <w:rsid w:val="00180187"/>
    <w:rsid w:val="00181771"/>
    <w:rsid w:val="00181D80"/>
    <w:rsid w:val="00184400"/>
    <w:rsid w:val="001859C3"/>
    <w:rsid w:val="00187A97"/>
    <w:rsid w:val="00191566"/>
    <w:rsid w:val="00191C70"/>
    <w:rsid w:val="00191E11"/>
    <w:rsid w:val="00192363"/>
    <w:rsid w:val="001938C1"/>
    <w:rsid w:val="00195A38"/>
    <w:rsid w:val="00197EA4"/>
    <w:rsid w:val="001A0339"/>
    <w:rsid w:val="001A0644"/>
    <w:rsid w:val="001A5D51"/>
    <w:rsid w:val="001A61F4"/>
    <w:rsid w:val="001A75D1"/>
    <w:rsid w:val="001B0D90"/>
    <w:rsid w:val="001B12A9"/>
    <w:rsid w:val="001B1552"/>
    <w:rsid w:val="001B2E65"/>
    <w:rsid w:val="001B3030"/>
    <w:rsid w:val="001B3168"/>
    <w:rsid w:val="001B3E79"/>
    <w:rsid w:val="001B4F59"/>
    <w:rsid w:val="001C1902"/>
    <w:rsid w:val="001C204A"/>
    <w:rsid w:val="001C224A"/>
    <w:rsid w:val="001C3463"/>
    <w:rsid w:val="001C38B6"/>
    <w:rsid w:val="001C3F16"/>
    <w:rsid w:val="001C58FD"/>
    <w:rsid w:val="001C59E9"/>
    <w:rsid w:val="001D2216"/>
    <w:rsid w:val="001D436A"/>
    <w:rsid w:val="001D4495"/>
    <w:rsid w:val="001E1A29"/>
    <w:rsid w:val="001E327D"/>
    <w:rsid w:val="001E6CB1"/>
    <w:rsid w:val="001E7E59"/>
    <w:rsid w:val="001F3271"/>
    <w:rsid w:val="001F405F"/>
    <w:rsid w:val="001F47F9"/>
    <w:rsid w:val="001F4B93"/>
    <w:rsid w:val="001F5094"/>
    <w:rsid w:val="001F573F"/>
    <w:rsid w:val="00200939"/>
    <w:rsid w:val="00201BC7"/>
    <w:rsid w:val="00204A1F"/>
    <w:rsid w:val="00204CB4"/>
    <w:rsid w:val="00204FAA"/>
    <w:rsid w:val="00205B6D"/>
    <w:rsid w:val="00213CD6"/>
    <w:rsid w:val="00215F30"/>
    <w:rsid w:val="002205CA"/>
    <w:rsid w:val="00221EB5"/>
    <w:rsid w:val="0022276C"/>
    <w:rsid w:val="002234B0"/>
    <w:rsid w:val="00223DA9"/>
    <w:rsid w:val="00223E78"/>
    <w:rsid w:val="00225D85"/>
    <w:rsid w:val="00227B4B"/>
    <w:rsid w:val="00233FB2"/>
    <w:rsid w:val="002345E9"/>
    <w:rsid w:val="00235E86"/>
    <w:rsid w:val="0023722A"/>
    <w:rsid w:val="00237BB5"/>
    <w:rsid w:val="00240240"/>
    <w:rsid w:val="002409F7"/>
    <w:rsid w:val="002410B0"/>
    <w:rsid w:val="00246702"/>
    <w:rsid w:val="00247329"/>
    <w:rsid w:val="00254819"/>
    <w:rsid w:val="00254CC5"/>
    <w:rsid w:val="00256954"/>
    <w:rsid w:val="00257C20"/>
    <w:rsid w:val="00264EFF"/>
    <w:rsid w:val="00265613"/>
    <w:rsid w:val="00266714"/>
    <w:rsid w:val="00267933"/>
    <w:rsid w:val="00270C5E"/>
    <w:rsid w:val="00271606"/>
    <w:rsid w:val="00274670"/>
    <w:rsid w:val="00277EFD"/>
    <w:rsid w:val="00280271"/>
    <w:rsid w:val="00282BD2"/>
    <w:rsid w:val="00283319"/>
    <w:rsid w:val="00283A1D"/>
    <w:rsid w:val="00287825"/>
    <w:rsid w:val="00287D35"/>
    <w:rsid w:val="00290E5D"/>
    <w:rsid w:val="0029249B"/>
    <w:rsid w:val="00292D5B"/>
    <w:rsid w:val="00293184"/>
    <w:rsid w:val="00295B47"/>
    <w:rsid w:val="00295E9C"/>
    <w:rsid w:val="002A29DA"/>
    <w:rsid w:val="002A3BCA"/>
    <w:rsid w:val="002A42FB"/>
    <w:rsid w:val="002A6C5B"/>
    <w:rsid w:val="002A7887"/>
    <w:rsid w:val="002B49AC"/>
    <w:rsid w:val="002B58BE"/>
    <w:rsid w:val="002B6B40"/>
    <w:rsid w:val="002B6D2E"/>
    <w:rsid w:val="002B70F9"/>
    <w:rsid w:val="002B7A70"/>
    <w:rsid w:val="002C142B"/>
    <w:rsid w:val="002C2116"/>
    <w:rsid w:val="002C3105"/>
    <w:rsid w:val="002C5FE6"/>
    <w:rsid w:val="002D15C1"/>
    <w:rsid w:val="002D1E48"/>
    <w:rsid w:val="002D4878"/>
    <w:rsid w:val="002D57FE"/>
    <w:rsid w:val="002D5A17"/>
    <w:rsid w:val="002D5CD6"/>
    <w:rsid w:val="002D667B"/>
    <w:rsid w:val="002E1683"/>
    <w:rsid w:val="002E29E5"/>
    <w:rsid w:val="002E2A0E"/>
    <w:rsid w:val="002E4F23"/>
    <w:rsid w:val="002F08B5"/>
    <w:rsid w:val="002F1097"/>
    <w:rsid w:val="002F110F"/>
    <w:rsid w:val="002F4C55"/>
    <w:rsid w:val="002F6D3E"/>
    <w:rsid w:val="002F7030"/>
    <w:rsid w:val="002F72BF"/>
    <w:rsid w:val="003104EE"/>
    <w:rsid w:val="00311357"/>
    <w:rsid w:val="00312E75"/>
    <w:rsid w:val="00315D47"/>
    <w:rsid w:val="00315F1D"/>
    <w:rsid w:val="00323A56"/>
    <w:rsid w:val="00327B60"/>
    <w:rsid w:val="00330BF2"/>
    <w:rsid w:val="00333D4B"/>
    <w:rsid w:val="00334ADE"/>
    <w:rsid w:val="00335F63"/>
    <w:rsid w:val="00337A74"/>
    <w:rsid w:val="0034017F"/>
    <w:rsid w:val="00340B2C"/>
    <w:rsid w:val="0034124C"/>
    <w:rsid w:val="00343681"/>
    <w:rsid w:val="0035134F"/>
    <w:rsid w:val="00353A41"/>
    <w:rsid w:val="00356369"/>
    <w:rsid w:val="003572F1"/>
    <w:rsid w:val="003616FD"/>
    <w:rsid w:val="00362687"/>
    <w:rsid w:val="00362CF9"/>
    <w:rsid w:val="003647B1"/>
    <w:rsid w:val="00364A54"/>
    <w:rsid w:val="00367363"/>
    <w:rsid w:val="0037229E"/>
    <w:rsid w:val="003737B0"/>
    <w:rsid w:val="00373ADF"/>
    <w:rsid w:val="00374F22"/>
    <w:rsid w:val="00381064"/>
    <w:rsid w:val="003822A3"/>
    <w:rsid w:val="003875B6"/>
    <w:rsid w:val="00390F9D"/>
    <w:rsid w:val="0039721D"/>
    <w:rsid w:val="0039794D"/>
    <w:rsid w:val="00397B9B"/>
    <w:rsid w:val="003A048A"/>
    <w:rsid w:val="003A073C"/>
    <w:rsid w:val="003A44A6"/>
    <w:rsid w:val="003A6673"/>
    <w:rsid w:val="003B05EC"/>
    <w:rsid w:val="003B285F"/>
    <w:rsid w:val="003B46D2"/>
    <w:rsid w:val="003B70CD"/>
    <w:rsid w:val="003C0D43"/>
    <w:rsid w:val="003C15CC"/>
    <w:rsid w:val="003C3BC7"/>
    <w:rsid w:val="003C40BE"/>
    <w:rsid w:val="003C4BAB"/>
    <w:rsid w:val="003C5552"/>
    <w:rsid w:val="003C5A47"/>
    <w:rsid w:val="003D3501"/>
    <w:rsid w:val="003D386C"/>
    <w:rsid w:val="003D637B"/>
    <w:rsid w:val="003D759E"/>
    <w:rsid w:val="003E2192"/>
    <w:rsid w:val="003E3301"/>
    <w:rsid w:val="003E3D98"/>
    <w:rsid w:val="003E40EC"/>
    <w:rsid w:val="003E488C"/>
    <w:rsid w:val="003E557D"/>
    <w:rsid w:val="003E579E"/>
    <w:rsid w:val="003F02FB"/>
    <w:rsid w:val="003F0D50"/>
    <w:rsid w:val="003F5A3D"/>
    <w:rsid w:val="0040112D"/>
    <w:rsid w:val="00402856"/>
    <w:rsid w:val="00403CF7"/>
    <w:rsid w:val="0040616B"/>
    <w:rsid w:val="004106F7"/>
    <w:rsid w:val="0041250A"/>
    <w:rsid w:val="004128D7"/>
    <w:rsid w:val="00412FE9"/>
    <w:rsid w:val="00413620"/>
    <w:rsid w:val="00415147"/>
    <w:rsid w:val="004152CC"/>
    <w:rsid w:val="00415ECA"/>
    <w:rsid w:val="00421F5A"/>
    <w:rsid w:val="00422732"/>
    <w:rsid w:val="00423021"/>
    <w:rsid w:val="0042562B"/>
    <w:rsid w:val="00426375"/>
    <w:rsid w:val="00430F59"/>
    <w:rsid w:val="004313CA"/>
    <w:rsid w:val="00431483"/>
    <w:rsid w:val="004315F2"/>
    <w:rsid w:val="004341D8"/>
    <w:rsid w:val="00443526"/>
    <w:rsid w:val="00443792"/>
    <w:rsid w:val="00443D63"/>
    <w:rsid w:val="00444CE6"/>
    <w:rsid w:val="00450AA5"/>
    <w:rsid w:val="00452C25"/>
    <w:rsid w:val="00457760"/>
    <w:rsid w:val="00457945"/>
    <w:rsid w:val="004603AF"/>
    <w:rsid w:val="00460D2C"/>
    <w:rsid w:val="004620C0"/>
    <w:rsid w:val="00465641"/>
    <w:rsid w:val="00470B37"/>
    <w:rsid w:val="00470E28"/>
    <w:rsid w:val="00470E49"/>
    <w:rsid w:val="004711DE"/>
    <w:rsid w:val="004715B6"/>
    <w:rsid w:val="00472A12"/>
    <w:rsid w:val="004759B6"/>
    <w:rsid w:val="00477268"/>
    <w:rsid w:val="00477F58"/>
    <w:rsid w:val="0048164F"/>
    <w:rsid w:val="004816F4"/>
    <w:rsid w:val="00482E89"/>
    <w:rsid w:val="00483070"/>
    <w:rsid w:val="00484817"/>
    <w:rsid w:val="00484A8E"/>
    <w:rsid w:val="0048654C"/>
    <w:rsid w:val="00487C67"/>
    <w:rsid w:val="00487CAD"/>
    <w:rsid w:val="00495FF7"/>
    <w:rsid w:val="00496671"/>
    <w:rsid w:val="004A0858"/>
    <w:rsid w:val="004A3055"/>
    <w:rsid w:val="004A482D"/>
    <w:rsid w:val="004A6D58"/>
    <w:rsid w:val="004A7832"/>
    <w:rsid w:val="004B1935"/>
    <w:rsid w:val="004B34BC"/>
    <w:rsid w:val="004B7151"/>
    <w:rsid w:val="004C09E5"/>
    <w:rsid w:val="004C539C"/>
    <w:rsid w:val="004C5497"/>
    <w:rsid w:val="004C59F0"/>
    <w:rsid w:val="004C5D78"/>
    <w:rsid w:val="004C6726"/>
    <w:rsid w:val="004C6936"/>
    <w:rsid w:val="004C6E45"/>
    <w:rsid w:val="004D1111"/>
    <w:rsid w:val="004D1D77"/>
    <w:rsid w:val="004D4BA6"/>
    <w:rsid w:val="004D549E"/>
    <w:rsid w:val="004E3AE8"/>
    <w:rsid w:val="004E4BD0"/>
    <w:rsid w:val="004E626E"/>
    <w:rsid w:val="004F3554"/>
    <w:rsid w:val="004F3976"/>
    <w:rsid w:val="004F454E"/>
    <w:rsid w:val="004F5646"/>
    <w:rsid w:val="004F689B"/>
    <w:rsid w:val="00500C01"/>
    <w:rsid w:val="005018BA"/>
    <w:rsid w:val="00501FC1"/>
    <w:rsid w:val="005033F9"/>
    <w:rsid w:val="005041F7"/>
    <w:rsid w:val="005111C7"/>
    <w:rsid w:val="00511581"/>
    <w:rsid w:val="00513606"/>
    <w:rsid w:val="00514787"/>
    <w:rsid w:val="005148C5"/>
    <w:rsid w:val="00514AA3"/>
    <w:rsid w:val="00514BD5"/>
    <w:rsid w:val="00515110"/>
    <w:rsid w:val="0051555B"/>
    <w:rsid w:val="00515881"/>
    <w:rsid w:val="005172D8"/>
    <w:rsid w:val="00517998"/>
    <w:rsid w:val="005200A6"/>
    <w:rsid w:val="00522E01"/>
    <w:rsid w:val="005232BA"/>
    <w:rsid w:val="00526088"/>
    <w:rsid w:val="00530468"/>
    <w:rsid w:val="005311F7"/>
    <w:rsid w:val="00531674"/>
    <w:rsid w:val="005339CF"/>
    <w:rsid w:val="00533E6A"/>
    <w:rsid w:val="00533EEE"/>
    <w:rsid w:val="00540639"/>
    <w:rsid w:val="005406A7"/>
    <w:rsid w:val="005410A4"/>
    <w:rsid w:val="00542050"/>
    <w:rsid w:val="00543263"/>
    <w:rsid w:val="005443AA"/>
    <w:rsid w:val="0054455C"/>
    <w:rsid w:val="00544D3F"/>
    <w:rsid w:val="00547530"/>
    <w:rsid w:val="00552D6F"/>
    <w:rsid w:val="00552F33"/>
    <w:rsid w:val="00553C4D"/>
    <w:rsid w:val="00560928"/>
    <w:rsid w:val="005625F5"/>
    <w:rsid w:val="0056284D"/>
    <w:rsid w:val="00562A40"/>
    <w:rsid w:val="00563015"/>
    <w:rsid w:val="0057197E"/>
    <w:rsid w:val="005720B6"/>
    <w:rsid w:val="00572796"/>
    <w:rsid w:val="005728AA"/>
    <w:rsid w:val="00573BDB"/>
    <w:rsid w:val="00576B43"/>
    <w:rsid w:val="005777B2"/>
    <w:rsid w:val="00577A2B"/>
    <w:rsid w:val="005815E0"/>
    <w:rsid w:val="00581D1E"/>
    <w:rsid w:val="0058323C"/>
    <w:rsid w:val="005840DD"/>
    <w:rsid w:val="00584915"/>
    <w:rsid w:val="0058760C"/>
    <w:rsid w:val="00587816"/>
    <w:rsid w:val="00587FA5"/>
    <w:rsid w:val="0059076E"/>
    <w:rsid w:val="0059239C"/>
    <w:rsid w:val="00592DB4"/>
    <w:rsid w:val="00593A42"/>
    <w:rsid w:val="005950A4"/>
    <w:rsid w:val="00595F75"/>
    <w:rsid w:val="00596393"/>
    <w:rsid w:val="005975A8"/>
    <w:rsid w:val="005A1992"/>
    <w:rsid w:val="005A25A5"/>
    <w:rsid w:val="005A3403"/>
    <w:rsid w:val="005A4F89"/>
    <w:rsid w:val="005A6109"/>
    <w:rsid w:val="005A6A49"/>
    <w:rsid w:val="005B1BC5"/>
    <w:rsid w:val="005B25C7"/>
    <w:rsid w:val="005B366D"/>
    <w:rsid w:val="005B3875"/>
    <w:rsid w:val="005B4EE1"/>
    <w:rsid w:val="005B6D2C"/>
    <w:rsid w:val="005B7A05"/>
    <w:rsid w:val="005C10A8"/>
    <w:rsid w:val="005C24B6"/>
    <w:rsid w:val="005C3B4C"/>
    <w:rsid w:val="005D0D6B"/>
    <w:rsid w:val="005D352E"/>
    <w:rsid w:val="005D41DC"/>
    <w:rsid w:val="005D51EE"/>
    <w:rsid w:val="005D6187"/>
    <w:rsid w:val="005D69B0"/>
    <w:rsid w:val="005D74DC"/>
    <w:rsid w:val="005E052F"/>
    <w:rsid w:val="005E4302"/>
    <w:rsid w:val="005F057B"/>
    <w:rsid w:val="005F0E5C"/>
    <w:rsid w:val="005F2F36"/>
    <w:rsid w:val="005F313C"/>
    <w:rsid w:val="005F3E8E"/>
    <w:rsid w:val="005F538D"/>
    <w:rsid w:val="00600BA5"/>
    <w:rsid w:val="006010BD"/>
    <w:rsid w:val="00601623"/>
    <w:rsid w:val="00602F50"/>
    <w:rsid w:val="00603FB1"/>
    <w:rsid w:val="00605668"/>
    <w:rsid w:val="00605C4C"/>
    <w:rsid w:val="006102ED"/>
    <w:rsid w:val="0061236E"/>
    <w:rsid w:val="006133E5"/>
    <w:rsid w:val="00615BEE"/>
    <w:rsid w:val="00616D51"/>
    <w:rsid w:val="006179B4"/>
    <w:rsid w:val="00627450"/>
    <w:rsid w:val="00630A1D"/>
    <w:rsid w:val="0063139E"/>
    <w:rsid w:val="00634A21"/>
    <w:rsid w:val="00634BCE"/>
    <w:rsid w:val="00634DF3"/>
    <w:rsid w:val="006352DF"/>
    <w:rsid w:val="00635B80"/>
    <w:rsid w:val="006423D2"/>
    <w:rsid w:val="0064335C"/>
    <w:rsid w:val="00643403"/>
    <w:rsid w:val="00643A63"/>
    <w:rsid w:val="00645D93"/>
    <w:rsid w:val="00645D95"/>
    <w:rsid w:val="00646F66"/>
    <w:rsid w:val="00647954"/>
    <w:rsid w:val="006506CF"/>
    <w:rsid w:val="00651F90"/>
    <w:rsid w:val="0065251B"/>
    <w:rsid w:val="006578B4"/>
    <w:rsid w:val="00657C18"/>
    <w:rsid w:val="00657F61"/>
    <w:rsid w:val="00660ECA"/>
    <w:rsid w:val="006645BE"/>
    <w:rsid w:val="006646B3"/>
    <w:rsid w:val="006662AF"/>
    <w:rsid w:val="006748E5"/>
    <w:rsid w:val="0067741B"/>
    <w:rsid w:val="00677451"/>
    <w:rsid w:val="006777FD"/>
    <w:rsid w:val="006838D8"/>
    <w:rsid w:val="00683AA0"/>
    <w:rsid w:val="00683DDC"/>
    <w:rsid w:val="00683F0F"/>
    <w:rsid w:val="0068456E"/>
    <w:rsid w:val="00684B9E"/>
    <w:rsid w:val="00684C75"/>
    <w:rsid w:val="00686721"/>
    <w:rsid w:val="00690689"/>
    <w:rsid w:val="006974E5"/>
    <w:rsid w:val="006974EC"/>
    <w:rsid w:val="00697DDB"/>
    <w:rsid w:val="006A11EE"/>
    <w:rsid w:val="006A3164"/>
    <w:rsid w:val="006A3418"/>
    <w:rsid w:val="006A460B"/>
    <w:rsid w:val="006A4D3B"/>
    <w:rsid w:val="006B0B4B"/>
    <w:rsid w:val="006B17D3"/>
    <w:rsid w:val="006B1880"/>
    <w:rsid w:val="006B55D2"/>
    <w:rsid w:val="006C170B"/>
    <w:rsid w:val="006C2968"/>
    <w:rsid w:val="006C2A35"/>
    <w:rsid w:val="006C2FE7"/>
    <w:rsid w:val="006C57E8"/>
    <w:rsid w:val="006D28AA"/>
    <w:rsid w:val="006D297C"/>
    <w:rsid w:val="006D3AA7"/>
    <w:rsid w:val="006D465F"/>
    <w:rsid w:val="006D5BB2"/>
    <w:rsid w:val="006D733C"/>
    <w:rsid w:val="006D771C"/>
    <w:rsid w:val="006D7D47"/>
    <w:rsid w:val="006D7DD8"/>
    <w:rsid w:val="006E0F7D"/>
    <w:rsid w:val="006E4D5C"/>
    <w:rsid w:val="006E6397"/>
    <w:rsid w:val="006E664F"/>
    <w:rsid w:val="006E6AF5"/>
    <w:rsid w:val="006E73DA"/>
    <w:rsid w:val="006F250B"/>
    <w:rsid w:val="006F32F4"/>
    <w:rsid w:val="006F5269"/>
    <w:rsid w:val="006F7CA4"/>
    <w:rsid w:val="00701D6E"/>
    <w:rsid w:val="00703B6F"/>
    <w:rsid w:val="00703D24"/>
    <w:rsid w:val="0070430C"/>
    <w:rsid w:val="00705FED"/>
    <w:rsid w:val="007119BA"/>
    <w:rsid w:val="0071468D"/>
    <w:rsid w:val="00716489"/>
    <w:rsid w:val="00716B24"/>
    <w:rsid w:val="007171EA"/>
    <w:rsid w:val="0072085E"/>
    <w:rsid w:val="00720FFF"/>
    <w:rsid w:val="00721572"/>
    <w:rsid w:val="00722969"/>
    <w:rsid w:val="00726198"/>
    <w:rsid w:val="0073037B"/>
    <w:rsid w:val="007312A3"/>
    <w:rsid w:val="00731530"/>
    <w:rsid w:val="007322D9"/>
    <w:rsid w:val="00732827"/>
    <w:rsid w:val="00735BDD"/>
    <w:rsid w:val="00737366"/>
    <w:rsid w:val="00737CCA"/>
    <w:rsid w:val="007401A8"/>
    <w:rsid w:val="0074074E"/>
    <w:rsid w:val="00744F53"/>
    <w:rsid w:val="00746175"/>
    <w:rsid w:val="00747F18"/>
    <w:rsid w:val="00750367"/>
    <w:rsid w:val="00750D92"/>
    <w:rsid w:val="007510CE"/>
    <w:rsid w:val="00751239"/>
    <w:rsid w:val="0075133A"/>
    <w:rsid w:val="0075560D"/>
    <w:rsid w:val="00755703"/>
    <w:rsid w:val="00757357"/>
    <w:rsid w:val="0076511F"/>
    <w:rsid w:val="00765CDF"/>
    <w:rsid w:val="00766024"/>
    <w:rsid w:val="0076618F"/>
    <w:rsid w:val="00771028"/>
    <w:rsid w:val="007722D7"/>
    <w:rsid w:val="007750C1"/>
    <w:rsid w:val="007765BD"/>
    <w:rsid w:val="00776F2B"/>
    <w:rsid w:val="007802DA"/>
    <w:rsid w:val="00783514"/>
    <w:rsid w:val="007847F2"/>
    <w:rsid w:val="007858A7"/>
    <w:rsid w:val="00793089"/>
    <w:rsid w:val="007963CB"/>
    <w:rsid w:val="00796BB9"/>
    <w:rsid w:val="007A110F"/>
    <w:rsid w:val="007A23EC"/>
    <w:rsid w:val="007A4B82"/>
    <w:rsid w:val="007A6E2B"/>
    <w:rsid w:val="007B056B"/>
    <w:rsid w:val="007B5CB4"/>
    <w:rsid w:val="007B6B0B"/>
    <w:rsid w:val="007C0235"/>
    <w:rsid w:val="007C0A5A"/>
    <w:rsid w:val="007C135D"/>
    <w:rsid w:val="007C1A5B"/>
    <w:rsid w:val="007C3651"/>
    <w:rsid w:val="007C718E"/>
    <w:rsid w:val="007C75E7"/>
    <w:rsid w:val="007D1F4F"/>
    <w:rsid w:val="007D2DFA"/>
    <w:rsid w:val="007D3071"/>
    <w:rsid w:val="007D3EF9"/>
    <w:rsid w:val="007D49FA"/>
    <w:rsid w:val="007D4B60"/>
    <w:rsid w:val="007D76FE"/>
    <w:rsid w:val="007E15D0"/>
    <w:rsid w:val="007E1793"/>
    <w:rsid w:val="007E33DD"/>
    <w:rsid w:val="007E3BC5"/>
    <w:rsid w:val="007E709D"/>
    <w:rsid w:val="007E7234"/>
    <w:rsid w:val="007F7A2C"/>
    <w:rsid w:val="008018D5"/>
    <w:rsid w:val="00802FBB"/>
    <w:rsid w:val="0080452F"/>
    <w:rsid w:val="008045AB"/>
    <w:rsid w:val="0080584B"/>
    <w:rsid w:val="0080677B"/>
    <w:rsid w:val="00807E77"/>
    <w:rsid w:val="00813E92"/>
    <w:rsid w:val="00814D0E"/>
    <w:rsid w:val="008159D9"/>
    <w:rsid w:val="00816953"/>
    <w:rsid w:val="0081783B"/>
    <w:rsid w:val="00817EF8"/>
    <w:rsid w:val="0082355B"/>
    <w:rsid w:val="008259C0"/>
    <w:rsid w:val="008274DB"/>
    <w:rsid w:val="00827AF5"/>
    <w:rsid w:val="0083149F"/>
    <w:rsid w:val="008332F4"/>
    <w:rsid w:val="00834F3D"/>
    <w:rsid w:val="008352E0"/>
    <w:rsid w:val="008355BE"/>
    <w:rsid w:val="00840C96"/>
    <w:rsid w:val="00852309"/>
    <w:rsid w:val="008527F5"/>
    <w:rsid w:val="00853316"/>
    <w:rsid w:val="00854898"/>
    <w:rsid w:val="008549A1"/>
    <w:rsid w:val="00856D0F"/>
    <w:rsid w:val="008614D6"/>
    <w:rsid w:val="008618DE"/>
    <w:rsid w:val="0086214C"/>
    <w:rsid w:val="00862638"/>
    <w:rsid w:val="0086632E"/>
    <w:rsid w:val="00866707"/>
    <w:rsid w:val="0086791C"/>
    <w:rsid w:val="008714E9"/>
    <w:rsid w:val="0087373E"/>
    <w:rsid w:val="00877989"/>
    <w:rsid w:val="008806BA"/>
    <w:rsid w:val="00880900"/>
    <w:rsid w:val="00883693"/>
    <w:rsid w:val="00885583"/>
    <w:rsid w:val="00885D1B"/>
    <w:rsid w:val="00886406"/>
    <w:rsid w:val="008864E3"/>
    <w:rsid w:val="00887854"/>
    <w:rsid w:val="00887EF2"/>
    <w:rsid w:val="008944D8"/>
    <w:rsid w:val="008956AE"/>
    <w:rsid w:val="008963CE"/>
    <w:rsid w:val="008A01AB"/>
    <w:rsid w:val="008A0F8E"/>
    <w:rsid w:val="008A26EB"/>
    <w:rsid w:val="008A4F8C"/>
    <w:rsid w:val="008A539F"/>
    <w:rsid w:val="008A73CF"/>
    <w:rsid w:val="008B0F11"/>
    <w:rsid w:val="008B19F9"/>
    <w:rsid w:val="008B2709"/>
    <w:rsid w:val="008B3944"/>
    <w:rsid w:val="008B39A5"/>
    <w:rsid w:val="008B531C"/>
    <w:rsid w:val="008B5C40"/>
    <w:rsid w:val="008B633E"/>
    <w:rsid w:val="008B64CD"/>
    <w:rsid w:val="008B6C67"/>
    <w:rsid w:val="008C4043"/>
    <w:rsid w:val="008C44AD"/>
    <w:rsid w:val="008C5077"/>
    <w:rsid w:val="008C624F"/>
    <w:rsid w:val="008C636F"/>
    <w:rsid w:val="008C7B2B"/>
    <w:rsid w:val="008D0844"/>
    <w:rsid w:val="008D1036"/>
    <w:rsid w:val="008D15B8"/>
    <w:rsid w:val="008D23F2"/>
    <w:rsid w:val="008D24D6"/>
    <w:rsid w:val="008D2945"/>
    <w:rsid w:val="008D309E"/>
    <w:rsid w:val="008D4D71"/>
    <w:rsid w:val="008D6EEB"/>
    <w:rsid w:val="008E0940"/>
    <w:rsid w:val="008E100F"/>
    <w:rsid w:val="008E2823"/>
    <w:rsid w:val="008E2BD3"/>
    <w:rsid w:val="008E4474"/>
    <w:rsid w:val="008E5788"/>
    <w:rsid w:val="008E6D92"/>
    <w:rsid w:val="008E6E01"/>
    <w:rsid w:val="008F2EC0"/>
    <w:rsid w:val="008F3B99"/>
    <w:rsid w:val="008F7622"/>
    <w:rsid w:val="009007AD"/>
    <w:rsid w:val="009050AF"/>
    <w:rsid w:val="00905CA7"/>
    <w:rsid w:val="00906873"/>
    <w:rsid w:val="00910254"/>
    <w:rsid w:val="009141B6"/>
    <w:rsid w:val="00914314"/>
    <w:rsid w:val="00917023"/>
    <w:rsid w:val="00920942"/>
    <w:rsid w:val="00921240"/>
    <w:rsid w:val="00927113"/>
    <w:rsid w:val="00931DFE"/>
    <w:rsid w:val="009322EF"/>
    <w:rsid w:val="00933F01"/>
    <w:rsid w:val="00936DD4"/>
    <w:rsid w:val="009373FD"/>
    <w:rsid w:val="00941301"/>
    <w:rsid w:val="00941A94"/>
    <w:rsid w:val="0094211B"/>
    <w:rsid w:val="00942D64"/>
    <w:rsid w:val="00944E69"/>
    <w:rsid w:val="009477EB"/>
    <w:rsid w:val="009506F0"/>
    <w:rsid w:val="00950775"/>
    <w:rsid w:val="00950997"/>
    <w:rsid w:val="00953575"/>
    <w:rsid w:val="009555B0"/>
    <w:rsid w:val="00955A1F"/>
    <w:rsid w:val="00956337"/>
    <w:rsid w:val="00970A7C"/>
    <w:rsid w:val="00970DB6"/>
    <w:rsid w:val="00971E3D"/>
    <w:rsid w:val="00972130"/>
    <w:rsid w:val="009721CF"/>
    <w:rsid w:val="00973DFE"/>
    <w:rsid w:val="00974B4E"/>
    <w:rsid w:val="00974BA8"/>
    <w:rsid w:val="00977CDF"/>
    <w:rsid w:val="00982DF0"/>
    <w:rsid w:val="00984389"/>
    <w:rsid w:val="009862FF"/>
    <w:rsid w:val="00986DA1"/>
    <w:rsid w:val="0099007E"/>
    <w:rsid w:val="00990D07"/>
    <w:rsid w:val="0099570E"/>
    <w:rsid w:val="00995F5A"/>
    <w:rsid w:val="009977CA"/>
    <w:rsid w:val="009A275C"/>
    <w:rsid w:val="009A2FC5"/>
    <w:rsid w:val="009A40E1"/>
    <w:rsid w:val="009A516B"/>
    <w:rsid w:val="009A72BE"/>
    <w:rsid w:val="009B322F"/>
    <w:rsid w:val="009B32AD"/>
    <w:rsid w:val="009B7976"/>
    <w:rsid w:val="009C0766"/>
    <w:rsid w:val="009C0D0B"/>
    <w:rsid w:val="009C14A7"/>
    <w:rsid w:val="009C47F2"/>
    <w:rsid w:val="009C56A1"/>
    <w:rsid w:val="009C5F57"/>
    <w:rsid w:val="009C70DA"/>
    <w:rsid w:val="009C79B1"/>
    <w:rsid w:val="009D015F"/>
    <w:rsid w:val="009D5958"/>
    <w:rsid w:val="009E2049"/>
    <w:rsid w:val="009E3E7D"/>
    <w:rsid w:val="009E4E89"/>
    <w:rsid w:val="009E4ED2"/>
    <w:rsid w:val="009E6C0A"/>
    <w:rsid w:val="009F44DA"/>
    <w:rsid w:val="009F4C29"/>
    <w:rsid w:val="009F4F9B"/>
    <w:rsid w:val="009F6743"/>
    <w:rsid w:val="009F7CAF"/>
    <w:rsid w:val="00A03685"/>
    <w:rsid w:val="00A041FF"/>
    <w:rsid w:val="00A05166"/>
    <w:rsid w:val="00A06B88"/>
    <w:rsid w:val="00A07825"/>
    <w:rsid w:val="00A1021D"/>
    <w:rsid w:val="00A1084A"/>
    <w:rsid w:val="00A138FE"/>
    <w:rsid w:val="00A1424E"/>
    <w:rsid w:val="00A1546A"/>
    <w:rsid w:val="00A1690D"/>
    <w:rsid w:val="00A20942"/>
    <w:rsid w:val="00A227C5"/>
    <w:rsid w:val="00A23DBC"/>
    <w:rsid w:val="00A24800"/>
    <w:rsid w:val="00A26168"/>
    <w:rsid w:val="00A26A59"/>
    <w:rsid w:val="00A26A7D"/>
    <w:rsid w:val="00A27568"/>
    <w:rsid w:val="00A31463"/>
    <w:rsid w:val="00A327AD"/>
    <w:rsid w:val="00A32813"/>
    <w:rsid w:val="00A33183"/>
    <w:rsid w:val="00A3321F"/>
    <w:rsid w:val="00A33D9A"/>
    <w:rsid w:val="00A3520A"/>
    <w:rsid w:val="00A3647E"/>
    <w:rsid w:val="00A4109D"/>
    <w:rsid w:val="00A42622"/>
    <w:rsid w:val="00A44876"/>
    <w:rsid w:val="00A44A07"/>
    <w:rsid w:val="00A45195"/>
    <w:rsid w:val="00A453E7"/>
    <w:rsid w:val="00A50AC9"/>
    <w:rsid w:val="00A516A6"/>
    <w:rsid w:val="00A51BA3"/>
    <w:rsid w:val="00A5542D"/>
    <w:rsid w:val="00A65942"/>
    <w:rsid w:val="00A701CC"/>
    <w:rsid w:val="00A704AF"/>
    <w:rsid w:val="00A706CE"/>
    <w:rsid w:val="00A71838"/>
    <w:rsid w:val="00A724AC"/>
    <w:rsid w:val="00A72660"/>
    <w:rsid w:val="00A7702E"/>
    <w:rsid w:val="00A77208"/>
    <w:rsid w:val="00A8070F"/>
    <w:rsid w:val="00A82B50"/>
    <w:rsid w:val="00A85D10"/>
    <w:rsid w:val="00A85F86"/>
    <w:rsid w:val="00A865FC"/>
    <w:rsid w:val="00A867B3"/>
    <w:rsid w:val="00A86B0E"/>
    <w:rsid w:val="00A946A7"/>
    <w:rsid w:val="00A95A21"/>
    <w:rsid w:val="00A969DD"/>
    <w:rsid w:val="00AA02E3"/>
    <w:rsid w:val="00AA13FD"/>
    <w:rsid w:val="00AA1759"/>
    <w:rsid w:val="00AA327E"/>
    <w:rsid w:val="00AA40FE"/>
    <w:rsid w:val="00AA4303"/>
    <w:rsid w:val="00AA520B"/>
    <w:rsid w:val="00AA7BE6"/>
    <w:rsid w:val="00AB04C7"/>
    <w:rsid w:val="00AB17B1"/>
    <w:rsid w:val="00AB29DC"/>
    <w:rsid w:val="00AB4C03"/>
    <w:rsid w:val="00AB502B"/>
    <w:rsid w:val="00AB5B56"/>
    <w:rsid w:val="00AB6368"/>
    <w:rsid w:val="00AB714D"/>
    <w:rsid w:val="00AC0A6A"/>
    <w:rsid w:val="00AC0BC1"/>
    <w:rsid w:val="00AC13A3"/>
    <w:rsid w:val="00AC1907"/>
    <w:rsid w:val="00AC2754"/>
    <w:rsid w:val="00AC439B"/>
    <w:rsid w:val="00AC5DA5"/>
    <w:rsid w:val="00AC5EDE"/>
    <w:rsid w:val="00AD1B85"/>
    <w:rsid w:val="00AD42D9"/>
    <w:rsid w:val="00AD59F5"/>
    <w:rsid w:val="00AD5A15"/>
    <w:rsid w:val="00AD786A"/>
    <w:rsid w:val="00AE09B0"/>
    <w:rsid w:val="00AE11AE"/>
    <w:rsid w:val="00AE1EC7"/>
    <w:rsid w:val="00AE21C4"/>
    <w:rsid w:val="00AE300D"/>
    <w:rsid w:val="00AE7207"/>
    <w:rsid w:val="00AE7772"/>
    <w:rsid w:val="00AF0352"/>
    <w:rsid w:val="00AF1801"/>
    <w:rsid w:val="00AF1A1C"/>
    <w:rsid w:val="00AF2231"/>
    <w:rsid w:val="00AF32BD"/>
    <w:rsid w:val="00AF429A"/>
    <w:rsid w:val="00AF485D"/>
    <w:rsid w:val="00B010A5"/>
    <w:rsid w:val="00B014CA"/>
    <w:rsid w:val="00B019CF"/>
    <w:rsid w:val="00B01A4F"/>
    <w:rsid w:val="00B02472"/>
    <w:rsid w:val="00B10D84"/>
    <w:rsid w:val="00B14F09"/>
    <w:rsid w:val="00B16CBD"/>
    <w:rsid w:val="00B223E3"/>
    <w:rsid w:val="00B2617B"/>
    <w:rsid w:val="00B27415"/>
    <w:rsid w:val="00B31354"/>
    <w:rsid w:val="00B31626"/>
    <w:rsid w:val="00B318E5"/>
    <w:rsid w:val="00B31F02"/>
    <w:rsid w:val="00B36718"/>
    <w:rsid w:val="00B36E9F"/>
    <w:rsid w:val="00B370AB"/>
    <w:rsid w:val="00B408A0"/>
    <w:rsid w:val="00B42358"/>
    <w:rsid w:val="00B42541"/>
    <w:rsid w:val="00B42B2F"/>
    <w:rsid w:val="00B4651F"/>
    <w:rsid w:val="00B46A4D"/>
    <w:rsid w:val="00B47189"/>
    <w:rsid w:val="00B50981"/>
    <w:rsid w:val="00B529BE"/>
    <w:rsid w:val="00B53C6D"/>
    <w:rsid w:val="00B5540A"/>
    <w:rsid w:val="00B5552C"/>
    <w:rsid w:val="00B61202"/>
    <w:rsid w:val="00B642AD"/>
    <w:rsid w:val="00B65FD6"/>
    <w:rsid w:val="00B67BCD"/>
    <w:rsid w:val="00B71C4D"/>
    <w:rsid w:val="00B72228"/>
    <w:rsid w:val="00B733B2"/>
    <w:rsid w:val="00B7530A"/>
    <w:rsid w:val="00B75A3B"/>
    <w:rsid w:val="00B768D0"/>
    <w:rsid w:val="00B80CFB"/>
    <w:rsid w:val="00B84426"/>
    <w:rsid w:val="00B85D6D"/>
    <w:rsid w:val="00B85EC4"/>
    <w:rsid w:val="00B8605F"/>
    <w:rsid w:val="00B91965"/>
    <w:rsid w:val="00B93082"/>
    <w:rsid w:val="00B972A1"/>
    <w:rsid w:val="00BA014F"/>
    <w:rsid w:val="00BA23B3"/>
    <w:rsid w:val="00BA3167"/>
    <w:rsid w:val="00BA4CB1"/>
    <w:rsid w:val="00BA7F57"/>
    <w:rsid w:val="00BB2D7C"/>
    <w:rsid w:val="00BB3397"/>
    <w:rsid w:val="00BB471A"/>
    <w:rsid w:val="00BB72F6"/>
    <w:rsid w:val="00BC0540"/>
    <w:rsid w:val="00BC2D0C"/>
    <w:rsid w:val="00BC3AAD"/>
    <w:rsid w:val="00BC3C42"/>
    <w:rsid w:val="00BC57D6"/>
    <w:rsid w:val="00BC62E7"/>
    <w:rsid w:val="00BC6426"/>
    <w:rsid w:val="00BC7972"/>
    <w:rsid w:val="00BD662F"/>
    <w:rsid w:val="00BD6B84"/>
    <w:rsid w:val="00BD6FAC"/>
    <w:rsid w:val="00BD728C"/>
    <w:rsid w:val="00BD79EB"/>
    <w:rsid w:val="00BE0660"/>
    <w:rsid w:val="00BE453F"/>
    <w:rsid w:val="00BE4840"/>
    <w:rsid w:val="00BE4C0C"/>
    <w:rsid w:val="00BE6C57"/>
    <w:rsid w:val="00BE78F1"/>
    <w:rsid w:val="00BF0500"/>
    <w:rsid w:val="00BF0758"/>
    <w:rsid w:val="00BF07AE"/>
    <w:rsid w:val="00BF18F9"/>
    <w:rsid w:val="00BF2416"/>
    <w:rsid w:val="00BF2BE3"/>
    <w:rsid w:val="00BF68C7"/>
    <w:rsid w:val="00BF7107"/>
    <w:rsid w:val="00C00B0C"/>
    <w:rsid w:val="00C014BC"/>
    <w:rsid w:val="00C015A4"/>
    <w:rsid w:val="00C01D33"/>
    <w:rsid w:val="00C01E2C"/>
    <w:rsid w:val="00C023CA"/>
    <w:rsid w:val="00C02ADB"/>
    <w:rsid w:val="00C0419F"/>
    <w:rsid w:val="00C055D3"/>
    <w:rsid w:val="00C05750"/>
    <w:rsid w:val="00C0581A"/>
    <w:rsid w:val="00C05AE2"/>
    <w:rsid w:val="00C05B8B"/>
    <w:rsid w:val="00C05E9B"/>
    <w:rsid w:val="00C0705F"/>
    <w:rsid w:val="00C075B4"/>
    <w:rsid w:val="00C07658"/>
    <w:rsid w:val="00C077D6"/>
    <w:rsid w:val="00C10A57"/>
    <w:rsid w:val="00C132D4"/>
    <w:rsid w:val="00C13DC0"/>
    <w:rsid w:val="00C16F93"/>
    <w:rsid w:val="00C173C4"/>
    <w:rsid w:val="00C21193"/>
    <w:rsid w:val="00C21831"/>
    <w:rsid w:val="00C23251"/>
    <w:rsid w:val="00C25F62"/>
    <w:rsid w:val="00C36DD4"/>
    <w:rsid w:val="00C37E77"/>
    <w:rsid w:val="00C37FEF"/>
    <w:rsid w:val="00C418EB"/>
    <w:rsid w:val="00C42152"/>
    <w:rsid w:val="00C4556E"/>
    <w:rsid w:val="00C47BF0"/>
    <w:rsid w:val="00C5397D"/>
    <w:rsid w:val="00C53D70"/>
    <w:rsid w:val="00C55F6A"/>
    <w:rsid w:val="00C569FE"/>
    <w:rsid w:val="00C574E5"/>
    <w:rsid w:val="00C60997"/>
    <w:rsid w:val="00C60C58"/>
    <w:rsid w:val="00C61EA6"/>
    <w:rsid w:val="00C62337"/>
    <w:rsid w:val="00C6248F"/>
    <w:rsid w:val="00C64691"/>
    <w:rsid w:val="00C6479F"/>
    <w:rsid w:val="00C64D84"/>
    <w:rsid w:val="00C650E9"/>
    <w:rsid w:val="00C66ED6"/>
    <w:rsid w:val="00C67EB9"/>
    <w:rsid w:val="00C72449"/>
    <w:rsid w:val="00C73C7E"/>
    <w:rsid w:val="00C809D6"/>
    <w:rsid w:val="00C828B3"/>
    <w:rsid w:val="00C92297"/>
    <w:rsid w:val="00C93E0B"/>
    <w:rsid w:val="00C9537E"/>
    <w:rsid w:val="00C95C32"/>
    <w:rsid w:val="00C964F8"/>
    <w:rsid w:val="00C97020"/>
    <w:rsid w:val="00CA144B"/>
    <w:rsid w:val="00CA2209"/>
    <w:rsid w:val="00CA42C9"/>
    <w:rsid w:val="00CB1EA6"/>
    <w:rsid w:val="00CB1FEC"/>
    <w:rsid w:val="00CB23DC"/>
    <w:rsid w:val="00CB31B4"/>
    <w:rsid w:val="00CB56BB"/>
    <w:rsid w:val="00CB59AC"/>
    <w:rsid w:val="00CB64D7"/>
    <w:rsid w:val="00CB669F"/>
    <w:rsid w:val="00CC0013"/>
    <w:rsid w:val="00CC034E"/>
    <w:rsid w:val="00CC2BD2"/>
    <w:rsid w:val="00CC3AA9"/>
    <w:rsid w:val="00CC4F86"/>
    <w:rsid w:val="00CC5A89"/>
    <w:rsid w:val="00CC7E52"/>
    <w:rsid w:val="00CD0CA5"/>
    <w:rsid w:val="00CD3296"/>
    <w:rsid w:val="00CD4B4E"/>
    <w:rsid w:val="00CD4E97"/>
    <w:rsid w:val="00CD5C42"/>
    <w:rsid w:val="00CD664D"/>
    <w:rsid w:val="00CD70C3"/>
    <w:rsid w:val="00CE04C9"/>
    <w:rsid w:val="00CE2434"/>
    <w:rsid w:val="00CE2EFB"/>
    <w:rsid w:val="00CE4B48"/>
    <w:rsid w:val="00CE620A"/>
    <w:rsid w:val="00CE68C6"/>
    <w:rsid w:val="00CE76AA"/>
    <w:rsid w:val="00CF0EA8"/>
    <w:rsid w:val="00CF2032"/>
    <w:rsid w:val="00CF27DA"/>
    <w:rsid w:val="00CF41DE"/>
    <w:rsid w:val="00CF4538"/>
    <w:rsid w:val="00CF7017"/>
    <w:rsid w:val="00D0581E"/>
    <w:rsid w:val="00D05D6F"/>
    <w:rsid w:val="00D077DD"/>
    <w:rsid w:val="00D1064C"/>
    <w:rsid w:val="00D1127B"/>
    <w:rsid w:val="00D117F3"/>
    <w:rsid w:val="00D12AB0"/>
    <w:rsid w:val="00D15D68"/>
    <w:rsid w:val="00D20E2F"/>
    <w:rsid w:val="00D216D3"/>
    <w:rsid w:val="00D2562E"/>
    <w:rsid w:val="00D25BCC"/>
    <w:rsid w:val="00D31CEF"/>
    <w:rsid w:val="00D33B1B"/>
    <w:rsid w:val="00D35AF9"/>
    <w:rsid w:val="00D3790F"/>
    <w:rsid w:val="00D4139C"/>
    <w:rsid w:val="00D4142B"/>
    <w:rsid w:val="00D41504"/>
    <w:rsid w:val="00D43791"/>
    <w:rsid w:val="00D43A9C"/>
    <w:rsid w:val="00D43B98"/>
    <w:rsid w:val="00D46CD7"/>
    <w:rsid w:val="00D46F35"/>
    <w:rsid w:val="00D474E7"/>
    <w:rsid w:val="00D502F1"/>
    <w:rsid w:val="00D50462"/>
    <w:rsid w:val="00D50F58"/>
    <w:rsid w:val="00D51A44"/>
    <w:rsid w:val="00D52ED4"/>
    <w:rsid w:val="00D557C0"/>
    <w:rsid w:val="00D60D5E"/>
    <w:rsid w:val="00D61EF6"/>
    <w:rsid w:val="00D62F03"/>
    <w:rsid w:val="00D63602"/>
    <w:rsid w:val="00D65738"/>
    <w:rsid w:val="00D66FBB"/>
    <w:rsid w:val="00D704B2"/>
    <w:rsid w:val="00D7070E"/>
    <w:rsid w:val="00D71E1A"/>
    <w:rsid w:val="00D72336"/>
    <w:rsid w:val="00D72A5F"/>
    <w:rsid w:val="00D730B3"/>
    <w:rsid w:val="00D73218"/>
    <w:rsid w:val="00D733D0"/>
    <w:rsid w:val="00D73F42"/>
    <w:rsid w:val="00D74895"/>
    <w:rsid w:val="00D75DC1"/>
    <w:rsid w:val="00D76F63"/>
    <w:rsid w:val="00D77C30"/>
    <w:rsid w:val="00D8653B"/>
    <w:rsid w:val="00D86D53"/>
    <w:rsid w:val="00D91150"/>
    <w:rsid w:val="00D922C2"/>
    <w:rsid w:val="00D922F4"/>
    <w:rsid w:val="00D92A07"/>
    <w:rsid w:val="00D92CBF"/>
    <w:rsid w:val="00D93629"/>
    <w:rsid w:val="00D93DE5"/>
    <w:rsid w:val="00D94846"/>
    <w:rsid w:val="00D94A1E"/>
    <w:rsid w:val="00D94C5C"/>
    <w:rsid w:val="00D9656C"/>
    <w:rsid w:val="00DA1AB1"/>
    <w:rsid w:val="00DA40A9"/>
    <w:rsid w:val="00DA493C"/>
    <w:rsid w:val="00DA4E13"/>
    <w:rsid w:val="00DA6620"/>
    <w:rsid w:val="00DA6732"/>
    <w:rsid w:val="00DA7365"/>
    <w:rsid w:val="00DB0B5A"/>
    <w:rsid w:val="00DB121D"/>
    <w:rsid w:val="00DB4DFB"/>
    <w:rsid w:val="00DB4E43"/>
    <w:rsid w:val="00DB4EA1"/>
    <w:rsid w:val="00DC79E6"/>
    <w:rsid w:val="00DD2902"/>
    <w:rsid w:val="00DD4DAD"/>
    <w:rsid w:val="00DD7687"/>
    <w:rsid w:val="00DD7AA2"/>
    <w:rsid w:val="00DD7F39"/>
    <w:rsid w:val="00DE3DBA"/>
    <w:rsid w:val="00DE3FF4"/>
    <w:rsid w:val="00DE4537"/>
    <w:rsid w:val="00DE5ED9"/>
    <w:rsid w:val="00DF3310"/>
    <w:rsid w:val="00DF4370"/>
    <w:rsid w:val="00DF5C46"/>
    <w:rsid w:val="00E03656"/>
    <w:rsid w:val="00E06FD5"/>
    <w:rsid w:val="00E077D7"/>
    <w:rsid w:val="00E10C45"/>
    <w:rsid w:val="00E11337"/>
    <w:rsid w:val="00E13119"/>
    <w:rsid w:val="00E16098"/>
    <w:rsid w:val="00E16D6B"/>
    <w:rsid w:val="00E174C3"/>
    <w:rsid w:val="00E22071"/>
    <w:rsid w:val="00E245F1"/>
    <w:rsid w:val="00E27C4D"/>
    <w:rsid w:val="00E304BD"/>
    <w:rsid w:val="00E313BB"/>
    <w:rsid w:val="00E31C93"/>
    <w:rsid w:val="00E32B48"/>
    <w:rsid w:val="00E3342B"/>
    <w:rsid w:val="00E41474"/>
    <w:rsid w:val="00E4232C"/>
    <w:rsid w:val="00E43DE9"/>
    <w:rsid w:val="00E445F2"/>
    <w:rsid w:val="00E46F94"/>
    <w:rsid w:val="00E52B66"/>
    <w:rsid w:val="00E53904"/>
    <w:rsid w:val="00E549A5"/>
    <w:rsid w:val="00E55C63"/>
    <w:rsid w:val="00E5649B"/>
    <w:rsid w:val="00E56CF0"/>
    <w:rsid w:val="00E6039A"/>
    <w:rsid w:val="00E60D5C"/>
    <w:rsid w:val="00E6244B"/>
    <w:rsid w:val="00E63F2E"/>
    <w:rsid w:val="00E64EA1"/>
    <w:rsid w:val="00E65E35"/>
    <w:rsid w:val="00E65E65"/>
    <w:rsid w:val="00E66D37"/>
    <w:rsid w:val="00E70660"/>
    <w:rsid w:val="00E777C6"/>
    <w:rsid w:val="00E80A0D"/>
    <w:rsid w:val="00E80A88"/>
    <w:rsid w:val="00E80E94"/>
    <w:rsid w:val="00E82616"/>
    <w:rsid w:val="00E82D16"/>
    <w:rsid w:val="00E907AB"/>
    <w:rsid w:val="00E90EC3"/>
    <w:rsid w:val="00E91E4D"/>
    <w:rsid w:val="00E9255B"/>
    <w:rsid w:val="00E92C2A"/>
    <w:rsid w:val="00E93F02"/>
    <w:rsid w:val="00E94981"/>
    <w:rsid w:val="00E95F68"/>
    <w:rsid w:val="00E96AF7"/>
    <w:rsid w:val="00E97D40"/>
    <w:rsid w:val="00EA0E02"/>
    <w:rsid w:val="00EA0E5F"/>
    <w:rsid w:val="00EA0E94"/>
    <w:rsid w:val="00EA21DF"/>
    <w:rsid w:val="00EA53C7"/>
    <w:rsid w:val="00EA5DFB"/>
    <w:rsid w:val="00EA6CB2"/>
    <w:rsid w:val="00EB2A28"/>
    <w:rsid w:val="00EB49F4"/>
    <w:rsid w:val="00EB4CDF"/>
    <w:rsid w:val="00EB73F0"/>
    <w:rsid w:val="00EC19AF"/>
    <w:rsid w:val="00EC1E6A"/>
    <w:rsid w:val="00EC2923"/>
    <w:rsid w:val="00EC3E08"/>
    <w:rsid w:val="00EC4221"/>
    <w:rsid w:val="00EC538B"/>
    <w:rsid w:val="00EC5A7E"/>
    <w:rsid w:val="00EC5C57"/>
    <w:rsid w:val="00EC71C3"/>
    <w:rsid w:val="00ED2A6F"/>
    <w:rsid w:val="00ED2D5E"/>
    <w:rsid w:val="00ED37CA"/>
    <w:rsid w:val="00ED645F"/>
    <w:rsid w:val="00EE070C"/>
    <w:rsid w:val="00EE14D1"/>
    <w:rsid w:val="00EE1551"/>
    <w:rsid w:val="00EE17BF"/>
    <w:rsid w:val="00EE22E7"/>
    <w:rsid w:val="00EE742A"/>
    <w:rsid w:val="00EF0D3F"/>
    <w:rsid w:val="00EF239A"/>
    <w:rsid w:val="00EF7FCA"/>
    <w:rsid w:val="00F001B9"/>
    <w:rsid w:val="00F03261"/>
    <w:rsid w:val="00F04900"/>
    <w:rsid w:val="00F04BFF"/>
    <w:rsid w:val="00F055F8"/>
    <w:rsid w:val="00F0583C"/>
    <w:rsid w:val="00F10CFC"/>
    <w:rsid w:val="00F12505"/>
    <w:rsid w:val="00F14575"/>
    <w:rsid w:val="00F14C55"/>
    <w:rsid w:val="00F14EA9"/>
    <w:rsid w:val="00F15350"/>
    <w:rsid w:val="00F15CEA"/>
    <w:rsid w:val="00F15D5B"/>
    <w:rsid w:val="00F20464"/>
    <w:rsid w:val="00F20C01"/>
    <w:rsid w:val="00F234FC"/>
    <w:rsid w:val="00F2374F"/>
    <w:rsid w:val="00F26990"/>
    <w:rsid w:val="00F32831"/>
    <w:rsid w:val="00F352AA"/>
    <w:rsid w:val="00F35608"/>
    <w:rsid w:val="00F359F3"/>
    <w:rsid w:val="00F36014"/>
    <w:rsid w:val="00F43B86"/>
    <w:rsid w:val="00F445CA"/>
    <w:rsid w:val="00F453B9"/>
    <w:rsid w:val="00F46B72"/>
    <w:rsid w:val="00F47D0F"/>
    <w:rsid w:val="00F5173D"/>
    <w:rsid w:val="00F51AE1"/>
    <w:rsid w:val="00F52E1D"/>
    <w:rsid w:val="00F55F97"/>
    <w:rsid w:val="00F56B77"/>
    <w:rsid w:val="00F57E32"/>
    <w:rsid w:val="00F6343A"/>
    <w:rsid w:val="00F636CA"/>
    <w:rsid w:val="00F658EF"/>
    <w:rsid w:val="00F65C27"/>
    <w:rsid w:val="00F701EA"/>
    <w:rsid w:val="00F71AE9"/>
    <w:rsid w:val="00F71E9B"/>
    <w:rsid w:val="00F7214F"/>
    <w:rsid w:val="00F72D93"/>
    <w:rsid w:val="00F72DC0"/>
    <w:rsid w:val="00F74484"/>
    <w:rsid w:val="00F75DB4"/>
    <w:rsid w:val="00F776D7"/>
    <w:rsid w:val="00F83337"/>
    <w:rsid w:val="00F85C49"/>
    <w:rsid w:val="00F86702"/>
    <w:rsid w:val="00F86B6F"/>
    <w:rsid w:val="00F87FE8"/>
    <w:rsid w:val="00F92F85"/>
    <w:rsid w:val="00F93C7A"/>
    <w:rsid w:val="00F9452E"/>
    <w:rsid w:val="00F96ED3"/>
    <w:rsid w:val="00FA085A"/>
    <w:rsid w:val="00FA0E61"/>
    <w:rsid w:val="00FA225E"/>
    <w:rsid w:val="00FA291D"/>
    <w:rsid w:val="00FA4E38"/>
    <w:rsid w:val="00FA66AE"/>
    <w:rsid w:val="00FA6BF7"/>
    <w:rsid w:val="00FB02F7"/>
    <w:rsid w:val="00FB093A"/>
    <w:rsid w:val="00FB0A48"/>
    <w:rsid w:val="00FB2FC6"/>
    <w:rsid w:val="00FB3CFE"/>
    <w:rsid w:val="00FB721B"/>
    <w:rsid w:val="00FC05D7"/>
    <w:rsid w:val="00FC07B5"/>
    <w:rsid w:val="00FC2B70"/>
    <w:rsid w:val="00FC30E6"/>
    <w:rsid w:val="00FC353B"/>
    <w:rsid w:val="00FC668D"/>
    <w:rsid w:val="00FC6AEA"/>
    <w:rsid w:val="00FD1193"/>
    <w:rsid w:val="00FD3096"/>
    <w:rsid w:val="00FD4C6C"/>
    <w:rsid w:val="00FD5DFB"/>
    <w:rsid w:val="00FD759E"/>
    <w:rsid w:val="00FE2213"/>
    <w:rsid w:val="00FE6935"/>
    <w:rsid w:val="00FE7265"/>
    <w:rsid w:val="00FF26C9"/>
    <w:rsid w:val="00FF31C1"/>
    <w:rsid w:val="00FF32F0"/>
    <w:rsid w:val="00FF3A9F"/>
    <w:rsid w:val="00FF4F7A"/>
    <w:rsid w:val="00FF679B"/>
    <w:rsid w:val="00FF6E77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7B2AA5"/>
  <w15:docId w15:val="{AF396662-9BF1-46F2-8C6E-EAB5AEE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BC"/>
    <w:pPr>
      <w:spacing w:line="360" w:lineRule="auto"/>
      <w:ind w:left="34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28AA"/>
    <w:pPr>
      <w:keepNext/>
      <w:numPr>
        <w:numId w:val="1"/>
      </w:numPr>
      <w:spacing w:before="240" w:after="60"/>
      <w:jc w:val="left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8AA"/>
    <w:pPr>
      <w:keepNext/>
      <w:numPr>
        <w:numId w:val="22"/>
      </w:numPr>
      <w:spacing w:before="240" w:after="60"/>
      <w:outlineLvl w:val="1"/>
    </w:pPr>
    <w:rPr>
      <w:rFonts w:eastAsiaTheme="majorEastAsia" w:cstheme="majorBidi"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8AA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28AA"/>
    <w:rPr>
      <w:rFonts w:ascii="Arial" w:eastAsiaTheme="majorEastAsia" w:hAnsi="Arial" w:cstheme="majorBidi"/>
      <w:bCs/>
      <w:i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70D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0DB6"/>
  </w:style>
  <w:style w:type="paragraph" w:styleId="Piedepgina">
    <w:name w:val="footer"/>
    <w:basedOn w:val="Normal"/>
    <w:link w:val="PiedepginaCar"/>
    <w:uiPriority w:val="99"/>
    <w:unhideWhenUsed/>
    <w:rsid w:val="00970D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DB6"/>
  </w:style>
  <w:style w:type="paragraph" w:styleId="Bibliografa">
    <w:name w:val="Bibliography"/>
    <w:basedOn w:val="Normal"/>
    <w:next w:val="Normal"/>
    <w:rsid w:val="00834F3D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eastAsia="ar-SA"/>
    </w:rPr>
  </w:style>
  <w:style w:type="paragraph" w:styleId="Lista2">
    <w:name w:val="List 2"/>
    <w:basedOn w:val="Normal"/>
    <w:uiPriority w:val="99"/>
    <w:unhideWhenUsed/>
    <w:rsid w:val="00834F3D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convietas3">
    <w:name w:val="List Bullet 3"/>
    <w:basedOn w:val="Normal"/>
    <w:uiPriority w:val="99"/>
    <w:unhideWhenUsed/>
    <w:rsid w:val="00834F3D"/>
    <w:pPr>
      <w:numPr>
        <w:numId w:val="4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Continuarlista2">
    <w:name w:val="List Continue 2"/>
    <w:basedOn w:val="Normal"/>
    <w:uiPriority w:val="99"/>
    <w:unhideWhenUsed/>
    <w:rsid w:val="00834F3D"/>
    <w:pPr>
      <w:spacing w:after="120" w:line="276" w:lineRule="auto"/>
      <w:ind w:left="566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34F3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34F3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34F3D"/>
    <w:pPr>
      <w:suppressAutoHyphens/>
      <w:spacing w:line="276" w:lineRule="auto"/>
      <w:ind w:firstLine="210"/>
    </w:pPr>
    <w:rPr>
      <w:rFonts w:ascii="Calibri" w:eastAsia="Calibri" w:hAnsi="Calibri" w:cs="Calibri"/>
      <w:sz w:val="22"/>
      <w:szCs w:val="22"/>
      <w:lang w:val="es-ES" w:eastAsia="ar-SA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34F3D"/>
    <w:rPr>
      <w:rFonts w:ascii="Calibri" w:eastAsia="Calibri" w:hAnsi="Calibri" w:cs="Calibri"/>
      <w:sz w:val="22"/>
      <w:szCs w:val="22"/>
      <w:lang w:val="es-ES" w:eastAsia="ar-SA"/>
    </w:rPr>
  </w:style>
  <w:style w:type="paragraph" w:styleId="Lista3">
    <w:name w:val="List 3"/>
    <w:basedOn w:val="Normal"/>
    <w:uiPriority w:val="99"/>
    <w:unhideWhenUsed/>
    <w:rsid w:val="00834F3D"/>
    <w:pPr>
      <w:spacing w:after="200" w:line="276" w:lineRule="auto"/>
      <w:ind w:left="849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convietas2">
    <w:name w:val="List Bullet 2"/>
    <w:basedOn w:val="Normal"/>
    <w:uiPriority w:val="99"/>
    <w:unhideWhenUsed/>
    <w:rsid w:val="00834F3D"/>
    <w:pPr>
      <w:numPr>
        <w:numId w:val="5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Continuarlista3">
    <w:name w:val="List Continue 3"/>
    <w:basedOn w:val="Normal"/>
    <w:uiPriority w:val="99"/>
    <w:unhideWhenUsed/>
    <w:rsid w:val="00834F3D"/>
    <w:pPr>
      <w:spacing w:after="120" w:line="276" w:lineRule="auto"/>
      <w:ind w:left="849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convietas4">
    <w:name w:val="List Bullet 4"/>
    <w:basedOn w:val="Normal"/>
    <w:uiPriority w:val="99"/>
    <w:unhideWhenUsed/>
    <w:rsid w:val="00834F3D"/>
    <w:pPr>
      <w:numPr>
        <w:numId w:val="7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0050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3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C27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2754"/>
    <w:pPr>
      <w:spacing w:after="160"/>
    </w:pPr>
    <w:rPr>
      <w:rFonts w:asciiTheme="minorHAnsi" w:eastAsiaTheme="minorHAnsi" w:hAnsiTheme="minorHAnsi" w:cstheme="minorBidi"/>
      <w:lang w:val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2754"/>
    <w:rPr>
      <w:rFonts w:asciiTheme="minorHAnsi" w:eastAsiaTheme="minorHAnsi" w:hAnsiTheme="minorHAnsi" w:cstheme="minorBid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7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75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E6CB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PE"/>
    </w:rPr>
  </w:style>
  <w:style w:type="paragraph" w:styleId="NormalWeb">
    <w:name w:val="Normal (Web)"/>
    <w:basedOn w:val="Normal"/>
    <w:uiPriority w:val="99"/>
    <w:unhideWhenUsed/>
    <w:rsid w:val="001E6CB1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1E6CB1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F39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F39"/>
    <w:rPr>
      <w:rFonts w:asciiTheme="minorHAnsi" w:eastAsiaTheme="minorHAnsi" w:hAnsiTheme="minorHAnsi" w:cstheme="minorBidi"/>
      <w:b/>
      <w:bCs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5728AA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8AA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customStyle="1" w:styleId="ReferenciaBibliografca">
    <w:name w:val="Referencia Bibliografíca"/>
    <w:basedOn w:val="Normal"/>
    <w:link w:val="ReferenciaBibliografcaCar"/>
    <w:qFormat/>
    <w:rsid w:val="005728AA"/>
    <w:pPr>
      <w:ind w:left="709" w:hanging="709"/>
      <w:jc w:val="left"/>
    </w:pPr>
    <w:rPr>
      <w:lang w:val="es-PE"/>
    </w:rPr>
  </w:style>
  <w:style w:type="character" w:customStyle="1" w:styleId="ReferenciaBibliografcaCar">
    <w:name w:val="Referencia Bibliografíca Car"/>
    <w:basedOn w:val="Fuentedeprrafopredeter"/>
    <w:link w:val="ReferenciaBibliografca"/>
    <w:rsid w:val="005728AA"/>
    <w:rPr>
      <w:rFonts w:ascii="Arial" w:hAnsi="Arial"/>
      <w:lang w:val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074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93089"/>
    <w:pPr>
      <w:ind w:left="340"/>
      <w:jc w:val="both"/>
    </w:pPr>
    <w:rPr>
      <w:rFonts w:ascii="Arial" w:hAnsi="Arial"/>
    </w:rPr>
  </w:style>
  <w:style w:type="character" w:styleId="Mencinsinresolver">
    <w:name w:val="Unresolved Mention"/>
    <w:basedOn w:val="Fuentedeprrafopredeter"/>
    <w:uiPriority w:val="99"/>
    <w:semiHidden/>
    <w:unhideWhenUsed/>
    <w:rsid w:val="00F055F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B3030"/>
    <w:rPr>
      <w:color w:val="666666"/>
    </w:rPr>
  </w:style>
  <w:style w:type="character" w:styleId="nfasis">
    <w:name w:val="Emphasis"/>
    <w:basedOn w:val="Fuentedeprrafopredeter"/>
    <w:uiPriority w:val="20"/>
    <w:qFormat/>
    <w:rsid w:val="003C5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204">
              <w:marLeft w:val="0"/>
              <w:marRight w:val="0"/>
              <w:marTop w:val="0"/>
              <w:marBottom w:val="450"/>
              <w:divBdr>
                <w:top w:val="single" w:sz="6" w:space="5" w:color="E3E3E3"/>
                <w:left w:val="single" w:sz="6" w:space="5" w:color="E3E3E3"/>
                <w:bottom w:val="single" w:sz="6" w:space="5" w:color="E3E3E3"/>
                <w:right w:val="single" w:sz="6" w:space="5" w:color="E3E3E3"/>
              </w:divBdr>
            </w:div>
          </w:divsChild>
        </w:div>
      </w:divsChild>
    </w:div>
    <w:div w:id="307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java/technologies/javase-tutorials.html" TargetMode="External"/><Relationship Id="rId10" Type="http://schemas.openxmlformats.org/officeDocument/2006/relationships/hyperlink" Target="mailto:docente2@uch.edu.p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ocente1@uch.edu.pe" TargetMode="External"/><Relationship Id="rId14" Type="http://schemas.openxmlformats.org/officeDocument/2006/relationships/hyperlink" Target="https://docs.oracle.com/jav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A1CE-751A-43FA-B5FD-2E4CFAD9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2189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Estudios Generales</dc:creator>
  <cp:lastModifiedBy>keyli Huansha</cp:lastModifiedBy>
  <cp:revision>8</cp:revision>
  <cp:lastPrinted>2021-08-19T04:56:00Z</cp:lastPrinted>
  <dcterms:created xsi:type="dcterms:W3CDTF">2024-07-27T07:37:00Z</dcterms:created>
  <dcterms:modified xsi:type="dcterms:W3CDTF">2025-03-02T23:30:00Z</dcterms:modified>
</cp:coreProperties>
</file>