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A9B5F" w14:textId="2F816A13" w:rsidR="00D719EA" w:rsidRPr="00D719EA" w:rsidRDefault="00D719EA" w:rsidP="00D719EA">
      <w:pPr>
        <w:pStyle w:val="NormalWeb"/>
        <w:shd w:val="clear" w:color="auto" w:fill="FFFFFF"/>
        <w:spacing w:after="0" w:afterAutospacing="0"/>
        <w:jc w:val="center"/>
        <w:rPr>
          <w:b/>
          <w:bCs/>
          <w:sz w:val="32"/>
          <w:szCs w:val="32"/>
        </w:rPr>
      </w:pPr>
      <w:proofErr w:type="spellStart"/>
      <w:r w:rsidRPr="00D719EA">
        <w:rPr>
          <w:b/>
          <w:bCs/>
          <w:sz w:val="32"/>
          <w:szCs w:val="32"/>
        </w:rPr>
        <w:t>Huanyu</w:t>
      </w:r>
      <w:proofErr w:type="spellEnd"/>
      <w:r w:rsidRPr="00D719EA">
        <w:rPr>
          <w:b/>
          <w:bCs/>
          <w:sz w:val="32"/>
          <w:szCs w:val="32"/>
        </w:rPr>
        <w:t xml:space="preserve"> Liu</w:t>
      </w:r>
    </w:p>
    <w:p w14:paraId="12CF36EB" w14:textId="21520179" w:rsidR="00D719EA" w:rsidRPr="00D719EA" w:rsidRDefault="00D719EA" w:rsidP="00D719EA">
      <w:pPr>
        <w:pStyle w:val="NormalWeb"/>
        <w:shd w:val="clear" w:color="auto" w:fill="FFFFFF"/>
        <w:spacing w:before="0" w:beforeAutospacing="0"/>
        <w:jc w:val="center"/>
        <w:rPr>
          <w:bCs/>
        </w:rPr>
      </w:pPr>
      <w:r w:rsidRPr="00D719EA">
        <w:rPr>
          <w:bCs/>
        </w:rPr>
        <w:t>Cohort 2</w:t>
      </w:r>
      <w:bookmarkStart w:id="0" w:name="_GoBack"/>
      <w:bookmarkEnd w:id="0"/>
    </w:p>
    <w:p w14:paraId="4C17477D" w14:textId="6801A096" w:rsidR="00F822A9" w:rsidRPr="009F4D7F" w:rsidRDefault="00F822A9" w:rsidP="00F822A9">
      <w:pPr>
        <w:pStyle w:val="NormalWeb"/>
        <w:shd w:val="clear" w:color="auto" w:fill="FFFFFF"/>
      </w:pPr>
      <w:r w:rsidRPr="009F4D7F">
        <w:rPr>
          <w:b/>
          <w:bCs/>
        </w:rPr>
        <w:t xml:space="preserve">Q 14.17. </w:t>
      </w:r>
      <w:r w:rsidRPr="009F4D7F">
        <w:t xml:space="preserve">Although accounting numbers are sometimes thought of as imaginary presentations, why is a firm not just a firm, and accounting numbers not just “funny numbers”? That is, what is the most important direct cash-flow influence of accounting in most corporations? </w:t>
      </w:r>
    </w:p>
    <w:p w14:paraId="68E149EF" w14:textId="060E966F" w:rsidR="00F822A9" w:rsidRPr="009F4D7F" w:rsidRDefault="009F4D7F" w:rsidP="00F822A9">
      <w:pPr>
        <w:pStyle w:val="NormalWeb"/>
        <w:shd w:val="clear" w:color="auto" w:fill="FFFFFF"/>
      </w:pPr>
      <w:r w:rsidRPr="009F4D7F">
        <w:t xml:space="preserve">The most important direct cash flow influence of accounting in most corporations is the fact that the accounting cash flow will </w:t>
      </w:r>
      <w:r>
        <w:t>affect</w:t>
      </w:r>
      <w:r w:rsidRPr="009F4D7F">
        <w:t xml:space="preserve"> the firm’s free cash flow and the firm’s valuation.</w:t>
      </w:r>
    </w:p>
    <w:p w14:paraId="341E6246" w14:textId="304C3545" w:rsidR="00F822A9" w:rsidRPr="009F4D7F" w:rsidRDefault="00F822A9" w:rsidP="00F822A9">
      <w:pPr>
        <w:pStyle w:val="NormalWeb"/>
        <w:shd w:val="clear" w:color="auto" w:fill="FFFFFF"/>
      </w:pPr>
      <w:r w:rsidRPr="009F4D7F">
        <w:rPr>
          <w:b/>
          <w:bCs/>
        </w:rPr>
        <w:t xml:space="preserve">Q 14.18. </w:t>
      </w:r>
      <w:r w:rsidRPr="009F4D7F">
        <w:t xml:space="preserve">Which statements on the firm’s financial reports are about flows, and which are about stocks? </w:t>
      </w:r>
    </w:p>
    <w:p w14:paraId="76A45AE6" w14:textId="30A4A22E" w:rsidR="00F822A9" w:rsidRPr="009F4D7F" w:rsidRDefault="00F822A9" w:rsidP="00F822A9">
      <w:pPr>
        <w:pStyle w:val="NormalWeb"/>
        <w:shd w:val="clear" w:color="auto" w:fill="FFFFFF"/>
      </w:pPr>
      <w:r w:rsidRPr="009F4D7F">
        <w:t>Income statement and cash flow statement are about flows. And equity on balance sheet are about stocks.</w:t>
      </w:r>
    </w:p>
    <w:p w14:paraId="0CACE56F" w14:textId="75F57DB7" w:rsidR="00F822A9" w:rsidRPr="009F4D7F" w:rsidRDefault="00F822A9" w:rsidP="00F822A9">
      <w:pPr>
        <w:pStyle w:val="NormalWeb"/>
        <w:shd w:val="clear" w:color="auto" w:fill="FFFFFF"/>
      </w:pPr>
      <w:r w:rsidRPr="009F4D7F">
        <w:rPr>
          <w:b/>
          <w:bCs/>
        </w:rPr>
        <w:t xml:space="preserve">Q 14.19. </w:t>
      </w:r>
      <w:r w:rsidRPr="009F4D7F">
        <w:t xml:space="preserve">Use an appropriate website to find out how MACRS works. How would you depreciate $10,000 in computer equipment? </w:t>
      </w:r>
    </w:p>
    <w:p w14:paraId="65E4DD8C" w14:textId="63D4B6EE" w:rsidR="00F822A9" w:rsidRPr="009F4D7F" w:rsidRDefault="00F822A9" w:rsidP="009F4D7F">
      <w:pPr>
        <w:pStyle w:val="NormalWeb"/>
        <w:shd w:val="clear" w:color="auto" w:fill="FFFFFF"/>
        <w:spacing w:after="0" w:afterAutospacing="0"/>
      </w:pPr>
      <w:r w:rsidRPr="009F4D7F">
        <w:t>MACRS depreciation is the tax depreciation system used in the United States. MACRS is an acronym for Modified Accelerated Cost Recovery System.</w:t>
      </w:r>
    </w:p>
    <w:p w14:paraId="727AA37F" w14:textId="22A67A26" w:rsidR="00F822A9" w:rsidRPr="009F4D7F" w:rsidRDefault="00F822A9" w:rsidP="009F4D7F">
      <w:pPr>
        <w:pStyle w:val="NormalWeb"/>
        <w:shd w:val="clear" w:color="auto" w:fill="FFFFFF"/>
        <w:spacing w:before="0" w:beforeAutospacing="0" w:after="0" w:afterAutospacing="0"/>
      </w:pPr>
      <w:r w:rsidRPr="009F4D7F">
        <w:t>The depreciation period of computers is 5 years. In straight line depreciation calculation, the computers depreciate $2,000 per year.</w:t>
      </w:r>
    </w:p>
    <w:p w14:paraId="5FEA8A2C" w14:textId="67A8BDCC" w:rsidR="00F822A9" w:rsidRPr="009F4D7F" w:rsidRDefault="00F822A9" w:rsidP="00F822A9">
      <w:pPr>
        <w:pStyle w:val="NormalWeb"/>
        <w:shd w:val="clear" w:color="auto" w:fill="FFFFFF"/>
      </w:pPr>
      <w:r w:rsidRPr="009F4D7F">
        <w:rPr>
          <w:b/>
          <w:bCs/>
        </w:rPr>
        <w:t xml:space="preserve">Q 14.20. </w:t>
      </w:r>
      <w:r w:rsidRPr="009F4D7F">
        <w:t xml:space="preserve">What would be the most common accounting value of residential investment property in each of the next 50 years when you purchased it for $3 million? (Hint: Use a straight line 40-year depreciation schedule.) </w:t>
      </w:r>
    </w:p>
    <w:p w14:paraId="20FF99C0" w14:textId="21FE9A8D" w:rsidR="00F822A9" w:rsidRPr="009F4D7F" w:rsidRDefault="00F822A9" w:rsidP="00F822A9">
      <w:pPr>
        <w:pStyle w:val="NormalWeb"/>
        <w:shd w:val="clear" w:color="auto" w:fill="FFFFFF"/>
      </w:pPr>
      <w:r w:rsidRPr="009F4D7F">
        <w:t xml:space="preserve">$3 million / 40 = $75,000 depreciation per year for the first 40 years. Therefore, the accounting value will decrease </w:t>
      </w:r>
      <w:r w:rsidRPr="009F4D7F">
        <w:t>$75,000</w:t>
      </w:r>
      <w:r w:rsidRPr="009F4D7F">
        <w:t xml:space="preserve"> per year. And for the last 10 years, the accounting value will be 0.</w:t>
      </w:r>
    </w:p>
    <w:p w14:paraId="43C39253" w14:textId="47BB5862" w:rsidR="00F822A9" w:rsidRPr="009F4D7F" w:rsidRDefault="00F822A9" w:rsidP="00F822A9">
      <w:pPr>
        <w:pStyle w:val="NormalWeb"/>
        <w:shd w:val="clear" w:color="auto" w:fill="FFFFFF"/>
      </w:pPr>
      <w:r w:rsidRPr="009F4D7F">
        <w:rPr>
          <w:b/>
          <w:bCs/>
        </w:rPr>
        <w:t xml:space="preserve">Q 14.21. </w:t>
      </w:r>
      <w:r w:rsidRPr="009F4D7F">
        <w:t xml:space="preserve">What is an accrual? How do long-term and short- term accruals differ? </w:t>
      </w:r>
    </w:p>
    <w:p w14:paraId="5A223E0E" w14:textId="7AB399E8" w:rsidR="00C2001C" w:rsidRPr="009F4D7F" w:rsidRDefault="00C2001C" w:rsidP="009F4D7F">
      <w:pPr>
        <w:pStyle w:val="NormalWeb"/>
        <w:shd w:val="clear" w:color="auto" w:fill="FFFFFF"/>
        <w:spacing w:before="0" w:beforeAutospacing="0" w:after="0" w:afterAutospacing="0"/>
      </w:pPr>
      <w:r w:rsidRPr="009F4D7F">
        <w:t>A</w:t>
      </w:r>
      <w:r w:rsidRPr="009F4D7F">
        <w:t>ccrual refers to any individual entry recording revenue or expense in the absence of a cash transaction</w:t>
      </w:r>
      <w:r w:rsidRPr="009F4D7F">
        <w:t>.</w:t>
      </w:r>
    </w:p>
    <w:p w14:paraId="4EA4B01E" w14:textId="79EBD9C0" w:rsidR="00C2001C" w:rsidRDefault="00C2001C" w:rsidP="009F4D7F">
      <w:pPr>
        <w:pStyle w:val="NormalWeb"/>
        <w:shd w:val="clear" w:color="auto" w:fill="FFFFFF"/>
        <w:spacing w:before="0" w:beforeAutospacing="0" w:after="0" w:afterAutospacing="0"/>
      </w:pPr>
      <w:r w:rsidRPr="009F4D7F">
        <w:t>Long-term accruals are usually longer than 1 year, while short-term accruals are less than 1 year.</w:t>
      </w:r>
    </w:p>
    <w:p w14:paraId="680DA2F8" w14:textId="77777777" w:rsidR="009F4D7F" w:rsidRPr="009F4D7F" w:rsidRDefault="009F4D7F" w:rsidP="009F4D7F">
      <w:pPr>
        <w:pStyle w:val="NormalWeb"/>
        <w:shd w:val="clear" w:color="auto" w:fill="FFFFFF"/>
        <w:spacing w:before="0" w:beforeAutospacing="0" w:after="0" w:afterAutospacing="0"/>
      </w:pPr>
    </w:p>
    <w:p w14:paraId="58A7D725" w14:textId="77777777" w:rsidR="00F822A9" w:rsidRPr="009F4D7F" w:rsidRDefault="00F822A9" w:rsidP="00F822A9">
      <w:pPr>
        <w:pStyle w:val="NormalWeb"/>
        <w:shd w:val="clear" w:color="auto" w:fill="FFFFFF"/>
      </w:pPr>
      <w:r w:rsidRPr="009F4D7F">
        <w:rPr>
          <w:b/>
          <w:bCs/>
        </w:rPr>
        <w:t xml:space="preserve">Q 14.22. </w:t>
      </w:r>
      <w:r w:rsidRPr="009F4D7F">
        <w:t xml:space="preserve">Consider a $50,000 SUV that you expect to last for 10 years. The IRS uses </w:t>
      </w:r>
      <w:proofErr w:type="gramStart"/>
      <w:r w:rsidRPr="009F4D7F">
        <w:t>an</w:t>
      </w:r>
      <w:proofErr w:type="gramEnd"/>
      <w:r w:rsidRPr="009F4D7F">
        <w:t xml:space="preserve"> MACRS 5-year depreciation schedule on cars. It allows depreciating 20% in year 1, 32%, 19.2%, 11.52%, 11.52%, and 5.76% in the following years. You can finance this car yourself. You can produce sales of $100,000 per year with it. Maintenance costs will be $5,000 per year. Your income tax rate is 30% per annum. Your cost of capital is 12% per annum. </w:t>
      </w:r>
    </w:p>
    <w:p w14:paraId="39F58A9F" w14:textId="7EB3BE44" w:rsidR="00F822A9" w:rsidRPr="009F4D7F" w:rsidRDefault="00C2001C" w:rsidP="00C2001C">
      <w:pPr>
        <w:pStyle w:val="NormalWeb"/>
        <w:shd w:val="clear" w:color="auto" w:fill="FFFFFF"/>
      </w:pPr>
      <w:r w:rsidRPr="009F4D7F">
        <w:t xml:space="preserve">1. </w:t>
      </w:r>
      <w:r w:rsidR="00F822A9" w:rsidRPr="009F4D7F">
        <w:t xml:space="preserve">What are the income and cash-flow statements for this car? </w:t>
      </w:r>
    </w:p>
    <w:p w14:paraId="50972C1D" w14:textId="7D25C715" w:rsidR="00C2001C" w:rsidRPr="009F4D7F" w:rsidRDefault="00C2001C" w:rsidP="00C2001C">
      <w:pPr>
        <w:pStyle w:val="NormalWeb"/>
        <w:shd w:val="clear" w:color="auto" w:fill="FFFFFF"/>
      </w:pPr>
      <w:r w:rsidRPr="009F4D7F">
        <w:t>Income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588"/>
        <w:gridCol w:w="1588"/>
        <w:gridCol w:w="1588"/>
        <w:gridCol w:w="1588"/>
        <w:gridCol w:w="1491"/>
      </w:tblGrid>
      <w:tr w:rsidR="00C2001C" w:rsidRPr="009F4D7F" w14:paraId="248F2113" w14:textId="77777777" w:rsidTr="006F1006">
        <w:tc>
          <w:tcPr>
            <w:tcW w:w="1507" w:type="dxa"/>
          </w:tcPr>
          <w:p w14:paraId="750E60EA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8" w:type="dxa"/>
          </w:tcPr>
          <w:p w14:paraId="43A8DFD4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Year 1</w:t>
            </w:r>
          </w:p>
        </w:tc>
        <w:tc>
          <w:tcPr>
            <w:tcW w:w="1588" w:type="dxa"/>
          </w:tcPr>
          <w:p w14:paraId="409F945E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Year 2</w:t>
            </w:r>
          </w:p>
        </w:tc>
        <w:tc>
          <w:tcPr>
            <w:tcW w:w="1588" w:type="dxa"/>
          </w:tcPr>
          <w:p w14:paraId="450BB782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Year 2</w:t>
            </w:r>
          </w:p>
        </w:tc>
        <w:tc>
          <w:tcPr>
            <w:tcW w:w="1588" w:type="dxa"/>
          </w:tcPr>
          <w:p w14:paraId="6D8BDC80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Year 4</w:t>
            </w:r>
          </w:p>
        </w:tc>
        <w:tc>
          <w:tcPr>
            <w:tcW w:w="1491" w:type="dxa"/>
          </w:tcPr>
          <w:p w14:paraId="29971862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Year 5</w:t>
            </w:r>
          </w:p>
        </w:tc>
      </w:tr>
      <w:tr w:rsidR="00C2001C" w:rsidRPr="009F4D7F" w14:paraId="35F45BA3" w14:textId="77777777" w:rsidTr="006F1006">
        <w:tc>
          <w:tcPr>
            <w:tcW w:w="1507" w:type="dxa"/>
          </w:tcPr>
          <w:p w14:paraId="21F49598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Revenue</w:t>
            </w:r>
          </w:p>
        </w:tc>
        <w:tc>
          <w:tcPr>
            <w:tcW w:w="1588" w:type="dxa"/>
          </w:tcPr>
          <w:p w14:paraId="3F1BAAD5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100,000</w:t>
            </w:r>
          </w:p>
        </w:tc>
        <w:tc>
          <w:tcPr>
            <w:tcW w:w="1588" w:type="dxa"/>
          </w:tcPr>
          <w:p w14:paraId="23757337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100,000</w:t>
            </w:r>
          </w:p>
        </w:tc>
        <w:tc>
          <w:tcPr>
            <w:tcW w:w="1588" w:type="dxa"/>
          </w:tcPr>
          <w:p w14:paraId="6BD1C38B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100,000</w:t>
            </w:r>
          </w:p>
        </w:tc>
        <w:tc>
          <w:tcPr>
            <w:tcW w:w="1588" w:type="dxa"/>
          </w:tcPr>
          <w:p w14:paraId="69479F09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100,000</w:t>
            </w:r>
          </w:p>
        </w:tc>
        <w:tc>
          <w:tcPr>
            <w:tcW w:w="1491" w:type="dxa"/>
          </w:tcPr>
          <w:p w14:paraId="7BACF9B4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100,000</w:t>
            </w:r>
          </w:p>
        </w:tc>
      </w:tr>
      <w:tr w:rsidR="00C2001C" w:rsidRPr="009F4D7F" w14:paraId="2E0B7161" w14:textId="77777777" w:rsidTr="006F1006">
        <w:tc>
          <w:tcPr>
            <w:tcW w:w="1507" w:type="dxa"/>
          </w:tcPr>
          <w:p w14:paraId="7A6C4FC2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Maintenance Costs</w:t>
            </w:r>
          </w:p>
        </w:tc>
        <w:tc>
          <w:tcPr>
            <w:tcW w:w="1588" w:type="dxa"/>
          </w:tcPr>
          <w:p w14:paraId="283CB39F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5,000</w:t>
            </w:r>
          </w:p>
        </w:tc>
        <w:tc>
          <w:tcPr>
            <w:tcW w:w="1588" w:type="dxa"/>
          </w:tcPr>
          <w:p w14:paraId="3BC3B533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5,000</w:t>
            </w:r>
          </w:p>
        </w:tc>
        <w:tc>
          <w:tcPr>
            <w:tcW w:w="1588" w:type="dxa"/>
          </w:tcPr>
          <w:p w14:paraId="5E0B4895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5,000</w:t>
            </w:r>
          </w:p>
        </w:tc>
        <w:tc>
          <w:tcPr>
            <w:tcW w:w="1588" w:type="dxa"/>
          </w:tcPr>
          <w:p w14:paraId="71EC5AE9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5,000</w:t>
            </w:r>
          </w:p>
        </w:tc>
        <w:tc>
          <w:tcPr>
            <w:tcW w:w="1491" w:type="dxa"/>
          </w:tcPr>
          <w:p w14:paraId="1368943C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5,000</w:t>
            </w:r>
          </w:p>
        </w:tc>
      </w:tr>
      <w:tr w:rsidR="00C2001C" w:rsidRPr="009F4D7F" w14:paraId="3228B00A" w14:textId="77777777" w:rsidTr="006F1006">
        <w:tc>
          <w:tcPr>
            <w:tcW w:w="1507" w:type="dxa"/>
          </w:tcPr>
          <w:p w14:paraId="080956D5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Depreciation expense</w:t>
            </w:r>
          </w:p>
        </w:tc>
        <w:tc>
          <w:tcPr>
            <w:tcW w:w="1588" w:type="dxa"/>
          </w:tcPr>
          <w:p w14:paraId="6954CC85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10,000</w:t>
            </w:r>
          </w:p>
        </w:tc>
        <w:tc>
          <w:tcPr>
            <w:tcW w:w="1588" w:type="dxa"/>
          </w:tcPr>
          <w:p w14:paraId="7536EB6C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16,000</w:t>
            </w:r>
          </w:p>
        </w:tc>
        <w:tc>
          <w:tcPr>
            <w:tcW w:w="1588" w:type="dxa"/>
          </w:tcPr>
          <w:p w14:paraId="56F277A8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9,600</w:t>
            </w:r>
          </w:p>
        </w:tc>
        <w:tc>
          <w:tcPr>
            <w:tcW w:w="1588" w:type="dxa"/>
          </w:tcPr>
          <w:p w14:paraId="2EE557C0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5,760</w:t>
            </w:r>
          </w:p>
        </w:tc>
        <w:tc>
          <w:tcPr>
            <w:tcW w:w="1491" w:type="dxa"/>
          </w:tcPr>
          <w:p w14:paraId="2F6433EC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2,880</w:t>
            </w:r>
          </w:p>
        </w:tc>
      </w:tr>
      <w:tr w:rsidR="00C2001C" w:rsidRPr="009F4D7F" w14:paraId="7CB62161" w14:textId="77777777" w:rsidTr="006F1006">
        <w:tc>
          <w:tcPr>
            <w:tcW w:w="1507" w:type="dxa"/>
          </w:tcPr>
          <w:p w14:paraId="5DF63829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Income before tax</w:t>
            </w:r>
          </w:p>
        </w:tc>
        <w:tc>
          <w:tcPr>
            <w:tcW w:w="1588" w:type="dxa"/>
          </w:tcPr>
          <w:p w14:paraId="49D57681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85,000</w:t>
            </w:r>
          </w:p>
        </w:tc>
        <w:tc>
          <w:tcPr>
            <w:tcW w:w="1588" w:type="dxa"/>
          </w:tcPr>
          <w:p w14:paraId="1D300523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79,000</w:t>
            </w:r>
          </w:p>
        </w:tc>
        <w:tc>
          <w:tcPr>
            <w:tcW w:w="1588" w:type="dxa"/>
          </w:tcPr>
          <w:p w14:paraId="5641D420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85,400</w:t>
            </w:r>
          </w:p>
        </w:tc>
        <w:tc>
          <w:tcPr>
            <w:tcW w:w="1588" w:type="dxa"/>
          </w:tcPr>
          <w:p w14:paraId="3673A33F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89,240</w:t>
            </w:r>
          </w:p>
        </w:tc>
        <w:tc>
          <w:tcPr>
            <w:tcW w:w="1491" w:type="dxa"/>
          </w:tcPr>
          <w:p w14:paraId="0D4A76A4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92,120</w:t>
            </w:r>
          </w:p>
        </w:tc>
      </w:tr>
      <w:tr w:rsidR="00C2001C" w:rsidRPr="009F4D7F" w14:paraId="00578A9A" w14:textId="77777777" w:rsidTr="006F1006">
        <w:tc>
          <w:tcPr>
            <w:tcW w:w="1507" w:type="dxa"/>
          </w:tcPr>
          <w:p w14:paraId="722B8218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Tax Expense</w:t>
            </w:r>
          </w:p>
        </w:tc>
        <w:tc>
          <w:tcPr>
            <w:tcW w:w="1588" w:type="dxa"/>
          </w:tcPr>
          <w:p w14:paraId="0A2AB64D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25,500</w:t>
            </w:r>
          </w:p>
        </w:tc>
        <w:tc>
          <w:tcPr>
            <w:tcW w:w="1588" w:type="dxa"/>
          </w:tcPr>
          <w:p w14:paraId="23A06AE3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23,700</w:t>
            </w:r>
          </w:p>
        </w:tc>
        <w:tc>
          <w:tcPr>
            <w:tcW w:w="1588" w:type="dxa"/>
          </w:tcPr>
          <w:p w14:paraId="5C3141CF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25,620</w:t>
            </w:r>
          </w:p>
        </w:tc>
        <w:tc>
          <w:tcPr>
            <w:tcW w:w="1588" w:type="dxa"/>
          </w:tcPr>
          <w:p w14:paraId="68B676A4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26,772</w:t>
            </w:r>
          </w:p>
        </w:tc>
        <w:tc>
          <w:tcPr>
            <w:tcW w:w="1491" w:type="dxa"/>
          </w:tcPr>
          <w:p w14:paraId="3AF2669E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27,636</w:t>
            </w:r>
          </w:p>
        </w:tc>
      </w:tr>
      <w:tr w:rsidR="00C2001C" w:rsidRPr="009F4D7F" w14:paraId="219CDA41" w14:textId="77777777" w:rsidTr="006F1006">
        <w:tc>
          <w:tcPr>
            <w:tcW w:w="1507" w:type="dxa"/>
          </w:tcPr>
          <w:p w14:paraId="396CE932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Net Income</w:t>
            </w:r>
          </w:p>
        </w:tc>
        <w:tc>
          <w:tcPr>
            <w:tcW w:w="1588" w:type="dxa"/>
          </w:tcPr>
          <w:p w14:paraId="223B064C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59,500</w:t>
            </w:r>
          </w:p>
        </w:tc>
        <w:tc>
          <w:tcPr>
            <w:tcW w:w="1588" w:type="dxa"/>
          </w:tcPr>
          <w:p w14:paraId="4D6D5F62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55,300</w:t>
            </w:r>
          </w:p>
        </w:tc>
        <w:tc>
          <w:tcPr>
            <w:tcW w:w="1588" w:type="dxa"/>
          </w:tcPr>
          <w:p w14:paraId="77F12144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59,780</w:t>
            </w:r>
          </w:p>
        </w:tc>
        <w:tc>
          <w:tcPr>
            <w:tcW w:w="1588" w:type="dxa"/>
          </w:tcPr>
          <w:p w14:paraId="789638C4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62,468</w:t>
            </w:r>
          </w:p>
        </w:tc>
        <w:tc>
          <w:tcPr>
            <w:tcW w:w="1491" w:type="dxa"/>
          </w:tcPr>
          <w:p w14:paraId="360CBC34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64,484</w:t>
            </w:r>
          </w:p>
        </w:tc>
      </w:tr>
    </w:tbl>
    <w:p w14:paraId="60EA1034" w14:textId="32E360FC" w:rsidR="00C2001C" w:rsidRPr="009F4D7F" w:rsidRDefault="00C2001C" w:rsidP="00C2001C">
      <w:pPr>
        <w:pStyle w:val="NormalWeb"/>
        <w:shd w:val="clear" w:color="auto" w:fill="FFFFFF"/>
      </w:pPr>
      <w:r w:rsidRPr="009F4D7F">
        <w:t>Cash flow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2001C" w:rsidRPr="009F4D7F" w14:paraId="3AE58D4E" w14:textId="77777777" w:rsidTr="006F1006">
        <w:tc>
          <w:tcPr>
            <w:tcW w:w="1558" w:type="dxa"/>
          </w:tcPr>
          <w:p w14:paraId="25D40FF9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8" w:type="dxa"/>
          </w:tcPr>
          <w:p w14:paraId="537593A1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Y1</w:t>
            </w:r>
          </w:p>
        </w:tc>
        <w:tc>
          <w:tcPr>
            <w:tcW w:w="1558" w:type="dxa"/>
          </w:tcPr>
          <w:p w14:paraId="60AD6EF6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Y2</w:t>
            </w:r>
          </w:p>
        </w:tc>
        <w:tc>
          <w:tcPr>
            <w:tcW w:w="1558" w:type="dxa"/>
          </w:tcPr>
          <w:p w14:paraId="7886CDA6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Y3</w:t>
            </w:r>
          </w:p>
        </w:tc>
        <w:tc>
          <w:tcPr>
            <w:tcW w:w="1559" w:type="dxa"/>
          </w:tcPr>
          <w:p w14:paraId="668C43ED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Y4</w:t>
            </w:r>
          </w:p>
        </w:tc>
        <w:tc>
          <w:tcPr>
            <w:tcW w:w="1559" w:type="dxa"/>
          </w:tcPr>
          <w:p w14:paraId="2E16C738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Y5</w:t>
            </w:r>
          </w:p>
        </w:tc>
      </w:tr>
      <w:tr w:rsidR="00C2001C" w:rsidRPr="009F4D7F" w14:paraId="2B0D5F4E" w14:textId="77777777" w:rsidTr="006F1006">
        <w:tc>
          <w:tcPr>
            <w:tcW w:w="1558" w:type="dxa"/>
          </w:tcPr>
          <w:p w14:paraId="136ABAA3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Beginning cash</w:t>
            </w:r>
          </w:p>
        </w:tc>
        <w:tc>
          <w:tcPr>
            <w:tcW w:w="1558" w:type="dxa"/>
          </w:tcPr>
          <w:p w14:paraId="0086B5C4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4AF7DCAB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69,500</w:t>
            </w:r>
          </w:p>
        </w:tc>
        <w:tc>
          <w:tcPr>
            <w:tcW w:w="1558" w:type="dxa"/>
          </w:tcPr>
          <w:p w14:paraId="21D97C5E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140,800</w:t>
            </w:r>
          </w:p>
        </w:tc>
        <w:tc>
          <w:tcPr>
            <w:tcW w:w="1559" w:type="dxa"/>
          </w:tcPr>
          <w:p w14:paraId="2F84E4D6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210,180</w:t>
            </w:r>
          </w:p>
        </w:tc>
        <w:tc>
          <w:tcPr>
            <w:tcW w:w="1559" w:type="dxa"/>
          </w:tcPr>
          <w:p w14:paraId="184BB28C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278,408</w:t>
            </w:r>
          </w:p>
        </w:tc>
      </w:tr>
      <w:tr w:rsidR="00C2001C" w:rsidRPr="009F4D7F" w14:paraId="35FCC84F" w14:textId="77777777" w:rsidTr="006F1006">
        <w:tc>
          <w:tcPr>
            <w:tcW w:w="1558" w:type="dxa"/>
          </w:tcPr>
          <w:p w14:paraId="3B0E00E3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NI</w:t>
            </w:r>
          </w:p>
        </w:tc>
        <w:tc>
          <w:tcPr>
            <w:tcW w:w="1558" w:type="dxa"/>
          </w:tcPr>
          <w:p w14:paraId="2344DE3B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59,500</w:t>
            </w:r>
          </w:p>
        </w:tc>
        <w:tc>
          <w:tcPr>
            <w:tcW w:w="1558" w:type="dxa"/>
          </w:tcPr>
          <w:p w14:paraId="240E4824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55,300</w:t>
            </w:r>
          </w:p>
        </w:tc>
        <w:tc>
          <w:tcPr>
            <w:tcW w:w="1558" w:type="dxa"/>
          </w:tcPr>
          <w:p w14:paraId="52F24439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59,780</w:t>
            </w:r>
          </w:p>
        </w:tc>
        <w:tc>
          <w:tcPr>
            <w:tcW w:w="1559" w:type="dxa"/>
          </w:tcPr>
          <w:p w14:paraId="333032EC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62,468</w:t>
            </w:r>
          </w:p>
        </w:tc>
        <w:tc>
          <w:tcPr>
            <w:tcW w:w="1559" w:type="dxa"/>
          </w:tcPr>
          <w:p w14:paraId="5B1E5702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64,484</w:t>
            </w:r>
          </w:p>
        </w:tc>
      </w:tr>
      <w:tr w:rsidR="00C2001C" w:rsidRPr="009F4D7F" w14:paraId="2C6A9862" w14:textId="77777777" w:rsidTr="006F1006">
        <w:tc>
          <w:tcPr>
            <w:tcW w:w="1558" w:type="dxa"/>
          </w:tcPr>
          <w:p w14:paraId="3D9D5DB5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Adj.Dep</w:t>
            </w:r>
            <w:proofErr w:type="spellEnd"/>
          </w:p>
        </w:tc>
        <w:tc>
          <w:tcPr>
            <w:tcW w:w="1558" w:type="dxa"/>
          </w:tcPr>
          <w:p w14:paraId="5920CEE1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10,000</w:t>
            </w:r>
          </w:p>
        </w:tc>
        <w:tc>
          <w:tcPr>
            <w:tcW w:w="1558" w:type="dxa"/>
          </w:tcPr>
          <w:p w14:paraId="5AAD7DAE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16,000</w:t>
            </w:r>
          </w:p>
        </w:tc>
        <w:tc>
          <w:tcPr>
            <w:tcW w:w="1558" w:type="dxa"/>
          </w:tcPr>
          <w:p w14:paraId="4CBB6449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9,600</w:t>
            </w:r>
          </w:p>
        </w:tc>
        <w:tc>
          <w:tcPr>
            <w:tcW w:w="1559" w:type="dxa"/>
          </w:tcPr>
          <w:p w14:paraId="4C0329D2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5,760</w:t>
            </w:r>
          </w:p>
        </w:tc>
        <w:tc>
          <w:tcPr>
            <w:tcW w:w="1559" w:type="dxa"/>
          </w:tcPr>
          <w:p w14:paraId="30684D4F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2,880</w:t>
            </w:r>
          </w:p>
        </w:tc>
      </w:tr>
      <w:tr w:rsidR="00C2001C" w:rsidRPr="009F4D7F" w14:paraId="26484C8A" w14:textId="77777777" w:rsidTr="006F1006">
        <w:tc>
          <w:tcPr>
            <w:tcW w:w="1558" w:type="dxa"/>
          </w:tcPr>
          <w:p w14:paraId="1064A26C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CF</w:t>
            </w:r>
          </w:p>
        </w:tc>
        <w:tc>
          <w:tcPr>
            <w:tcW w:w="1558" w:type="dxa"/>
          </w:tcPr>
          <w:p w14:paraId="7FB7D343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69,500</w:t>
            </w:r>
          </w:p>
        </w:tc>
        <w:tc>
          <w:tcPr>
            <w:tcW w:w="1558" w:type="dxa"/>
          </w:tcPr>
          <w:p w14:paraId="4A309CDD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140,800</w:t>
            </w:r>
          </w:p>
        </w:tc>
        <w:tc>
          <w:tcPr>
            <w:tcW w:w="1558" w:type="dxa"/>
          </w:tcPr>
          <w:p w14:paraId="45FE96F0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210,180</w:t>
            </w:r>
          </w:p>
        </w:tc>
        <w:tc>
          <w:tcPr>
            <w:tcW w:w="1559" w:type="dxa"/>
          </w:tcPr>
          <w:p w14:paraId="52F1480F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278,408</w:t>
            </w:r>
          </w:p>
        </w:tc>
        <w:tc>
          <w:tcPr>
            <w:tcW w:w="1559" w:type="dxa"/>
          </w:tcPr>
          <w:p w14:paraId="0D663D3F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345,772</w:t>
            </w:r>
          </w:p>
        </w:tc>
      </w:tr>
    </w:tbl>
    <w:p w14:paraId="580C66E8" w14:textId="77777777" w:rsidR="00C2001C" w:rsidRPr="009F4D7F" w:rsidRDefault="00C2001C" w:rsidP="00C2001C">
      <w:pPr>
        <w:pStyle w:val="NormalWeb"/>
        <w:shd w:val="clear" w:color="auto" w:fill="FFFFFF"/>
      </w:pPr>
    </w:p>
    <w:p w14:paraId="1BD3C9FC" w14:textId="3EAD1BE1" w:rsidR="00F822A9" w:rsidRPr="009F4D7F" w:rsidRDefault="00F822A9" w:rsidP="00F822A9">
      <w:pPr>
        <w:pStyle w:val="NormalWeb"/>
        <w:shd w:val="clear" w:color="auto" w:fill="FFFFFF"/>
      </w:pPr>
      <w:r w:rsidRPr="009F4D7F">
        <w:t xml:space="preserve">2. What is the net present value of this car? </w:t>
      </w:r>
    </w:p>
    <w:p w14:paraId="12136719" w14:textId="28336370" w:rsidR="00C2001C" w:rsidRPr="009F4D7F" w:rsidRDefault="00C2001C" w:rsidP="00F822A9">
      <w:pPr>
        <w:pStyle w:val="NormalWeb"/>
        <w:shd w:val="clear" w:color="auto" w:fill="FFFFFF"/>
      </w:pPr>
      <w:r w:rsidRPr="009F4D7F">
        <w:t>NPV = 69500/1.12 + 140800 / 1.12^2 + 210180 / 1.12^3 + 278408 / 1.12^4 + 345772 / 1.12^5 = 697034</w:t>
      </w:r>
    </w:p>
    <w:p w14:paraId="26F88252" w14:textId="567A81B3" w:rsidR="00F822A9" w:rsidRPr="009F4D7F" w:rsidRDefault="00F822A9" w:rsidP="00F822A9">
      <w:pPr>
        <w:pStyle w:val="NormalWeb"/>
        <w:shd w:val="clear" w:color="auto" w:fill="FFFFFF"/>
      </w:pPr>
      <w:r w:rsidRPr="009F4D7F">
        <w:t xml:space="preserve">3. Show how you can infer the economic value of the car from the financials. </w:t>
      </w:r>
    </w:p>
    <w:p w14:paraId="34CE8AD7" w14:textId="5F0D3EBB" w:rsidR="00C2001C" w:rsidRPr="009F4D7F" w:rsidRDefault="00C2001C" w:rsidP="00F822A9">
      <w:pPr>
        <w:pStyle w:val="NormalWeb"/>
        <w:shd w:val="clear" w:color="auto" w:fill="FFFFFF"/>
      </w:pPr>
      <w:r w:rsidRPr="009F4D7F">
        <w:t>Economic value = 697034</w:t>
      </w:r>
    </w:p>
    <w:p w14:paraId="26AC38FD" w14:textId="1A2C6972" w:rsidR="00F822A9" w:rsidRPr="009F4D7F" w:rsidRDefault="00F822A9" w:rsidP="00F822A9">
      <w:pPr>
        <w:pStyle w:val="NormalWeb"/>
        <w:shd w:val="clear" w:color="auto" w:fill="FFFFFF"/>
      </w:pPr>
      <w:r w:rsidRPr="009F4D7F">
        <w:rPr>
          <w:b/>
          <w:bCs/>
        </w:rPr>
        <w:t xml:space="preserve">Q 14.23. </w:t>
      </w:r>
      <w:r w:rsidRPr="009F4D7F">
        <w:t xml:space="preserve">Repeat the previous </w:t>
      </w:r>
      <w:proofErr w:type="gramStart"/>
      <w:r w:rsidRPr="009F4D7F">
        <w:t>question, but</w:t>
      </w:r>
      <w:proofErr w:type="gramEnd"/>
      <w:r w:rsidRPr="009F4D7F">
        <w:t xml:space="preserve"> assume that you finance the entire car with a loan that charges 10% interest per annum. (The net present value now is the bundle “loan plus car,” of course.) </w:t>
      </w:r>
    </w:p>
    <w:p w14:paraId="34D60844" w14:textId="6B36ADA5" w:rsidR="00C2001C" w:rsidRPr="009F4D7F" w:rsidRDefault="00C2001C" w:rsidP="00F822A9">
      <w:pPr>
        <w:pStyle w:val="NormalWeb"/>
        <w:shd w:val="clear" w:color="auto" w:fill="FFFFFF"/>
      </w:pPr>
      <w:r w:rsidRPr="009F4D7F">
        <w:t xml:space="preserve">Income statement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588"/>
        <w:gridCol w:w="1588"/>
        <w:gridCol w:w="1588"/>
        <w:gridCol w:w="1588"/>
        <w:gridCol w:w="1491"/>
      </w:tblGrid>
      <w:tr w:rsidR="00C2001C" w:rsidRPr="009F4D7F" w14:paraId="4E444820" w14:textId="77777777" w:rsidTr="006F1006">
        <w:tc>
          <w:tcPr>
            <w:tcW w:w="1507" w:type="dxa"/>
          </w:tcPr>
          <w:p w14:paraId="2CE4E867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88" w:type="dxa"/>
          </w:tcPr>
          <w:p w14:paraId="64B47468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Year 1</w:t>
            </w:r>
          </w:p>
        </w:tc>
        <w:tc>
          <w:tcPr>
            <w:tcW w:w="1588" w:type="dxa"/>
          </w:tcPr>
          <w:p w14:paraId="79E2B470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Year 2</w:t>
            </w:r>
          </w:p>
        </w:tc>
        <w:tc>
          <w:tcPr>
            <w:tcW w:w="1588" w:type="dxa"/>
          </w:tcPr>
          <w:p w14:paraId="093113CB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Year 2</w:t>
            </w:r>
          </w:p>
        </w:tc>
        <w:tc>
          <w:tcPr>
            <w:tcW w:w="1588" w:type="dxa"/>
          </w:tcPr>
          <w:p w14:paraId="3AD103D3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Year 4</w:t>
            </w:r>
          </w:p>
        </w:tc>
        <w:tc>
          <w:tcPr>
            <w:tcW w:w="1491" w:type="dxa"/>
          </w:tcPr>
          <w:p w14:paraId="7F8C8E84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Year 5</w:t>
            </w:r>
          </w:p>
        </w:tc>
      </w:tr>
      <w:tr w:rsidR="00C2001C" w:rsidRPr="009F4D7F" w14:paraId="21AE6774" w14:textId="77777777" w:rsidTr="006F1006">
        <w:tc>
          <w:tcPr>
            <w:tcW w:w="1507" w:type="dxa"/>
          </w:tcPr>
          <w:p w14:paraId="2C8FDC4D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Revenue</w:t>
            </w:r>
          </w:p>
        </w:tc>
        <w:tc>
          <w:tcPr>
            <w:tcW w:w="1588" w:type="dxa"/>
          </w:tcPr>
          <w:p w14:paraId="2603464C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100,000</w:t>
            </w:r>
          </w:p>
        </w:tc>
        <w:tc>
          <w:tcPr>
            <w:tcW w:w="1588" w:type="dxa"/>
          </w:tcPr>
          <w:p w14:paraId="66ACA0A8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100,000</w:t>
            </w:r>
          </w:p>
        </w:tc>
        <w:tc>
          <w:tcPr>
            <w:tcW w:w="1588" w:type="dxa"/>
          </w:tcPr>
          <w:p w14:paraId="079C3F13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100,000</w:t>
            </w:r>
          </w:p>
        </w:tc>
        <w:tc>
          <w:tcPr>
            <w:tcW w:w="1588" w:type="dxa"/>
          </w:tcPr>
          <w:p w14:paraId="102C80EA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100,000</w:t>
            </w:r>
          </w:p>
        </w:tc>
        <w:tc>
          <w:tcPr>
            <w:tcW w:w="1491" w:type="dxa"/>
          </w:tcPr>
          <w:p w14:paraId="165A4FA7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100,000</w:t>
            </w:r>
          </w:p>
        </w:tc>
      </w:tr>
      <w:tr w:rsidR="00C2001C" w:rsidRPr="009F4D7F" w14:paraId="160CA02E" w14:textId="77777777" w:rsidTr="006F1006">
        <w:tc>
          <w:tcPr>
            <w:tcW w:w="1507" w:type="dxa"/>
          </w:tcPr>
          <w:p w14:paraId="3AC37FF1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Maintenance Costs</w:t>
            </w:r>
          </w:p>
        </w:tc>
        <w:tc>
          <w:tcPr>
            <w:tcW w:w="1588" w:type="dxa"/>
          </w:tcPr>
          <w:p w14:paraId="7910203B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5,000</w:t>
            </w:r>
          </w:p>
        </w:tc>
        <w:tc>
          <w:tcPr>
            <w:tcW w:w="1588" w:type="dxa"/>
          </w:tcPr>
          <w:p w14:paraId="7AB175E9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5,000</w:t>
            </w:r>
          </w:p>
        </w:tc>
        <w:tc>
          <w:tcPr>
            <w:tcW w:w="1588" w:type="dxa"/>
          </w:tcPr>
          <w:p w14:paraId="05055CDD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5,000</w:t>
            </w:r>
          </w:p>
        </w:tc>
        <w:tc>
          <w:tcPr>
            <w:tcW w:w="1588" w:type="dxa"/>
          </w:tcPr>
          <w:p w14:paraId="39C84F72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5,000</w:t>
            </w:r>
          </w:p>
        </w:tc>
        <w:tc>
          <w:tcPr>
            <w:tcW w:w="1491" w:type="dxa"/>
          </w:tcPr>
          <w:p w14:paraId="549C94FD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5,000</w:t>
            </w:r>
          </w:p>
        </w:tc>
      </w:tr>
      <w:tr w:rsidR="00C2001C" w:rsidRPr="009F4D7F" w14:paraId="43757C54" w14:textId="77777777" w:rsidTr="006F1006">
        <w:tc>
          <w:tcPr>
            <w:tcW w:w="1507" w:type="dxa"/>
          </w:tcPr>
          <w:p w14:paraId="7D69B842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Depreciation expense</w:t>
            </w:r>
          </w:p>
        </w:tc>
        <w:tc>
          <w:tcPr>
            <w:tcW w:w="1588" w:type="dxa"/>
          </w:tcPr>
          <w:p w14:paraId="5BCEBAFB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10,000</w:t>
            </w:r>
          </w:p>
        </w:tc>
        <w:tc>
          <w:tcPr>
            <w:tcW w:w="1588" w:type="dxa"/>
          </w:tcPr>
          <w:p w14:paraId="24E80487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16,000</w:t>
            </w:r>
          </w:p>
        </w:tc>
        <w:tc>
          <w:tcPr>
            <w:tcW w:w="1588" w:type="dxa"/>
          </w:tcPr>
          <w:p w14:paraId="7402849C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9,600</w:t>
            </w:r>
          </w:p>
        </w:tc>
        <w:tc>
          <w:tcPr>
            <w:tcW w:w="1588" w:type="dxa"/>
          </w:tcPr>
          <w:p w14:paraId="1FA63F26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5,760</w:t>
            </w:r>
          </w:p>
        </w:tc>
        <w:tc>
          <w:tcPr>
            <w:tcW w:w="1491" w:type="dxa"/>
          </w:tcPr>
          <w:p w14:paraId="47D14CA0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2,880</w:t>
            </w:r>
          </w:p>
        </w:tc>
      </w:tr>
      <w:tr w:rsidR="00C2001C" w:rsidRPr="009F4D7F" w14:paraId="0F065A30" w14:textId="77777777" w:rsidTr="006F1006">
        <w:tc>
          <w:tcPr>
            <w:tcW w:w="1507" w:type="dxa"/>
          </w:tcPr>
          <w:p w14:paraId="0D2F7311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Interest Expense</w:t>
            </w:r>
          </w:p>
        </w:tc>
        <w:tc>
          <w:tcPr>
            <w:tcW w:w="1588" w:type="dxa"/>
          </w:tcPr>
          <w:p w14:paraId="705E10C4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5000</w:t>
            </w:r>
          </w:p>
        </w:tc>
        <w:tc>
          <w:tcPr>
            <w:tcW w:w="1588" w:type="dxa"/>
          </w:tcPr>
          <w:p w14:paraId="63B614E1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5000</w:t>
            </w:r>
          </w:p>
        </w:tc>
        <w:tc>
          <w:tcPr>
            <w:tcW w:w="1588" w:type="dxa"/>
          </w:tcPr>
          <w:p w14:paraId="5B4BE84F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5000</w:t>
            </w:r>
          </w:p>
        </w:tc>
        <w:tc>
          <w:tcPr>
            <w:tcW w:w="1588" w:type="dxa"/>
          </w:tcPr>
          <w:p w14:paraId="0A1C001C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5000</w:t>
            </w:r>
          </w:p>
        </w:tc>
        <w:tc>
          <w:tcPr>
            <w:tcW w:w="1491" w:type="dxa"/>
          </w:tcPr>
          <w:p w14:paraId="6F3CEABD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5000</w:t>
            </w:r>
          </w:p>
        </w:tc>
      </w:tr>
      <w:tr w:rsidR="00C2001C" w:rsidRPr="009F4D7F" w14:paraId="568B3DCE" w14:textId="77777777" w:rsidTr="006F1006">
        <w:tc>
          <w:tcPr>
            <w:tcW w:w="1507" w:type="dxa"/>
          </w:tcPr>
          <w:p w14:paraId="01BE8AEE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Income before tax</w:t>
            </w:r>
          </w:p>
        </w:tc>
        <w:tc>
          <w:tcPr>
            <w:tcW w:w="1588" w:type="dxa"/>
          </w:tcPr>
          <w:p w14:paraId="05E47560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80,000</w:t>
            </w:r>
          </w:p>
        </w:tc>
        <w:tc>
          <w:tcPr>
            <w:tcW w:w="1588" w:type="dxa"/>
          </w:tcPr>
          <w:p w14:paraId="28779E19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74,000</w:t>
            </w:r>
          </w:p>
        </w:tc>
        <w:tc>
          <w:tcPr>
            <w:tcW w:w="1588" w:type="dxa"/>
          </w:tcPr>
          <w:p w14:paraId="0FF8F4BA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80,400</w:t>
            </w:r>
          </w:p>
        </w:tc>
        <w:tc>
          <w:tcPr>
            <w:tcW w:w="1588" w:type="dxa"/>
          </w:tcPr>
          <w:p w14:paraId="5CD12B05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84,240</w:t>
            </w:r>
          </w:p>
        </w:tc>
        <w:tc>
          <w:tcPr>
            <w:tcW w:w="1491" w:type="dxa"/>
          </w:tcPr>
          <w:p w14:paraId="5F6C3DC9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87,120</w:t>
            </w:r>
          </w:p>
        </w:tc>
      </w:tr>
      <w:tr w:rsidR="00C2001C" w:rsidRPr="009F4D7F" w14:paraId="6AA3CCC5" w14:textId="77777777" w:rsidTr="006F1006">
        <w:tc>
          <w:tcPr>
            <w:tcW w:w="1507" w:type="dxa"/>
          </w:tcPr>
          <w:p w14:paraId="36CEF65B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Tax Expense</w:t>
            </w:r>
          </w:p>
        </w:tc>
        <w:tc>
          <w:tcPr>
            <w:tcW w:w="1588" w:type="dxa"/>
          </w:tcPr>
          <w:p w14:paraId="3CCDD7D3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24,000</w:t>
            </w:r>
          </w:p>
        </w:tc>
        <w:tc>
          <w:tcPr>
            <w:tcW w:w="1588" w:type="dxa"/>
          </w:tcPr>
          <w:p w14:paraId="3FDDA087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22,200</w:t>
            </w:r>
          </w:p>
        </w:tc>
        <w:tc>
          <w:tcPr>
            <w:tcW w:w="1588" w:type="dxa"/>
          </w:tcPr>
          <w:p w14:paraId="346443F2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24,120</w:t>
            </w:r>
          </w:p>
        </w:tc>
        <w:tc>
          <w:tcPr>
            <w:tcW w:w="1588" w:type="dxa"/>
          </w:tcPr>
          <w:p w14:paraId="058F59C8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25,272</w:t>
            </w:r>
          </w:p>
        </w:tc>
        <w:tc>
          <w:tcPr>
            <w:tcW w:w="1491" w:type="dxa"/>
          </w:tcPr>
          <w:p w14:paraId="67741057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26,136</w:t>
            </w:r>
          </w:p>
        </w:tc>
      </w:tr>
      <w:tr w:rsidR="00C2001C" w:rsidRPr="009F4D7F" w14:paraId="337063C4" w14:textId="77777777" w:rsidTr="006F1006">
        <w:tc>
          <w:tcPr>
            <w:tcW w:w="1507" w:type="dxa"/>
          </w:tcPr>
          <w:p w14:paraId="28F38260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Net Income</w:t>
            </w:r>
          </w:p>
        </w:tc>
        <w:tc>
          <w:tcPr>
            <w:tcW w:w="1588" w:type="dxa"/>
          </w:tcPr>
          <w:p w14:paraId="20DD6A6E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56,000</w:t>
            </w:r>
          </w:p>
        </w:tc>
        <w:tc>
          <w:tcPr>
            <w:tcW w:w="1588" w:type="dxa"/>
          </w:tcPr>
          <w:p w14:paraId="6948B15C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51,800</w:t>
            </w:r>
          </w:p>
        </w:tc>
        <w:tc>
          <w:tcPr>
            <w:tcW w:w="1588" w:type="dxa"/>
          </w:tcPr>
          <w:p w14:paraId="24C9077E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56,280</w:t>
            </w:r>
          </w:p>
        </w:tc>
        <w:tc>
          <w:tcPr>
            <w:tcW w:w="1588" w:type="dxa"/>
          </w:tcPr>
          <w:p w14:paraId="4F3123EC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58,968</w:t>
            </w:r>
          </w:p>
        </w:tc>
        <w:tc>
          <w:tcPr>
            <w:tcW w:w="1491" w:type="dxa"/>
          </w:tcPr>
          <w:p w14:paraId="2B3BE296" w14:textId="77777777" w:rsidR="00C2001C" w:rsidRPr="009F4D7F" w:rsidRDefault="00C2001C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60,984</w:t>
            </w:r>
          </w:p>
        </w:tc>
      </w:tr>
    </w:tbl>
    <w:p w14:paraId="2BB07E2A" w14:textId="3F624C33" w:rsidR="00C2001C" w:rsidRPr="009F4D7F" w:rsidRDefault="0098220B" w:rsidP="00F822A9">
      <w:pPr>
        <w:pStyle w:val="NormalWeb"/>
        <w:shd w:val="clear" w:color="auto" w:fill="FFFFFF"/>
      </w:pPr>
      <w:r w:rsidRPr="009F4D7F">
        <w:lastRenderedPageBreak/>
        <w:t>Cash flow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8220B" w:rsidRPr="009F4D7F" w14:paraId="0C75956F" w14:textId="77777777" w:rsidTr="006F1006">
        <w:tc>
          <w:tcPr>
            <w:tcW w:w="1558" w:type="dxa"/>
          </w:tcPr>
          <w:p w14:paraId="088A02CE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8" w:type="dxa"/>
          </w:tcPr>
          <w:p w14:paraId="319A4738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Y1</w:t>
            </w:r>
          </w:p>
        </w:tc>
        <w:tc>
          <w:tcPr>
            <w:tcW w:w="1558" w:type="dxa"/>
          </w:tcPr>
          <w:p w14:paraId="06AAF388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Y2</w:t>
            </w:r>
          </w:p>
        </w:tc>
        <w:tc>
          <w:tcPr>
            <w:tcW w:w="1558" w:type="dxa"/>
          </w:tcPr>
          <w:p w14:paraId="674D671F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Y3</w:t>
            </w:r>
          </w:p>
        </w:tc>
        <w:tc>
          <w:tcPr>
            <w:tcW w:w="1559" w:type="dxa"/>
          </w:tcPr>
          <w:p w14:paraId="1F79EB60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Y4</w:t>
            </w:r>
          </w:p>
        </w:tc>
        <w:tc>
          <w:tcPr>
            <w:tcW w:w="1559" w:type="dxa"/>
          </w:tcPr>
          <w:p w14:paraId="234796EC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Y5</w:t>
            </w:r>
          </w:p>
        </w:tc>
      </w:tr>
      <w:tr w:rsidR="0098220B" w:rsidRPr="009F4D7F" w14:paraId="3DDBA774" w14:textId="77777777" w:rsidTr="006F1006">
        <w:tc>
          <w:tcPr>
            <w:tcW w:w="1558" w:type="dxa"/>
          </w:tcPr>
          <w:p w14:paraId="15F2718F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Beginning cash</w:t>
            </w:r>
          </w:p>
        </w:tc>
        <w:tc>
          <w:tcPr>
            <w:tcW w:w="1558" w:type="dxa"/>
          </w:tcPr>
          <w:p w14:paraId="10FB3133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558" w:type="dxa"/>
          </w:tcPr>
          <w:p w14:paraId="0F9B387D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66,000</w:t>
            </w:r>
          </w:p>
        </w:tc>
        <w:tc>
          <w:tcPr>
            <w:tcW w:w="1558" w:type="dxa"/>
          </w:tcPr>
          <w:p w14:paraId="50D2C769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133,800</w:t>
            </w:r>
          </w:p>
        </w:tc>
        <w:tc>
          <w:tcPr>
            <w:tcW w:w="1559" w:type="dxa"/>
          </w:tcPr>
          <w:p w14:paraId="4138E33B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199,680</w:t>
            </w:r>
          </w:p>
        </w:tc>
        <w:tc>
          <w:tcPr>
            <w:tcW w:w="1559" w:type="dxa"/>
          </w:tcPr>
          <w:p w14:paraId="3E723157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264,408</w:t>
            </w:r>
          </w:p>
        </w:tc>
      </w:tr>
      <w:tr w:rsidR="0098220B" w:rsidRPr="009F4D7F" w14:paraId="040FC5FD" w14:textId="77777777" w:rsidTr="006F1006">
        <w:tc>
          <w:tcPr>
            <w:tcW w:w="1558" w:type="dxa"/>
          </w:tcPr>
          <w:p w14:paraId="2EB3E69B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NI</w:t>
            </w:r>
          </w:p>
        </w:tc>
        <w:tc>
          <w:tcPr>
            <w:tcW w:w="1558" w:type="dxa"/>
          </w:tcPr>
          <w:p w14:paraId="46A29D81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56,000</w:t>
            </w:r>
          </w:p>
        </w:tc>
        <w:tc>
          <w:tcPr>
            <w:tcW w:w="1558" w:type="dxa"/>
          </w:tcPr>
          <w:p w14:paraId="6781257E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51,800</w:t>
            </w:r>
          </w:p>
        </w:tc>
        <w:tc>
          <w:tcPr>
            <w:tcW w:w="1558" w:type="dxa"/>
          </w:tcPr>
          <w:p w14:paraId="6088457D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56,280</w:t>
            </w:r>
          </w:p>
        </w:tc>
        <w:tc>
          <w:tcPr>
            <w:tcW w:w="1559" w:type="dxa"/>
          </w:tcPr>
          <w:p w14:paraId="66DEA9C5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58,968</w:t>
            </w:r>
          </w:p>
        </w:tc>
        <w:tc>
          <w:tcPr>
            <w:tcW w:w="1559" w:type="dxa"/>
          </w:tcPr>
          <w:p w14:paraId="0723D0D9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60,984</w:t>
            </w:r>
          </w:p>
        </w:tc>
      </w:tr>
      <w:tr w:rsidR="0098220B" w:rsidRPr="009F4D7F" w14:paraId="52E7BB02" w14:textId="77777777" w:rsidTr="006F1006">
        <w:tc>
          <w:tcPr>
            <w:tcW w:w="1558" w:type="dxa"/>
          </w:tcPr>
          <w:p w14:paraId="6C2B3461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Adj.Dep</w:t>
            </w:r>
            <w:proofErr w:type="spellEnd"/>
          </w:p>
        </w:tc>
        <w:tc>
          <w:tcPr>
            <w:tcW w:w="1558" w:type="dxa"/>
          </w:tcPr>
          <w:p w14:paraId="5085534A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10,000</w:t>
            </w:r>
          </w:p>
        </w:tc>
        <w:tc>
          <w:tcPr>
            <w:tcW w:w="1558" w:type="dxa"/>
          </w:tcPr>
          <w:p w14:paraId="25D92702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16,000</w:t>
            </w:r>
          </w:p>
        </w:tc>
        <w:tc>
          <w:tcPr>
            <w:tcW w:w="1558" w:type="dxa"/>
          </w:tcPr>
          <w:p w14:paraId="16BA4B80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9,600</w:t>
            </w:r>
          </w:p>
        </w:tc>
        <w:tc>
          <w:tcPr>
            <w:tcW w:w="1559" w:type="dxa"/>
          </w:tcPr>
          <w:p w14:paraId="03EF23D4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5,760</w:t>
            </w:r>
          </w:p>
        </w:tc>
        <w:tc>
          <w:tcPr>
            <w:tcW w:w="1559" w:type="dxa"/>
          </w:tcPr>
          <w:p w14:paraId="083E2395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2,880</w:t>
            </w:r>
          </w:p>
        </w:tc>
      </w:tr>
      <w:tr w:rsidR="0098220B" w:rsidRPr="009F4D7F" w14:paraId="3859F88E" w14:textId="77777777" w:rsidTr="006F1006">
        <w:tc>
          <w:tcPr>
            <w:tcW w:w="1558" w:type="dxa"/>
          </w:tcPr>
          <w:p w14:paraId="1EFE1831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CF</w:t>
            </w:r>
          </w:p>
        </w:tc>
        <w:tc>
          <w:tcPr>
            <w:tcW w:w="1558" w:type="dxa"/>
          </w:tcPr>
          <w:p w14:paraId="14F2C8D3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66,000</w:t>
            </w:r>
          </w:p>
        </w:tc>
        <w:tc>
          <w:tcPr>
            <w:tcW w:w="1558" w:type="dxa"/>
          </w:tcPr>
          <w:p w14:paraId="410F02E5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133,800</w:t>
            </w:r>
          </w:p>
        </w:tc>
        <w:tc>
          <w:tcPr>
            <w:tcW w:w="1558" w:type="dxa"/>
          </w:tcPr>
          <w:p w14:paraId="77EEE687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199,680</w:t>
            </w:r>
          </w:p>
        </w:tc>
        <w:tc>
          <w:tcPr>
            <w:tcW w:w="1559" w:type="dxa"/>
          </w:tcPr>
          <w:p w14:paraId="230EB2FE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264,408</w:t>
            </w:r>
          </w:p>
        </w:tc>
        <w:tc>
          <w:tcPr>
            <w:tcW w:w="1559" w:type="dxa"/>
          </w:tcPr>
          <w:p w14:paraId="05F58E1F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328,272</w:t>
            </w:r>
          </w:p>
        </w:tc>
      </w:tr>
    </w:tbl>
    <w:p w14:paraId="391227B4" w14:textId="1B06ED36" w:rsidR="0098220B" w:rsidRPr="009F4D7F" w:rsidRDefault="0098220B" w:rsidP="00F822A9">
      <w:pPr>
        <w:pStyle w:val="NormalWeb"/>
        <w:shd w:val="clear" w:color="auto" w:fill="FFFFFF"/>
      </w:pPr>
      <w:r w:rsidRPr="009F4D7F">
        <w:t>NPV = 662028</w:t>
      </w:r>
    </w:p>
    <w:p w14:paraId="158D5227" w14:textId="73C6F8EC" w:rsidR="00F822A9" w:rsidRPr="009F4D7F" w:rsidRDefault="00F822A9" w:rsidP="00F822A9">
      <w:pPr>
        <w:pStyle w:val="NormalWeb"/>
        <w:shd w:val="clear" w:color="auto" w:fill="FFFFFF"/>
      </w:pPr>
      <w:r w:rsidRPr="009F4D7F">
        <w:rPr>
          <w:b/>
          <w:bCs/>
        </w:rPr>
        <w:t xml:space="preserve">Q 14.24. </w:t>
      </w:r>
      <w:r w:rsidRPr="009F4D7F">
        <w:t xml:space="preserve">PepsiCo’s balance sheet lists its deferred income taxes as $1,367 million in 2000 and $1,496 million in 2001. Its net income statement further listed income tax payments of $1,367 million in 2001. How much did PepsiCo actually pay in income taxes in 2001? </w:t>
      </w:r>
    </w:p>
    <w:p w14:paraId="33485A70" w14:textId="232456C3" w:rsidR="0098220B" w:rsidRPr="009F4D7F" w:rsidRDefault="0098220B" w:rsidP="00F822A9">
      <w:pPr>
        <w:pStyle w:val="NormalWeb"/>
        <w:shd w:val="clear" w:color="auto" w:fill="FFFFFF"/>
      </w:pPr>
      <w:r w:rsidRPr="009F4D7F">
        <w:t>1367 – (</w:t>
      </w:r>
      <w:r w:rsidRPr="009F4D7F">
        <w:t>149</w:t>
      </w:r>
      <w:r w:rsidRPr="009F4D7F">
        <w:t>6</w:t>
      </w:r>
      <w:r w:rsidRPr="009F4D7F">
        <w:t>-1367</w:t>
      </w:r>
      <w:r w:rsidRPr="009F4D7F">
        <w:t xml:space="preserve">) </w:t>
      </w:r>
      <w:r w:rsidRPr="009F4D7F">
        <w:t>=</w:t>
      </w:r>
      <w:r w:rsidRPr="009F4D7F">
        <w:t xml:space="preserve"> 1238</w:t>
      </w:r>
    </w:p>
    <w:p w14:paraId="69956AC5" w14:textId="727A210E" w:rsidR="00F822A9" w:rsidRPr="009F4D7F" w:rsidRDefault="00F822A9" w:rsidP="00F822A9">
      <w:pPr>
        <w:pStyle w:val="NormalWeb"/>
        <w:shd w:val="clear" w:color="auto" w:fill="FFFFFF"/>
      </w:pPr>
      <w:r w:rsidRPr="009F4D7F">
        <w:rPr>
          <w:b/>
          <w:bCs/>
        </w:rPr>
        <w:t xml:space="preserve">Q 14.25. </w:t>
      </w:r>
      <w:r w:rsidRPr="009F4D7F">
        <w:t xml:space="preserve">Construct the financials for a firm that has quarterly sales and net income of $100, $200, $300, $200, $100. One-quarter of all customers pay immediately, while the other three-quarters always pay </w:t>
      </w:r>
      <w:r w:rsidRPr="009F4D7F">
        <w:rPr>
          <w:i/>
          <w:iCs/>
        </w:rPr>
        <w:t xml:space="preserve">two </w:t>
      </w:r>
      <w:r w:rsidRPr="009F4D7F">
        <w:t xml:space="preserve">quarters after purchase. </w:t>
      </w:r>
    </w:p>
    <w:p w14:paraId="3A95EF18" w14:textId="25023035" w:rsidR="0098220B" w:rsidRPr="009F4D7F" w:rsidRDefault="0098220B" w:rsidP="00F822A9">
      <w:pPr>
        <w:pStyle w:val="NormalWeb"/>
        <w:shd w:val="clear" w:color="auto" w:fill="FFFFFF"/>
      </w:pPr>
    </w:p>
    <w:p w14:paraId="6000157A" w14:textId="77777777" w:rsidR="0098220B" w:rsidRPr="009F4D7F" w:rsidRDefault="0098220B" w:rsidP="00F822A9">
      <w:pPr>
        <w:pStyle w:val="NormalWeb"/>
        <w:shd w:val="clear" w:color="auto" w:fill="FFFFFF"/>
      </w:pPr>
    </w:p>
    <w:p w14:paraId="2A37EC3F" w14:textId="2E143453" w:rsidR="0098220B" w:rsidRPr="009F4D7F" w:rsidRDefault="0098220B" w:rsidP="00F822A9">
      <w:pPr>
        <w:pStyle w:val="NormalWeb"/>
        <w:shd w:val="clear" w:color="auto" w:fill="FFFFFF"/>
        <w:rPr>
          <w:b/>
          <w:bCs/>
        </w:rPr>
      </w:pPr>
      <w:r w:rsidRPr="009F4D7F">
        <w:rPr>
          <w:b/>
          <w:bCs/>
        </w:rPr>
        <w:t>Q 14.2</w:t>
      </w:r>
      <w:r w:rsidRPr="009F4D7F">
        <w:rPr>
          <w:b/>
          <w:bCs/>
        </w:rPr>
        <w:t>6</w:t>
      </w:r>
      <w:r w:rsidRPr="009F4D7F">
        <w:rPr>
          <w:b/>
          <w:bCs/>
        </w:rPr>
        <w:t>.</w:t>
      </w:r>
    </w:p>
    <w:p w14:paraId="582820A7" w14:textId="1CA189AD" w:rsidR="0098220B" w:rsidRPr="009F4D7F" w:rsidRDefault="0098220B" w:rsidP="00F822A9">
      <w:pPr>
        <w:pStyle w:val="NormalWeb"/>
        <w:shd w:val="clear" w:color="auto" w:fill="FFFFFF"/>
        <w:rPr>
          <w:bCs/>
        </w:rPr>
      </w:pPr>
      <w:r w:rsidRPr="009F4D7F">
        <w:rPr>
          <w:bCs/>
        </w:rPr>
        <w:t>Income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1369"/>
        <w:gridCol w:w="1369"/>
        <w:gridCol w:w="1369"/>
        <w:gridCol w:w="1257"/>
        <w:gridCol w:w="1257"/>
        <w:gridCol w:w="1257"/>
      </w:tblGrid>
      <w:tr w:rsidR="0098220B" w:rsidRPr="009F4D7F" w14:paraId="7AA159FA" w14:textId="77777777" w:rsidTr="006F1006">
        <w:tc>
          <w:tcPr>
            <w:tcW w:w="1472" w:type="dxa"/>
          </w:tcPr>
          <w:p w14:paraId="4E50F42C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9" w:type="dxa"/>
          </w:tcPr>
          <w:p w14:paraId="12B4208B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Y1</w:t>
            </w:r>
          </w:p>
        </w:tc>
        <w:tc>
          <w:tcPr>
            <w:tcW w:w="1369" w:type="dxa"/>
          </w:tcPr>
          <w:p w14:paraId="23511ED5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Y2</w:t>
            </w:r>
          </w:p>
        </w:tc>
        <w:tc>
          <w:tcPr>
            <w:tcW w:w="1369" w:type="dxa"/>
          </w:tcPr>
          <w:p w14:paraId="7A189CE7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Y3</w:t>
            </w:r>
          </w:p>
        </w:tc>
        <w:tc>
          <w:tcPr>
            <w:tcW w:w="1257" w:type="dxa"/>
          </w:tcPr>
          <w:p w14:paraId="1D484DB8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Y4</w:t>
            </w:r>
          </w:p>
        </w:tc>
        <w:tc>
          <w:tcPr>
            <w:tcW w:w="1257" w:type="dxa"/>
          </w:tcPr>
          <w:p w14:paraId="79DA52CC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Y5</w:t>
            </w:r>
          </w:p>
        </w:tc>
        <w:tc>
          <w:tcPr>
            <w:tcW w:w="1257" w:type="dxa"/>
          </w:tcPr>
          <w:p w14:paraId="47A75CD6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Y6</w:t>
            </w:r>
          </w:p>
        </w:tc>
      </w:tr>
      <w:tr w:rsidR="0098220B" w:rsidRPr="009F4D7F" w14:paraId="2EFBCAF9" w14:textId="77777777" w:rsidTr="006F1006">
        <w:tc>
          <w:tcPr>
            <w:tcW w:w="1472" w:type="dxa"/>
          </w:tcPr>
          <w:p w14:paraId="1B05BCAA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Gross Output</w:t>
            </w:r>
          </w:p>
        </w:tc>
        <w:tc>
          <w:tcPr>
            <w:tcW w:w="1369" w:type="dxa"/>
          </w:tcPr>
          <w:p w14:paraId="46238E83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1369" w:type="dxa"/>
          </w:tcPr>
          <w:p w14:paraId="5D1F1FBD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80</w:t>
            </w:r>
          </w:p>
        </w:tc>
        <w:tc>
          <w:tcPr>
            <w:tcW w:w="1369" w:type="dxa"/>
          </w:tcPr>
          <w:p w14:paraId="0E1181EF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90</w:t>
            </w:r>
          </w:p>
        </w:tc>
        <w:tc>
          <w:tcPr>
            <w:tcW w:w="1257" w:type="dxa"/>
          </w:tcPr>
          <w:p w14:paraId="50B2735B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1257" w:type="dxa"/>
          </w:tcPr>
          <w:p w14:paraId="6900597A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57" w:type="dxa"/>
          </w:tcPr>
          <w:p w14:paraId="4D757AFB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98220B" w:rsidRPr="009F4D7F" w14:paraId="028697F2" w14:textId="77777777" w:rsidTr="006F1006">
        <w:tc>
          <w:tcPr>
            <w:tcW w:w="1472" w:type="dxa"/>
          </w:tcPr>
          <w:p w14:paraId="0CA6797E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Input cost</w:t>
            </w:r>
          </w:p>
        </w:tc>
        <w:tc>
          <w:tcPr>
            <w:tcW w:w="1369" w:type="dxa"/>
          </w:tcPr>
          <w:p w14:paraId="698F91BD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69" w:type="dxa"/>
          </w:tcPr>
          <w:p w14:paraId="43D6FDFD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69" w:type="dxa"/>
          </w:tcPr>
          <w:p w14:paraId="29DAB631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57" w:type="dxa"/>
          </w:tcPr>
          <w:p w14:paraId="468C4320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57" w:type="dxa"/>
          </w:tcPr>
          <w:p w14:paraId="0DF80DDA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57" w:type="dxa"/>
          </w:tcPr>
          <w:p w14:paraId="003814E7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98220B" w:rsidRPr="009F4D7F" w14:paraId="575664A7" w14:textId="77777777" w:rsidTr="006F1006">
        <w:tc>
          <w:tcPr>
            <w:tcW w:w="1472" w:type="dxa"/>
          </w:tcPr>
          <w:p w14:paraId="007FD0F9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Selling cost</w:t>
            </w:r>
          </w:p>
        </w:tc>
        <w:tc>
          <w:tcPr>
            <w:tcW w:w="1369" w:type="dxa"/>
          </w:tcPr>
          <w:p w14:paraId="428088D5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69" w:type="dxa"/>
          </w:tcPr>
          <w:p w14:paraId="580E29A8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69" w:type="dxa"/>
          </w:tcPr>
          <w:p w14:paraId="3260F9A9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57" w:type="dxa"/>
          </w:tcPr>
          <w:p w14:paraId="4D5683E3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57" w:type="dxa"/>
          </w:tcPr>
          <w:p w14:paraId="0B0E7DD9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57" w:type="dxa"/>
          </w:tcPr>
          <w:p w14:paraId="45FEB444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98220B" w:rsidRPr="009F4D7F" w14:paraId="7F6464BA" w14:textId="77777777" w:rsidTr="006F1006">
        <w:tc>
          <w:tcPr>
            <w:tcW w:w="1472" w:type="dxa"/>
          </w:tcPr>
          <w:p w14:paraId="28602D3E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Depreciation cost</w:t>
            </w:r>
          </w:p>
        </w:tc>
        <w:tc>
          <w:tcPr>
            <w:tcW w:w="1369" w:type="dxa"/>
          </w:tcPr>
          <w:p w14:paraId="0CB45D72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1369" w:type="dxa"/>
          </w:tcPr>
          <w:p w14:paraId="7E71A18C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1369" w:type="dxa"/>
          </w:tcPr>
          <w:p w14:paraId="684F6E78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1257" w:type="dxa"/>
          </w:tcPr>
          <w:p w14:paraId="4A4DE01D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257" w:type="dxa"/>
          </w:tcPr>
          <w:p w14:paraId="289B8F4E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257" w:type="dxa"/>
          </w:tcPr>
          <w:p w14:paraId="72D563D9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98220B" w:rsidRPr="009F4D7F" w14:paraId="708B4350" w14:textId="77777777" w:rsidTr="006F1006">
        <w:tc>
          <w:tcPr>
            <w:tcW w:w="1472" w:type="dxa"/>
          </w:tcPr>
          <w:p w14:paraId="49793F29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Interest expense</w:t>
            </w:r>
          </w:p>
        </w:tc>
        <w:tc>
          <w:tcPr>
            <w:tcW w:w="1369" w:type="dxa"/>
          </w:tcPr>
          <w:p w14:paraId="4B78F105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69" w:type="dxa"/>
          </w:tcPr>
          <w:p w14:paraId="79C32095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69" w:type="dxa"/>
          </w:tcPr>
          <w:p w14:paraId="4DC5F72E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57" w:type="dxa"/>
          </w:tcPr>
          <w:p w14:paraId="3EA86DB6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57" w:type="dxa"/>
          </w:tcPr>
          <w:p w14:paraId="5E85BC54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57" w:type="dxa"/>
          </w:tcPr>
          <w:p w14:paraId="4B96BADB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98220B" w:rsidRPr="009F4D7F" w14:paraId="402CEFB0" w14:textId="77777777" w:rsidTr="006F1006">
        <w:tc>
          <w:tcPr>
            <w:tcW w:w="1472" w:type="dxa"/>
          </w:tcPr>
          <w:p w14:paraId="29A25983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Income before tax</w:t>
            </w:r>
          </w:p>
        </w:tc>
        <w:tc>
          <w:tcPr>
            <w:tcW w:w="1369" w:type="dxa"/>
          </w:tcPr>
          <w:p w14:paraId="5450BD65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-15</w:t>
            </w:r>
          </w:p>
        </w:tc>
        <w:tc>
          <w:tcPr>
            <w:tcW w:w="1369" w:type="dxa"/>
          </w:tcPr>
          <w:p w14:paraId="387EBE7B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69" w:type="dxa"/>
          </w:tcPr>
          <w:p w14:paraId="715E5903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57" w:type="dxa"/>
          </w:tcPr>
          <w:p w14:paraId="4B89AA3F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57" w:type="dxa"/>
          </w:tcPr>
          <w:p w14:paraId="7B550AED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57" w:type="dxa"/>
          </w:tcPr>
          <w:p w14:paraId="0891105A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-15</w:t>
            </w:r>
          </w:p>
        </w:tc>
      </w:tr>
      <w:tr w:rsidR="0098220B" w:rsidRPr="009F4D7F" w14:paraId="35F38493" w14:textId="77777777" w:rsidTr="006F1006">
        <w:tc>
          <w:tcPr>
            <w:tcW w:w="1472" w:type="dxa"/>
          </w:tcPr>
          <w:p w14:paraId="16F4061C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tax</w:t>
            </w:r>
          </w:p>
        </w:tc>
        <w:tc>
          <w:tcPr>
            <w:tcW w:w="1369" w:type="dxa"/>
          </w:tcPr>
          <w:p w14:paraId="2A9B2B7A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69" w:type="dxa"/>
          </w:tcPr>
          <w:p w14:paraId="1DDFAFDA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69" w:type="dxa"/>
          </w:tcPr>
          <w:p w14:paraId="296A1171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57" w:type="dxa"/>
          </w:tcPr>
          <w:p w14:paraId="652BEE52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57" w:type="dxa"/>
          </w:tcPr>
          <w:p w14:paraId="6162AA8F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57" w:type="dxa"/>
          </w:tcPr>
          <w:p w14:paraId="213629EF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98220B" w:rsidRPr="009F4D7F" w14:paraId="4FD4B442" w14:textId="77777777" w:rsidTr="006F1006">
        <w:tc>
          <w:tcPr>
            <w:tcW w:w="1472" w:type="dxa"/>
          </w:tcPr>
          <w:p w14:paraId="5A31D192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Net income</w:t>
            </w:r>
          </w:p>
        </w:tc>
        <w:tc>
          <w:tcPr>
            <w:tcW w:w="1369" w:type="dxa"/>
          </w:tcPr>
          <w:p w14:paraId="4441A388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-15</w:t>
            </w:r>
          </w:p>
        </w:tc>
        <w:tc>
          <w:tcPr>
            <w:tcW w:w="1369" w:type="dxa"/>
          </w:tcPr>
          <w:p w14:paraId="252B7BEA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69" w:type="dxa"/>
          </w:tcPr>
          <w:p w14:paraId="103D7BE1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57" w:type="dxa"/>
          </w:tcPr>
          <w:p w14:paraId="21C61F3D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57" w:type="dxa"/>
          </w:tcPr>
          <w:p w14:paraId="48A918FD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57" w:type="dxa"/>
          </w:tcPr>
          <w:p w14:paraId="1A3073BC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-15</w:t>
            </w:r>
          </w:p>
        </w:tc>
      </w:tr>
    </w:tbl>
    <w:p w14:paraId="1B9878AE" w14:textId="19CEFBBE" w:rsidR="0098220B" w:rsidRPr="009F4D7F" w:rsidRDefault="0098220B" w:rsidP="00F822A9">
      <w:pPr>
        <w:pStyle w:val="NormalWeb"/>
        <w:shd w:val="clear" w:color="auto" w:fill="FFFFFF"/>
        <w:rPr>
          <w:bCs/>
        </w:rPr>
      </w:pPr>
      <w:r w:rsidRPr="009F4D7F">
        <w:rPr>
          <w:bCs/>
        </w:rPr>
        <w:t>Balance Sheet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39"/>
        <w:gridCol w:w="1327"/>
        <w:gridCol w:w="1326"/>
        <w:gridCol w:w="1326"/>
        <w:gridCol w:w="1327"/>
        <w:gridCol w:w="1327"/>
        <w:gridCol w:w="1278"/>
      </w:tblGrid>
      <w:tr w:rsidR="0098220B" w:rsidRPr="009F4D7F" w14:paraId="479B6240" w14:textId="77777777" w:rsidTr="006F1006">
        <w:tc>
          <w:tcPr>
            <w:tcW w:w="1439" w:type="dxa"/>
          </w:tcPr>
          <w:p w14:paraId="6E04609A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7" w:type="dxa"/>
          </w:tcPr>
          <w:p w14:paraId="38FAEF0E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Y1</w:t>
            </w:r>
          </w:p>
        </w:tc>
        <w:tc>
          <w:tcPr>
            <w:tcW w:w="1326" w:type="dxa"/>
          </w:tcPr>
          <w:p w14:paraId="0DB1B059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Y2</w:t>
            </w:r>
          </w:p>
        </w:tc>
        <w:tc>
          <w:tcPr>
            <w:tcW w:w="1326" w:type="dxa"/>
          </w:tcPr>
          <w:p w14:paraId="74C70C03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Y3</w:t>
            </w:r>
          </w:p>
        </w:tc>
        <w:tc>
          <w:tcPr>
            <w:tcW w:w="1327" w:type="dxa"/>
          </w:tcPr>
          <w:p w14:paraId="1324CC73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Y4</w:t>
            </w:r>
          </w:p>
        </w:tc>
        <w:tc>
          <w:tcPr>
            <w:tcW w:w="1327" w:type="dxa"/>
          </w:tcPr>
          <w:p w14:paraId="05C406E9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Y5</w:t>
            </w:r>
          </w:p>
        </w:tc>
        <w:tc>
          <w:tcPr>
            <w:tcW w:w="1278" w:type="dxa"/>
          </w:tcPr>
          <w:p w14:paraId="4C49D5C9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Y6</w:t>
            </w:r>
          </w:p>
        </w:tc>
      </w:tr>
      <w:tr w:rsidR="0098220B" w:rsidRPr="009F4D7F" w14:paraId="17FCC159" w14:textId="77777777" w:rsidTr="006F1006">
        <w:tc>
          <w:tcPr>
            <w:tcW w:w="1439" w:type="dxa"/>
          </w:tcPr>
          <w:p w14:paraId="2F15101C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Cash</w:t>
            </w:r>
          </w:p>
        </w:tc>
        <w:tc>
          <w:tcPr>
            <w:tcW w:w="1327" w:type="dxa"/>
          </w:tcPr>
          <w:p w14:paraId="5617DA5D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-15</w:t>
            </w:r>
          </w:p>
        </w:tc>
        <w:tc>
          <w:tcPr>
            <w:tcW w:w="1326" w:type="dxa"/>
          </w:tcPr>
          <w:p w14:paraId="6C20F39B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59</w:t>
            </w:r>
          </w:p>
        </w:tc>
        <w:tc>
          <w:tcPr>
            <w:tcW w:w="1326" w:type="dxa"/>
          </w:tcPr>
          <w:p w14:paraId="472E68A2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115</w:t>
            </w:r>
          </w:p>
        </w:tc>
        <w:tc>
          <w:tcPr>
            <w:tcW w:w="1327" w:type="dxa"/>
          </w:tcPr>
          <w:p w14:paraId="5A70FB46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165</w:t>
            </w:r>
          </w:p>
        </w:tc>
        <w:tc>
          <w:tcPr>
            <w:tcW w:w="1327" w:type="dxa"/>
          </w:tcPr>
          <w:p w14:paraId="3B647FE7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156</w:t>
            </w:r>
          </w:p>
        </w:tc>
        <w:tc>
          <w:tcPr>
            <w:tcW w:w="1278" w:type="dxa"/>
          </w:tcPr>
          <w:p w14:paraId="198B81BC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85</w:t>
            </w:r>
          </w:p>
        </w:tc>
      </w:tr>
      <w:tr w:rsidR="0098220B" w:rsidRPr="009F4D7F" w14:paraId="2C3D659C" w14:textId="77777777" w:rsidTr="006F1006">
        <w:tc>
          <w:tcPr>
            <w:tcW w:w="1439" w:type="dxa"/>
          </w:tcPr>
          <w:p w14:paraId="569221B6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 xml:space="preserve">Real Physical </w:t>
            </w:r>
          </w:p>
        </w:tc>
        <w:tc>
          <w:tcPr>
            <w:tcW w:w="1327" w:type="dxa"/>
          </w:tcPr>
          <w:p w14:paraId="3F242DAA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</w:p>
        </w:tc>
        <w:tc>
          <w:tcPr>
            <w:tcW w:w="1326" w:type="dxa"/>
          </w:tcPr>
          <w:p w14:paraId="69F8B7D5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326" w:type="dxa"/>
          </w:tcPr>
          <w:p w14:paraId="05B167DC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1327" w:type="dxa"/>
          </w:tcPr>
          <w:p w14:paraId="01EA119B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27" w:type="dxa"/>
          </w:tcPr>
          <w:p w14:paraId="0BB22102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278" w:type="dxa"/>
          </w:tcPr>
          <w:p w14:paraId="4BA8F7F6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98220B" w:rsidRPr="009F4D7F" w14:paraId="2C510427" w14:textId="77777777" w:rsidTr="006F1006">
        <w:tc>
          <w:tcPr>
            <w:tcW w:w="1439" w:type="dxa"/>
          </w:tcPr>
          <w:p w14:paraId="4A6FE6A4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Total Asset</w:t>
            </w:r>
          </w:p>
        </w:tc>
        <w:tc>
          <w:tcPr>
            <w:tcW w:w="1327" w:type="dxa"/>
          </w:tcPr>
          <w:p w14:paraId="41EFFAAB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135</w:t>
            </w:r>
          </w:p>
        </w:tc>
        <w:tc>
          <w:tcPr>
            <w:tcW w:w="1326" w:type="dxa"/>
          </w:tcPr>
          <w:p w14:paraId="2E704AD6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159</w:t>
            </w:r>
          </w:p>
        </w:tc>
        <w:tc>
          <w:tcPr>
            <w:tcW w:w="1326" w:type="dxa"/>
          </w:tcPr>
          <w:p w14:paraId="24F3CFFB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165</w:t>
            </w:r>
          </w:p>
        </w:tc>
        <w:tc>
          <w:tcPr>
            <w:tcW w:w="1327" w:type="dxa"/>
          </w:tcPr>
          <w:p w14:paraId="387E9AAA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165</w:t>
            </w:r>
          </w:p>
        </w:tc>
        <w:tc>
          <w:tcPr>
            <w:tcW w:w="1327" w:type="dxa"/>
          </w:tcPr>
          <w:p w14:paraId="6C00345C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156</w:t>
            </w:r>
          </w:p>
        </w:tc>
        <w:tc>
          <w:tcPr>
            <w:tcW w:w="1278" w:type="dxa"/>
          </w:tcPr>
          <w:p w14:paraId="5EE5ADFF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85</w:t>
            </w:r>
          </w:p>
        </w:tc>
      </w:tr>
      <w:tr w:rsidR="0098220B" w:rsidRPr="009F4D7F" w14:paraId="4112EDF6" w14:textId="77777777" w:rsidTr="006F1006">
        <w:tc>
          <w:tcPr>
            <w:tcW w:w="1439" w:type="dxa"/>
          </w:tcPr>
          <w:p w14:paraId="3B1910F4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Debt</w:t>
            </w:r>
          </w:p>
        </w:tc>
        <w:tc>
          <w:tcPr>
            <w:tcW w:w="1327" w:type="dxa"/>
          </w:tcPr>
          <w:p w14:paraId="4BAC30BD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1326" w:type="dxa"/>
          </w:tcPr>
          <w:p w14:paraId="27D6A32B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1326" w:type="dxa"/>
          </w:tcPr>
          <w:p w14:paraId="703E80A9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1327" w:type="dxa"/>
          </w:tcPr>
          <w:p w14:paraId="28DABDA5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1327" w:type="dxa"/>
          </w:tcPr>
          <w:p w14:paraId="6AAA2C4B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1278" w:type="dxa"/>
          </w:tcPr>
          <w:p w14:paraId="1D7232C8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98220B" w:rsidRPr="009F4D7F" w14:paraId="320011BC" w14:textId="77777777" w:rsidTr="006F1006">
        <w:tc>
          <w:tcPr>
            <w:tcW w:w="1439" w:type="dxa"/>
          </w:tcPr>
          <w:p w14:paraId="0E3FBEE7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Retained Earnings</w:t>
            </w:r>
          </w:p>
        </w:tc>
        <w:tc>
          <w:tcPr>
            <w:tcW w:w="1327" w:type="dxa"/>
          </w:tcPr>
          <w:p w14:paraId="3E8B50CD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-15</w:t>
            </w:r>
          </w:p>
        </w:tc>
        <w:tc>
          <w:tcPr>
            <w:tcW w:w="1326" w:type="dxa"/>
          </w:tcPr>
          <w:p w14:paraId="01A79AC0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26" w:type="dxa"/>
          </w:tcPr>
          <w:p w14:paraId="15E855CD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27" w:type="dxa"/>
          </w:tcPr>
          <w:p w14:paraId="0D3046BC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27" w:type="dxa"/>
          </w:tcPr>
          <w:p w14:paraId="10164E30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78" w:type="dxa"/>
          </w:tcPr>
          <w:p w14:paraId="42C245E4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-15</w:t>
            </w:r>
          </w:p>
        </w:tc>
      </w:tr>
      <w:tr w:rsidR="0098220B" w:rsidRPr="009F4D7F" w14:paraId="164E630C" w14:textId="77777777" w:rsidTr="006F1006">
        <w:tc>
          <w:tcPr>
            <w:tcW w:w="1439" w:type="dxa"/>
          </w:tcPr>
          <w:p w14:paraId="47B5299F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Equity</w:t>
            </w:r>
          </w:p>
        </w:tc>
        <w:tc>
          <w:tcPr>
            <w:tcW w:w="1327" w:type="dxa"/>
          </w:tcPr>
          <w:p w14:paraId="0C0A87D1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326" w:type="dxa"/>
          </w:tcPr>
          <w:p w14:paraId="0B09023E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326" w:type="dxa"/>
          </w:tcPr>
          <w:p w14:paraId="73A7C988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327" w:type="dxa"/>
          </w:tcPr>
          <w:p w14:paraId="06EB4B6A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327" w:type="dxa"/>
          </w:tcPr>
          <w:p w14:paraId="0BB8CF4B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278" w:type="dxa"/>
          </w:tcPr>
          <w:p w14:paraId="4BF5230C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</w:tr>
      <w:tr w:rsidR="0098220B" w:rsidRPr="009F4D7F" w14:paraId="14024D9A" w14:textId="77777777" w:rsidTr="006F1006">
        <w:tc>
          <w:tcPr>
            <w:tcW w:w="1439" w:type="dxa"/>
          </w:tcPr>
          <w:p w14:paraId="583A751C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7" w:type="dxa"/>
          </w:tcPr>
          <w:p w14:paraId="55ABA463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6" w:type="dxa"/>
          </w:tcPr>
          <w:p w14:paraId="34CE556A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6" w:type="dxa"/>
          </w:tcPr>
          <w:p w14:paraId="6AAF891D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7" w:type="dxa"/>
          </w:tcPr>
          <w:p w14:paraId="6B2C13EB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27" w:type="dxa"/>
          </w:tcPr>
          <w:p w14:paraId="15051E47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8" w:type="dxa"/>
          </w:tcPr>
          <w:p w14:paraId="00673FAC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49C6072" w14:textId="26BC9D79" w:rsidR="0098220B" w:rsidRPr="009F4D7F" w:rsidRDefault="0098220B" w:rsidP="00F822A9">
      <w:pPr>
        <w:pStyle w:val="NormalWeb"/>
        <w:shd w:val="clear" w:color="auto" w:fill="FFFFFF"/>
        <w:rPr>
          <w:bCs/>
        </w:rPr>
      </w:pPr>
      <w:r w:rsidRPr="009F4D7F">
        <w:rPr>
          <w:bCs/>
        </w:rPr>
        <w:t xml:space="preserve">Cash flow statement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1314"/>
        <w:gridCol w:w="1312"/>
        <w:gridCol w:w="1313"/>
        <w:gridCol w:w="1313"/>
        <w:gridCol w:w="1313"/>
        <w:gridCol w:w="1313"/>
      </w:tblGrid>
      <w:tr w:rsidR="0098220B" w:rsidRPr="009F4D7F" w14:paraId="6235D6A1" w14:textId="77777777" w:rsidTr="006F1006">
        <w:tc>
          <w:tcPr>
            <w:tcW w:w="1472" w:type="dxa"/>
          </w:tcPr>
          <w:p w14:paraId="04915978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4" w:type="dxa"/>
          </w:tcPr>
          <w:p w14:paraId="572212FB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Y1</w:t>
            </w:r>
          </w:p>
        </w:tc>
        <w:tc>
          <w:tcPr>
            <w:tcW w:w="1312" w:type="dxa"/>
          </w:tcPr>
          <w:p w14:paraId="513EFE79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Y2</w:t>
            </w:r>
          </w:p>
        </w:tc>
        <w:tc>
          <w:tcPr>
            <w:tcW w:w="1313" w:type="dxa"/>
          </w:tcPr>
          <w:p w14:paraId="78B5593F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Y3</w:t>
            </w:r>
          </w:p>
        </w:tc>
        <w:tc>
          <w:tcPr>
            <w:tcW w:w="1313" w:type="dxa"/>
          </w:tcPr>
          <w:p w14:paraId="602DB84D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Y4</w:t>
            </w:r>
          </w:p>
        </w:tc>
        <w:tc>
          <w:tcPr>
            <w:tcW w:w="1313" w:type="dxa"/>
          </w:tcPr>
          <w:p w14:paraId="550449E6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Y5</w:t>
            </w:r>
          </w:p>
        </w:tc>
        <w:tc>
          <w:tcPr>
            <w:tcW w:w="1313" w:type="dxa"/>
          </w:tcPr>
          <w:p w14:paraId="2093D3EC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Y6</w:t>
            </w:r>
          </w:p>
        </w:tc>
      </w:tr>
      <w:tr w:rsidR="0098220B" w:rsidRPr="009F4D7F" w14:paraId="4AA02EE9" w14:textId="77777777" w:rsidTr="006F1006">
        <w:tc>
          <w:tcPr>
            <w:tcW w:w="1472" w:type="dxa"/>
          </w:tcPr>
          <w:p w14:paraId="4677CCC8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Net income</w:t>
            </w:r>
          </w:p>
        </w:tc>
        <w:tc>
          <w:tcPr>
            <w:tcW w:w="1314" w:type="dxa"/>
          </w:tcPr>
          <w:p w14:paraId="7CF7FCE1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-15</w:t>
            </w:r>
          </w:p>
        </w:tc>
        <w:tc>
          <w:tcPr>
            <w:tcW w:w="1312" w:type="dxa"/>
          </w:tcPr>
          <w:p w14:paraId="50AD36FA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13" w:type="dxa"/>
          </w:tcPr>
          <w:p w14:paraId="2022FCC0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13" w:type="dxa"/>
          </w:tcPr>
          <w:p w14:paraId="794702C0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13" w:type="dxa"/>
          </w:tcPr>
          <w:p w14:paraId="34417803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13" w:type="dxa"/>
          </w:tcPr>
          <w:p w14:paraId="4EA5D318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-15</w:t>
            </w:r>
          </w:p>
        </w:tc>
      </w:tr>
      <w:tr w:rsidR="0098220B" w:rsidRPr="009F4D7F" w14:paraId="563AD98D" w14:textId="77777777" w:rsidTr="006F1006">
        <w:tc>
          <w:tcPr>
            <w:tcW w:w="1472" w:type="dxa"/>
          </w:tcPr>
          <w:p w14:paraId="7E348FC2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Depreciation cost</w:t>
            </w:r>
          </w:p>
        </w:tc>
        <w:tc>
          <w:tcPr>
            <w:tcW w:w="1314" w:type="dxa"/>
          </w:tcPr>
          <w:p w14:paraId="417C13FE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1312" w:type="dxa"/>
          </w:tcPr>
          <w:p w14:paraId="5017BD55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1313" w:type="dxa"/>
          </w:tcPr>
          <w:p w14:paraId="39C7395A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1313" w:type="dxa"/>
          </w:tcPr>
          <w:p w14:paraId="2AEFF283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13" w:type="dxa"/>
          </w:tcPr>
          <w:p w14:paraId="523743A3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13" w:type="dxa"/>
          </w:tcPr>
          <w:p w14:paraId="2D2A98F6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98220B" w:rsidRPr="009F4D7F" w14:paraId="7D162196" w14:textId="77777777" w:rsidTr="006F1006">
        <w:tc>
          <w:tcPr>
            <w:tcW w:w="1472" w:type="dxa"/>
          </w:tcPr>
          <w:p w14:paraId="2AB8DB4D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 xml:space="preserve">Project </w:t>
            </w:r>
          </w:p>
        </w:tc>
        <w:tc>
          <w:tcPr>
            <w:tcW w:w="1314" w:type="dxa"/>
          </w:tcPr>
          <w:p w14:paraId="10C1F417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-150</w:t>
            </w:r>
          </w:p>
        </w:tc>
        <w:tc>
          <w:tcPr>
            <w:tcW w:w="1312" w:type="dxa"/>
          </w:tcPr>
          <w:p w14:paraId="7BBDC508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13" w:type="dxa"/>
          </w:tcPr>
          <w:p w14:paraId="3A3CCA54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13" w:type="dxa"/>
          </w:tcPr>
          <w:p w14:paraId="492ACD42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13" w:type="dxa"/>
          </w:tcPr>
          <w:p w14:paraId="0A114787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13" w:type="dxa"/>
          </w:tcPr>
          <w:p w14:paraId="53F1C4C2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98220B" w:rsidRPr="009F4D7F" w14:paraId="68A27215" w14:textId="77777777" w:rsidTr="006F1006">
        <w:tc>
          <w:tcPr>
            <w:tcW w:w="1472" w:type="dxa"/>
          </w:tcPr>
          <w:p w14:paraId="551372E6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Debt</w:t>
            </w:r>
          </w:p>
        </w:tc>
        <w:tc>
          <w:tcPr>
            <w:tcW w:w="1314" w:type="dxa"/>
          </w:tcPr>
          <w:p w14:paraId="662BC1B0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1312" w:type="dxa"/>
          </w:tcPr>
          <w:p w14:paraId="37B25880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13" w:type="dxa"/>
          </w:tcPr>
          <w:p w14:paraId="4FF9FEFD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13" w:type="dxa"/>
          </w:tcPr>
          <w:p w14:paraId="44B81D9B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13" w:type="dxa"/>
          </w:tcPr>
          <w:p w14:paraId="66549A26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13" w:type="dxa"/>
          </w:tcPr>
          <w:p w14:paraId="56AA91A6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-50</w:t>
            </w:r>
          </w:p>
        </w:tc>
      </w:tr>
      <w:tr w:rsidR="0098220B" w:rsidRPr="009F4D7F" w14:paraId="0C4E97EB" w14:textId="77777777" w:rsidTr="006F1006">
        <w:tc>
          <w:tcPr>
            <w:tcW w:w="1472" w:type="dxa"/>
          </w:tcPr>
          <w:p w14:paraId="3AFF753B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Total cash</w:t>
            </w:r>
          </w:p>
        </w:tc>
        <w:tc>
          <w:tcPr>
            <w:tcW w:w="1314" w:type="dxa"/>
          </w:tcPr>
          <w:p w14:paraId="75413DF5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-115</w:t>
            </w:r>
          </w:p>
        </w:tc>
        <w:tc>
          <w:tcPr>
            <w:tcW w:w="1312" w:type="dxa"/>
          </w:tcPr>
          <w:p w14:paraId="62F2E4ED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59</w:t>
            </w:r>
          </w:p>
        </w:tc>
        <w:tc>
          <w:tcPr>
            <w:tcW w:w="1313" w:type="dxa"/>
          </w:tcPr>
          <w:p w14:paraId="1B453AEE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65</w:t>
            </w:r>
          </w:p>
        </w:tc>
        <w:tc>
          <w:tcPr>
            <w:tcW w:w="1313" w:type="dxa"/>
          </w:tcPr>
          <w:p w14:paraId="49F28657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13" w:type="dxa"/>
          </w:tcPr>
          <w:p w14:paraId="78189530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13" w:type="dxa"/>
          </w:tcPr>
          <w:p w14:paraId="62204D9E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-65</w:t>
            </w:r>
          </w:p>
        </w:tc>
      </w:tr>
      <w:tr w:rsidR="0098220B" w:rsidRPr="009F4D7F" w14:paraId="72806AC5" w14:textId="77777777" w:rsidTr="006F1006">
        <w:tc>
          <w:tcPr>
            <w:tcW w:w="1472" w:type="dxa"/>
          </w:tcPr>
          <w:p w14:paraId="3E26CCF7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4" w:type="dxa"/>
          </w:tcPr>
          <w:p w14:paraId="7191FB37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2" w:type="dxa"/>
          </w:tcPr>
          <w:p w14:paraId="085F64DF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3" w:type="dxa"/>
          </w:tcPr>
          <w:p w14:paraId="4EAD641A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3" w:type="dxa"/>
          </w:tcPr>
          <w:p w14:paraId="6CE60FE9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3" w:type="dxa"/>
          </w:tcPr>
          <w:p w14:paraId="50FD4F03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3" w:type="dxa"/>
          </w:tcPr>
          <w:p w14:paraId="20CCF930" w14:textId="77777777" w:rsidR="0098220B" w:rsidRPr="009F4D7F" w:rsidRDefault="0098220B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CF1E5DA" w14:textId="342EF22A" w:rsidR="0098220B" w:rsidRPr="009F4D7F" w:rsidRDefault="00E0232E" w:rsidP="00F822A9">
      <w:pPr>
        <w:pStyle w:val="NormalWeb"/>
        <w:shd w:val="clear" w:color="auto" w:fill="FFFFFF"/>
        <w:rPr>
          <w:bCs/>
        </w:rPr>
      </w:pPr>
      <w:r w:rsidRPr="009F4D7F">
        <w:rPr>
          <w:bCs/>
        </w:rPr>
        <w:t>Value of the firm -29.4</w:t>
      </w:r>
    </w:p>
    <w:p w14:paraId="40570DCD" w14:textId="21EAF56B" w:rsidR="0098220B" w:rsidRPr="009F4D7F" w:rsidRDefault="00E0232E" w:rsidP="00F822A9">
      <w:pPr>
        <w:pStyle w:val="NormalWeb"/>
        <w:shd w:val="clear" w:color="auto" w:fill="FFFFFF"/>
        <w:rPr>
          <w:b/>
          <w:bCs/>
        </w:rPr>
      </w:pPr>
      <w:r w:rsidRPr="009F4D7F">
        <w:rPr>
          <w:b/>
          <w:bCs/>
        </w:rPr>
        <w:t>Q 14.2</w:t>
      </w:r>
      <w:r w:rsidRPr="009F4D7F">
        <w:rPr>
          <w:b/>
          <w:bCs/>
        </w:rPr>
        <w:t>7</w:t>
      </w:r>
      <w:r w:rsidRPr="009F4D7F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232E" w:rsidRPr="009F4D7F" w14:paraId="52BB3F00" w14:textId="77777777" w:rsidTr="006F1006">
        <w:tc>
          <w:tcPr>
            <w:tcW w:w="2337" w:type="dxa"/>
          </w:tcPr>
          <w:p w14:paraId="368642C8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37" w:type="dxa"/>
          </w:tcPr>
          <w:p w14:paraId="57BCBF88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1999</w:t>
            </w:r>
          </w:p>
        </w:tc>
        <w:tc>
          <w:tcPr>
            <w:tcW w:w="2338" w:type="dxa"/>
          </w:tcPr>
          <w:p w14:paraId="7F0CAC2E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2000</w:t>
            </w:r>
          </w:p>
        </w:tc>
        <w:tc>
          <w:tcPr>
            <w:tcW w:w="2338" w:type="dxa"/>
          </w:tcPr>
          <w:p w14:paraId="24365082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2001</w:t>
            </w:r>
          </w:p>
        </w:tc>
      </w:tr>
      <w:tr w:rsidR="00E0232E" w:rsidRPr="009F4D7F" w14:paraId="58F8A729" w14:textId="77777777" w:rsidTr="006F1006">
        <w:tc>
          <w:tcPr>
            <w:tcW w:w="2337" w:type="dxa"/>
          </w:tcPr>
          <w:p w14:paraId="746CD08B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NI</w:t>
            </w:r>
          </w:p>
        </w:tc>
        <w:tc>
          <w:tcPr>
            <w:tcW w:w="2337" w:type="dxa"/>
          </w:tcPr>
          <w:p w14:paraId="0D8953C5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2505</w:t>
            </w:r>
          </w:p>
        </w:tc>
        <w:tc>
          <w:tcPr>
            <w:tcW w:w="2338" w:type="dxa"/>
          </w:tcPr>
          <w:p w14:paraId="685F5600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2543</w:t>
            </w:r>
          </w:p>
        </w:tc>
        <w:tc>
          <w:tcPr>
            <w:tcW w:w="2338" w:type="dxa"/>
          </w:tcPr>
          <w:p w14:paraId="2C732900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2662</w:t>
            </w:r>
          </w:p>
        </w:tc>
      </w:tr>
      <w:tr w:rsidR="00E0232E" w:rsidRPr="009F4D7F" w14:paraId="56B1EF9C" w14:textId="77777777" w:rsidTr="006F1006">
        <w:tc>
          <w:tcPr>
            <w:tcW w:w="2337" w:type="dxa"/>
          </w:tcPr>
          <w:p w14:paraId="5631B8A5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AR</w:t>
            </w:r>
          </w:p>
        </w:tc>
        <w:tc>
          <w:tcPr>
            <w:tcW w:w="2337" w:type="dxa"/>
          </w:tcPr>
          <w:p w14:paraId="4C85693C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522EDBA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2129</w:t>
            </w:r>
          </w:p>
        </w:tc>
        <w:tc>
          <w:tcPr>
            <w:tcW w:w="2338" w:type="dxa"/>
          </w:tcPr>
          <w:p w14:paraId="1806C4A0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</w:tr>
      <w:tr w:rsidR="00E0232E" w:rsidRPr="009F4D7F" w14:paraId="18884061" w14:textId="77777777" w:rsidTr="006F1006">
        <w:tc>
          <w:tcPr>
            <w:tcW w:w="2337" w:type="dxa"/>
          </w:tcPr>
          <w:p w14:paraId="03422A70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Prepaid</w:t>
            </w:r>
          </w:p>
        </w:tc>
        <w:tc>
          <w:tcPr>
            <w:tcW w:w="2337" w:type="dxa"/>
          </w:tcPr>
          <w:p w14:paraId="1C62BA58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38" w:type="dxa"/>
          </w:tcPr>
          <w:p w14:paraId="12938988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-791</w:t>
            </w:r>
          </w:p>
        </w:tc>
        <w:tc>
          <w:tcPr>
            <w:tcW w:w="2338" w:type="dxa"/>
          </w:tcPr>
          <w:p w14:paraId="410FDC6E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39</w:t>
            </w:r>
          </w:p>
        </w:tc>
      </w:tr>
      <w:tr w:rsidR="00E0232E" w:rsidRPr="009F4D7F" w14:paraId="0A927492" w14:textId="77777777" w:rsidTr="006F1006">
        <w:tc>
          <w:tcPr>
            <w:tcW w:w="2337" w:type="dxa"/>
          </w:tcPr>
          <w:p w14:paraId="3E1A899A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AP</w:t>
            </w:r>
          </w:p>
        </w:tc>
        <w:tc>
          <w:tcPr>
            <w:tcW w:w="2337" w:type="dxa"/>
          </w:tcPr>
          <w:p w14:paraId="1B1DB3E9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38" w:type="dxa"/>
          </w:tcPr>
          <w:p w14:paraId="5D8BB8C0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-4529</w:t>
            </w:r>
          </w:p>
        </w:tc>
        <w:tc>
          <w:tcPr>
            <w:tcW w:w="2338" w:type="dxa"/>
          </w:tcPr>
          <w:p w14:paraId="543B860D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+68</w:t>
            </w:r>
          </w:p>
        </w:tc>
      </w:tr>
      <w:tr w:rsidR="00E0232E" w:rsidRPr="009F4D7F" w14:paraId="76E443CD" w14:textId="77777777" w:rsidTr="006F1006">
        <w:tc>
          <w:tcPr>
            <w:tcW w:w="2337" w:type="dxa"/>
          </w:tcPr>
          <w:p w14:paraId="2F8EC255" w14:textId="3CD4A9E6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NI</w:t>
            </w: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adj</w:t>
            </w: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usted</w:t>
            </w:r>
          </w:p>
        </w:tc>
        <w:tc>
          <w:tcPr>
            <w:tcW w:w="2337" w:type="dxa"/>
          </w:tcPr>
          <w:p w14:paraId="12C200B0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2505</w:t>
            </w:r>
          </w:p>
        </w:tc>
        <w:tc>
          <w:tcPr>
            <w:tcW w:w="2338" w:type="dxa"/>
          </w:tcPr>
          <w:p w14:paraId="37A11031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-648</w:t>
            </w:r>
          </w:p>
        </w:tc>
        <w:tc>
          <w:tcPr>
            <w:tcW w:w="2338" w:type="dxa"/>
          </w:tcPr>
          <w:p w14:paraId="38F700BE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2782</w:t>
            </w:r>
          </w:p>
        </w:tc>
      </w:tr>
    </w:tbl>
    <w:p w14:paraId="4DD5CE94" w14:textId="459FD31A" w:rsidR="00E0232E" w:rsidRPr="009F4D7F" w:rsidRDefault="00E0232E" w:rsidP="00F822A9">
      <w:pPr>
        <w:pStyle w:val="NormalWeb"/>
        <w:shd w:val="clear" w:color="auto" w:fill="FFFFFF"/>
        <w:rPr>
          <w:b/>
          <w:bCs/>
        </w:rPr>
      </w:pPr>
      <w:r w:rsidRPr="009F4D7F">
        <w:rPr>
          <w:b/>
          <w:bCs/>
        </w:rPr>
        <w:t>Q 14.2</w:t>
      </w:r>
      <w:r w:rsidRPr="009F4D7F">
        <w:rPr>
          <w:b/>
          <w:bCs/>
        </w:rPr>
        <w:t>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232E" w:rsidRPr="009F4D7F" w14:paraId="771089A1" w14:textId="77777777" w:rsidTr="006F1006">
        <w:tc>
          <w:tcPr>
            <w:tcW w:w="2337" w:type="dxa"/>
          </w:tcPr>
          <w:p w14:paraId="56EC39F6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37" w:type="dxa"/>
          </w:tcPr>
          <w:p w14:paraId="3F78872E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2003</w:t>
            </w:r>
          </w:p>
        </w:tc>
        <w:tc>
          <w:tcPr>
            <w:tcW w:w="2338" w:type="dxa"/>
          </w:tcPr>
          <w:p w14:paraId="0DE6D05F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2004</w:t>
            </w:r>
          </w:p>
        </w:tc>
        <w:tc>
          <w:tcPr>
            <w:tcW w:w="2338" w:type="dxa"/>
          </w:tcPr>
          <w:p w14:paraId="6AD48C20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2005</w:t>
            </w:r>
          </w:p>
        </w:tc>
      </w:tr>
      <w:tr w:rsidR="00E0232E" w:rsidRPr="009F4D7F" w14:paraId="4370012D" w14:textId="77777777" w:rsidTr="006F1006">
        <w:tc>
          <w:tcPr>
            <w:tcW w:w="2337" w:type="dxa"/>
          </w:tcPr>
          <w:p w14:paraId="507CD5CE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NI</w:t>
            </w:r>
          </w:p>
        </w:tc>
        <w:tc>
          <w:tcPr>
            <w:tcW w:w="2337" w:type="dxa"/>
          </w:tcPr>
          <w:p w14:paraId="60232477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4347</w:t>
            </w:r>
          </w:p>
        </w:tc>
        <w:tc>
          <w:tcPr>
            <w:tcW w:w="2338" w:type="dxa"/>
          </w:tcPr>
          <w:p w14:paraId="3F3AC0E6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4847</w:t>
            </w:r>
          </w:p>
        </w:tc>
        <w:tc>
          <w:tcPr>
            <w:tcW w:w="2338" w:type="dxa"/>
          </w:tcPr>
          <w:p w14:paraId="4C06FEF6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4872</w:t>
            </w:r>
          </w:p>
        </w:tc>
      </w:tr>
      <w:tr w:rsidR="00E0232E" w:rsidRPr="009F4D7F" w14:paraId="162E251E" w14:textId="77777777" w:rsidTr="006F1006">
        <w:tc>
          <w:tcPr>
            <w:tcW w:w="2337" w:type="dxa"/>
          </w:tcPr>
          <w:p w14:paraId="3AEA0512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AR</w:t>
            </w:r>
          </w:p>
        </w:tc>
        <w:tc>
          <w:tcPr>
            <w:tcW w:w="2337" w:type="dxa"/>
          </w:tcPr>
          <w:p w14:paraId="3ED168B1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38" w:type="dxa"/>
          </w:tcPr>
          <w:p w14:paraId="02AA3063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2244</w:t>
            </w:r>
          </w:p>
        </w:tc>
        <w:tc>
          <w:tcPr>
            <w:tcW w:w="2338" w:type="dxa"/>
          </w:tcPr>
          <w:p w14:paraId="560EF086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37</w:t>
            </w:r>
          </w:p>
        </w:tc>
      </w:tr>
      <w:tr w:rsidR="00E0232E" w:rsidRPr="009F4D7F" w14:paraId="2159A07B" w14:textId="77777777" w:rsidTr="006F1006">
        <w:tc>
          <w:tcPr>
            <w:tcW w:w="2337" w:type="dxa"/>
          </w:tcPr>
          <w:p w14:paraId="0352B19D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Prepaid</w:t>
            </w:r>
          </w:p>
        </w:tc>
        <w:tc>
          <w:tcPr>
            <w:tcW w:w="2337" w:type="dxa"/>
          </w:tcPr>
          <w:p w14:paraId="167492FA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38" w:type="dxa"/>
          </w:tcPr>
          <w:p w14:paraId="11374A7B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-1849</w:t>
            </w:r>
          </w:p>
        </w:tc>
        <w:tc>
          <w:tcPr>
            <w:tcW w:w="2338" w:type="dxa"/>
          </w:tcPr>
          <w:p w14:paraId="11310A02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-71</w:t>
            </w:r>
          </w:p>
        </w:tc>
      </w:tr>
      <w:tr w:rsidR="00E0232E" w:rsidRPr="009F4D7F" w14:paraId="029D4C4D" w14:textId="77777777" w:rsidTr="006F1006">
        <w:tc>
          <w:tcPr>
            <w:tcW w:w="2337" w:type="dxa"/>
          </w:tcPr>
          <w:p w14:paraId="066E598A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AP</w:t>
            </w:r>
          </w:p>
        </w:tc>
        <w:tc>
          <w:tcPr>
            <w:tcW w:w="2337" w:type="dxa"/>
          </w:tcPr>
          <w:p w14:paraId="526DC837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38" w:type="dxa"/>
          </w:tcPr>
          <w:p w14:paraId="58A6D1F3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-4403</w:t>
            </w:r>
          </w:p>
        </w:tc>
        <w:tc>
          <w:tcPr>
            <w:tcW w:w="2338" w:type="dxa"/>
          </w:tcPr>
          <w:p w14:paraId="12D14DAB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-90</w:t>
            </w:r>
          </w:p>
        </w:tc>
      </w:tr>
      <w:tr w:rsidR="00E0232E" w:rsidRPr="009F4D7F" w14:paraId="53150B54" w14:textId="77777777" w:rsidTr="006F1006">
        <w:tc>
          <w:tcPr>
            <w:tcW w:w="2337" w:type="dxa"/>
          </w:tcPr>
          <w:p w14:paraId="6784DBC5" w14:textId="3C880249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NI</w:t>
            </w: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adj</w:t>
            </w: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usted</w:t>
            </w:r>
          </w:p>
        </w:tc>
        <w:tc>
          <w:tcPr>
            <w:tcW w:w="2337" w:type="dxa"/>
          </w:tcPr>
          <w:p w14:paraId="6EEFFE71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4347</w:t>
            </w:r>
          </w:p>
        </w:tc>
        <w:tc>
          <w:tcPr>
            <w:tcW w:w="2338" w:type="dxa"/>
          </w:tcPr>
          <w:p w14:paraId="080118C9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839</w:t>
            </w:r>
          </w:p>
        </w:tc>
        <w:tc>
          <w:tcPr>
            <w:tcW w:w="2338" w:type="dxa"/>
          </w:tcPr>
          <w:p w14:paraId="2D208181" w14:textId="77777777" w:rsidR="00E0232E" w:rsidRPr="009F4D7F" w:rsidRDefault="00E0232E" w:rsidP="006F10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4D7F">
              <w:rPr>
                <w:rFonts w:ascii="Times New Roman" w:hAnsi="Times New Roman" w:cs="Times New Roman"/>
                <w:sz w:val="22"/>
                <w:szCs w:val="22"/>
              </w:rPr>
              <w:t>4748</w:t>
            </w:r>
          </w:p>
        </w:tc>
      </w:tr>
    </w:tbl>
    <w:p w14:paraId="1F727127" w14:textId="77777777" w:rsidR="00E0232E" w:rsidRPr="009F4D7F" w:rsidRDefault="00E0232E" w:rsidP="00F822A9">
      <w:pPr>
        <w:pStyle w:val="NormalWeb"/>
        <w:shd w:val="clear" w:color="auto" w:fill="FFFFFF"/>
        <w:rPr>
          <w:b/>
          <w:bCs/>
        </w:rPr>
      </w:pPr>
    </w:p>
    <w:p w14:paraId="069F5D30" w14:textId="3E6EEBC1" w:rsidR="00F822A9" w:rsidRPr="009F4D7F" w:rsidRDefault="00F822A9" w:rsidP="00F822A9">
      <w:pPr>
        <w:pStyle w:val="NormalWeb"/>
        <w:shd w:val="clear" w:color="auto" w:fill="FFFFFF"/>
      </w:pPr>
      <w:r w:rsidRPr="009F4D7F">
        <w:rPr>
          <w:b/>
          <w:bCs/>
        </w:rPr>
        <w:t xml:space="preserve">Q 14.29. </w:t>
      </w:r>
      <w:r w:rsidRPr="009F4D7F">
        <w:t xml:space="preserve">Give some examples of how a firm can depress the cash flows that it reports in order to report higher cash flows later. </w:t>
      </w:r>
    </w:p>
    <w:p w14:paraId="2E4C027A" w14:textId="14B2CD87" w:rsidR="0098220B" w:rsidRPr="009F4D7F" w:rsidRDefault="00E0232E" w:rsidP="00F822A9">
      <w:pPr>
        <w:pStyle w:val="NormalWeb"/>
        <w:shd w:val="clear" w:color="auto" w:fill="FFFFFF"/>
      </w:pPr>
      <w:r w:rsidRPr="009F4D7F">
        <w:t>Companies might securitize their receivables, which means they sell their outstanding receivables (money that is almost certain to come in but has not yet) to another company for a lump sum, which shortens the length of time that receivables are outstanding. This inflates operating cash flow figures for a short period of time.</w:t>
      </w:r>
    </w:p>
    <w:p w14:paraId="2AC6C033" w14:textId="0FE73F84" w:rsidR="00F822A9" w:rsidRPr="009F4D7F" w:rsidRDefault="00F822A9" w:rsidP="00F822A9">
      <w:pPr>
        <w:pStyle w:val="NormalWeb"/>
        <w:shd w:val="clear" w:color="auto" w:fill="FFFFFF"/>
      </w:pPr>
      <w:r w:rsidRPr="009F4D7F">
        <w:rPr>
          <w:b/>
          <w:bCs/>
        </w:rPr>
        <w:t xml:space="preserve">Q 14.30. </w:t>
      </w:r>
      <w:r w:rsidRPr="009F4D7F">
        <w:t xml:space="preserve">Explain why EBITDA is more difficult to manipulate than EBIT. </w:t>
      </w:r>
    </w:p>
    <w:p w14:paraId="357C6ED7" w14:textId="795CBA0D" w:rsidR="00E0232E" w:rsidRPr="009F4D7F" w:rsidRDefault="00E0232E" w:rsidP="00F822A9">
      <w:pPr>
        <w:pStyle w:val="NormalWeb"/>
        <w:shd w:val="clear" w:color="auto" w:fill="FFFFFF"/>
      </w:pPr>
      <w:r w:rsidRPr="009F4D7F">
        <w:lastRenderedPageBreak/>
        <w:t>Because depreciation and amortization are subjected to different methods. Management can use different methods to manipulate depreciation and amortization.</w:t>
      </w:r>
    </w:p>
    <w:p w14:paraId="25C81C20" w14:textId="755A7D0E" w:rsidR="00F822A9" w:rsidRPr="009F4D7F" w:rsidRDefault="00F822A9" w:rsidP="00F822A9">
      <w:pPr>
        <w:pStyle w:val="NormalWeb"/>
        <w:shd w:val="clear" w:color="auto" w:fill="FFFFFF"/>
      </w:pPr>
      <w:r w:rsidRPr="009F4D7F">
        <w:rPr>
          <w:b/>
          <w:bCs/>
        </w:rPr>
        <w:t xml:space="preserve">Q 14.31. </w:t>
      </w:r>
      <w:r w:rsidRPr="009F4D7F">
        <w:t xml:space="preserve">Among Intel’s working capital items, which items allowed Intel to pull cash out of the business, and which items forced Intel to put more back into the business? </w:t>
      </w:r>
    </w:p>
    <w:p w14:paraId="2B7C7780" w14:textId="558FB354" w:rsidR="00E0232E" w:rsidRPr="009F4D7F" w:rsidRDefault="00E0232E" w:rsidP="009F4D7F">
      <w:pPr>
        <w:pStyle w:val="NormalWeb"/>
        <w:shd w:val="clear" w:color="auto" w:fill="FFFFFF"/>
        <w:spacing w:before="0" w:beforeAutospacing="0" w:after="0" w:afterAutospacing="0"/>
      </w:pPr>
      <w:r w:rsidRPr="009F4D7F">
        <w:t>Account payable allows Intel to pull cash out.</w:t>
      </w:r>
    </w:p>
    <w:p w14:paraId="04DF8A3E" w14:textId="51D91235" w:rsidR="00E0232E" w:rsidRPr="009F4D7F" w:rsidRDefault="00E0232E" w:rsidP="009F4D7F">
      <w:pPr>
        <w:pStyle w:val="NormalWeb"/>
        <w:shd w:val="clear" w:color="auto" w:fill="FFFFFF"/>
        <w:spacing w:before="0" w:beforeAutospacing="0" w:after="0" w:afterAutospacing="0"/>
      </w:pPr>
      <w:r w:rsidRPr="009F4D7F">
        <w:t>Account receivable forces Intel to put cash back.</w:t>
      </w:r>
    </w:p>
    <w:p w14:paraId="08EBC8ED" w14:textId="77777777" w:rsidR="00F822A9" w:rsidRPr="009F4D7F" w:rsidRDefault="00F822A9" w:rsidP="00F822A9">
      <w:pPr>
        <w:pStyle w:val="NormalWeb"/>
        <w:shd w:val="clear" w:color="auto" w:fill="FFFFFF"/>
      </w:pPr>
      <w:r w:rsidRPr="009F4D7F">
        <w:rPr>
          <w:b/>
          <w:bCs/>
        </w:rPr>
        <w:t xml:space="preserve">Q 14.32. </w:t>
      </w:r>
      <w:r w:rsidRPr="009F4D7F">
        <w:t xml:space="preserve">Preferably answer this question from memory: If you have access to a firm’s cash-flow statement and net income statement, how would you compute the economic cash flows that accrue to shareholders? </w:t>
      </w:r>
    </w:p>
    <w:p w14:paraId="59A915CD" w14:textId="77777777" w:rsidR="00EA1D84" w:rsidRPr="009F4D7F" w:rsidRDefault="00EA1D84">
      <w:pPr>
        <w:rPr>
          <w:rFonts w:ascii="Times New Roman" w:hAnsi="Times New Roman" w:cs="Times New Roman"/>
        </w:rPr>
      </w:pPr>
    </w:p>
    <w:p w14:paraId="25DE38A8" w14:textId="77777777" w:rsidR="00F822A9" w:rsidRPr="009F4D7F" w:rsidRDefault="00F822A9">
      <w:pPr>
        <w:rPr>
          <w:rFonts w:ascii="Times New Roman" w:hAnsi="Times New Roman" w:cs="Times New Roman"/>
        </w:rPr>
      </w:pPr>
    </w:p>
    <w:sectPr w:rsidR="00F822A9" w:rsidRPr="009F4D7F" w:rsidSect="00D6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83A90"/>
    <w:multiLevelType w:val="hybridMultilevel"/>
    <w:tmpl w:val="1F46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A9"/>
    <w:rsid w:val="0098220B"/>
    <w:rsid w:val="009F4D7F"/>
    <w:rsid w:val="00C2001C"/>
    <w:rsid w:val="00D608BC"/>
    <w:rsid w:val="00D719EA"/>
    <w:rsid w:val="00E0232E"/>
    <w:rsid w:val="00EA1D84"/>
    <w:rsid w:val="00F8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F1DCF"/>
  <w15:chartTrackingRefBased/>
  <w15:docId w15:val="{96CFE01E-BC70-4444-9F7B-6097479F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2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20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22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2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1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Huanyu H.</dc:creator>
  <cp:keywords/>
  <dc:description/>
  <cp:lastModifiedBy>Liu, Huanyu H.</cp:lastModifiedBy>
  <cp:revision>2</cp:revision>
  <dcterms:created xsi:type="dcterms:W3CDTF">2019-02-26T07:19:00Z</dcterms:created>
  <dcterms:modified xsi:type="dcterms:W3CDTF">2019-02-26T08:12:00Z</dcterms:modified>
</cp:coreProperties>
</file>