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differential-equations"/>
    <w:p>
      <w:pPr>
        <w:pStyle w:val="Heading1"/>
      </w:pPr>
      <w:r>
        <w:t xml:space="preserve">Week 8 - Differential Equations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8da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