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465C" w14:textId="7F8D9E10" w:rsidR="005F50B8" w:rsidRDefault="005F683B" w:rsidP="00DE0149">
      <w:pPr>
        <w:ind w:firstLine="706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Электронная среда</w:t>
      </w:r>
    </w:p>
    <w:p w14:paraId="76F5CF02" w14:textId="76688F62" w:rsidR="005F683B" w:rsidRDefault="00DE0149" w:rsidP="00DE0149">
      <w:pPr>
        <w:ind w:firstLine="70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Общее</w:t>
      </w:r>
    </w:p>
    <w:p w14:paraId="2451922C" w14:textId="13239F26" w:rsidR="00DE0149" w:rsidRDefault="00DE0149" w:rsidP="00DE0149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Чтобы получить доступ ко вкладке «ЭИОС» необходимо пройти авторизацию на главном экране. Данный раздел доступен на любом уровне доступа аккаунта.</w:t>
      </w:r>
    </w:p>
    <w:p w14:paraId="589D2296" w14:textId="585E20E3" w:rsidR="00DE0149" w:rsidRDefault="00DE0149" w:rsidP="00DE0149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Данная вкладка предоставляет возможность использовать профиль, зарегистрированный в информационной среде (</w:t>
      </w:r>
      <w:r w:rsidRPr="00DE0149">
        <w:rPr>
          <w:rFonts w:ascii="Times New Roman" w:hAnsi="Times New Roman" w:cs="Times New Roman"/>
          <w:b/>
          <w:bCs/>
          <w:sz w:val="32"/>
          <w:szCs w:val="32"/>
        </w:rPr>
        <w:t>*для регистрации обратитесь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к программисту и/или системному администратору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2E2094B5" w14:textId="21D327C2" w:rsidR="00DE0149" w:rsidRDefault="00DE0149" w:rsidP="00DE0149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доступе есть все функции информационной системы: авторизация в профиле, перемещение по специальностям и курсам, создание новых разделов </w:t>
      </w:r>
      <w:r w:rsidRPr="00884269">
        <w:rPr>
          <w:rFonts w:ascii="Times New Roman" w:hAnsi="Times New Roman" w:cs="Times New Roman"/>
          <w:b/>
          <w:bCs/>
          <w:sz w:val="32"/>
          <w:szCs w:val="32"/>
        </w:rPr>
        <w:t>(*при наличии таких возможностей у профиля</w:t>
      </w:r>
      <w:r>
        <w:rPr>
          <w:rFonts w:ascii="Times New Roman" w:hAnsi="Times New Roman" w:cs="Times New Roman"/>
          <w:sz w:val="32"/>
          <w:szCs w:val="32"/>
        </w:rPr>
        <w:t>), просмотр и загрузка прикреплённых документов системы.</w:t>
      </w:r>
    </w:p>
    <w:p w14:paraId="3CA8F8AC" w14:textId="386B25F8" w:rsidR="00DE0149" w:rsidRDefault="00884269" w:rsidP="00DE0149">
      <w:pPr>
        <w:ind w:firstLine="706"/>
        <w:rPr>
          <w:rFonts w:ascii="Times New Roman" w:hAnsi="Times New Roman" w:cs="Times New Roman"/>
          <w:b/>
          <w:sz w:val="40"/>
          <w:szCs w:val="40"/>
        </w:rPr>
      </w:pPr>
      <w:r w:rsidRPr="00884269">
        <w:rPr>
          <w:rFonts w:ascii="Times New Roman" w:hAnsi="Times New Roman" w:cs="Times New Roman"/>
          <w:b/>
          <w:sz w:val="40"/>
          <w:szCs w:val="40"/>
        </w:rPr>
        <w:t>Использование</w:t>
      </w:r>
    </w:p>
    <w:p w14:paraId="14066930" w14:textId="7D720713" w:rsidR="00884269" w:rsidRDefault="00884269" w:rsidP="00884269">
      <w:pPr>
        <w:ind w:firstLine="706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Для того, чтобы перейти во вкладку и использовать информационную среду необходимо выбрать соответствующий раздел «ЭИОС» и произвести один клик левой кнопкой мыши. После этого автоматически загрузится информационная среда готова к использованию.</w:t>
      </w:r>
    </w:p>
    <w:p w14:paraId="1A865D37" w14:textId="2CC0C1A2" w:rsidR="00884269" w:rsidRDefault="00884269" w:rsidP="00884269">
      <w:pPr>
        <w:ind w:firstLine="706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Дальнейшая активность не отличается от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web</w:t>
      </w:r>
      <w:r>
        <w:rPr>
          <w:rFonts w:ascii="Times New Roman" w:hAnsi="Times New Roman" w:cs="Times New Roman"/>
          <w:bCs/>
          <w:sz w:val="32"/>
          <w:szCs w:val="32"/>
        </w:rPr>
        <w:t>-версии данной информационной среды.</w:t>
      </w:r>
    </w:p>
    <w:p w14:paraId="79D121AA" w14:textId="667EA81B" w:rsidR="00884269" w:rsidRDefault="00884269" w:rsidP="00884269">
      <w:pPr>
        <w:ind w:firstLine="706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Пример доступа к разделу «ЭИОС» можно увидеть на картинках ниже:</w:t>
      </w:r>
    </w:p>
    <w:p w14:paraId="24040FD1" w14:textId="45808DC4" w:rsidR="00884269" w:rsidRDefault="00884269" w:rsidP="00884269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5F0EF8" wp14:editId="7D2D14B6">
            <wp:extent cx="5940425" cy="3155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7796" w14:textId="01722D63" w:rsidR="00884269" w:rsidRPr="00884269" w:rsidRDefault="00884269" w:rsidP="00884269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43DF12" wp14:editId="0F6E4691">
            <wp:extent cx="5940425" cy="3162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269" w:rsidRPr="00884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31"/>
    <w:rsid w:val="005F50B8"/>
    <w:rsid w:val="005F683B"/>
    <w:rsid w:val="00800531"/>
    <w:rsid w:val="00884269"/>
    <w:rsid w:val="00D64EDE"/>
    <w:rsid w:val="00D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F666"/>
  <w15:chartTrackingRefBased/>
  <w15:docId w15:val="{A8CEBD93-3A31-4BA4-8489-98A3926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2023-03-24T18:13:00Z</dcterms:created>
  <dcterms:modified xsi:type="dcterms:W3CDTF">2023-03-24T18:24:00Z</dcterms:modified>
</cp:coreProperties>
</file>