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cstheme="minorBidi"/>
          <w:b w:val="0"/>
          <w:bCs w:val="0"/>
          <w:color w:val="auto"/>
          <w:kern w:val="2"/>
          <w:sz w:val="21"/>
          <w:szCs w:val="24"/>
          <w:lang w:val="zh-CN"/>
        </w:rPr>
        <w:id w:val="94296959"/>
      </w:sdtPr>
      <w:sdtEndPr>
        <w:rPr>
          <w:rFonts w:ascii="微软雅黑" w:hAnsi="微软雅黑" w:eastAsia="微软雅黑" w:cstheme="minorBidi"/>
          <w:b w:val="0"/>
          <w:bCs w:val="0"/>
          <w:color w:val="auto"/>
          <w:kern w:val="2"/>
          <w:sz w:val="21"/>
          <w:szCs w:val="24"/>
          <w:lang w:val="en-US"/>
        </w:rPr>
      </w:sdtEndPr>
      <w:sdtContent>
        <w:p>
          <w:pPr>
            <w:pStyle w:val="16"/>
          </w:pPr>
          <w:r>
            <w:rPr>
              <w:lang w:val="zh-CN"/>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_Toc13150 </w:instrText>
          </w:r>
          <w:r>
            <w:fldChar w:fldCharType="separate"/>
          </w:r>
          <w:r>
            <w:rPr>
              <w:rFonts w:hint="eastAsia" w:ascii="微软雅黑" w:hAnsi="微软雅黑" w:eastAsia="微软雅黑"/>
            </w:rPr>
            <w:t>1：单例模式</w:t>
          </w:r>
          <w:r>
            <w:tab/>
          </w:r>
          <w:r>
            <w:fldChar w:fldCharType="begin"/>
          </w:r>
          <w:r>
            <w:instrText xml:space="preserve"> PAGEREF _Toc13150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_Toc22389 </w:instrText>
          </w:r>
          <w:r>
            <w:fldChar w:fldCharType="separate"/>
          </w:r>
          <w:r>
            <w:rPr>
              <w:rFonts w:hint="eastAsia" w:ascii="微软雅黑" w:hAnsi="微软雅黑" w:eastAsia="微软雅黑"/>
            </w:rPr>
            <w:t>2：代理模式</w:t>
          </w:r>
          <w:r>
            <w:tab/>
          </w:r>
          <w:r>
            <w:fldChar w:fldCharType="begin"/>
          </w:r>
          <w:r>
            <w:instrText xml:space="preserve"> PAGEREF _Toc22389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_Toc18943 </w:instrText>
          </w:r>
          <w:r>
            <w:fldChar w:fldCharType="separate"/>
          </w:r>
          <w:r>
            <w:rPr>
              <w:rFonts w:hint="eastAsia" w:ascii="微软雅黑" w:hAnsi="微软雅黑" w:eastAsia="微软雅黑"/>
            </w:rPr>
            <w:t>3：适配器模式</w:t>
          </w:r>
          <w:r>
            <w:tab/>
          </w:r>
          <w:r>
            <w:fldChar w:fldCharType="begin"/>
          </w:r>
          <w:r>
            <w:instrText xml:space="preserve"> PAGEREF _Toc18943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_Toc10276 </w:instrText>
          </w:r>
          <w:r>
            <w:fldChar w:fldCharType="separate"/>
          </w:r>
          <w:r>
            <w:rPr>
              <w:rFonts w:hint="eastAsia" w:ascii="微软雅黑" w:hAnsi="微软雅黑" w:eastAsia="微软雅黑"/>
            </w:rPr>
            <w:t>应用：</w:t>
          </w:r>
          <w:r>
            <w:tab/>
          </w:r>
          <w:r>
            <w:fldChar w:fldCharType="begin"/>
          </w:r>
          <w:r>
            <w:instrText xml:space="preserve"> PAGEREF _Toc10276 </w:instrText>
          </w:r>
          <w:r>
            <w:fldChar w:fldCharType="separate"/>
          </w:r>
          <w:r>
            <w:t>5</w:t>
          </w:r>
          <w:r>
            <w:fldChar w:fldCharType="end"/>
          </w:r>
          <w:r>
            <w:fldChar w:fldCharType="end"/>
          </w:r>
        </w:p>
        <w:p>
          <w:r>
            <w:fldChar w:fldCharType="end"/>
          </w:r>
        </w:p>
      </w:sdtContent>
    </w:sdt>
    <w:p>
      <w:pPr>
        <w:rPr>
          <w:sz w:val="28"/>
          <w:szCs w:val="28"/>
        </w:rPr>
      </w:pPr>
      <w:r>
        <w:rPr>
          <w:rFonts w:hint="eastAsia"/>
          <w:sz w:val="28"/>
          <w:szCs w:val="28"/>
        </w:rPr>
        <w:t>设计模式：设计模式（</w:t>
      </w:r>
      <w:r>
        <w:rPr>
          <w:sz w:val="28"/>
          <w:szCs w:val="28"/>
        </w:rPr>
        <w:t>Design pattern）是一套被反复使用、多数人知晓的、经过分类编目的、</w:t>
      </w:r>
      <w:r>
        <w:rPr>
          <w:color w:val="FF0000"/>
          <w:sz w:val="28"/>
          <w:szCs w:val="28"/>
        </w:rPr>
        <w:t>代码设计经验的总结</w:t>
      </w:r>
      <w:r>
        <w:rPr>
          <w:sz w:val="28"/>
          <w:szCs w:val="28"/>
        </w:rPr>
        <w:t>。使用设计模式是为了可重用代码、让代码更容易被他人理解、保证代码可靠性</w:t>
      </w:r>
      <w:r>
        <w:rPr>
          <w:rFonts w:hint="eastAsia"/>
          <w:sz w:val="28"/>
          <w:szCs w:val="28"/>
        </w:rPr>
        <w:t>，增加可维护性</w:t>
      </w:r>
      <w:r>
        <w:rPr>
          <w:sz w:val="28"/>
          <w:szCs w:val="28"/>
        </w:rPr>
        <w:t>。</w:t>
      </w:r>
      <w:r>
        <w:rPr>
          <w:rFonts w:hint="eastAsia"/>
          <w:sz w:val="28"/>
          <w:szCs w:val="28"/>
          <w:lang w:val="en-US" w:eastAsia="zh-CN"/>
        </w:rPr>
        <w:t xml:space="preserve">     软件工程 （23种，大话设计模式） 鲁棒  健壮</w:t>
      </w:r>
    </w:p>
    <w:p>
      <w:pPr>
        <w:pStyle w:val="3"/>
        <w:rPr>
          <w:rFonts w:ascii="微软雅黑" w:hAnsi="微软雅黑" w:eastAsia="微软雅黑"/>
        </w:rPr>
      </w:pPr>
      <w:bookmarkStart w:id="0" w:name="_Toc13150"/>
      <w:r>
        <w:rPr>
          <w:rFonts w:hint="eastAsia" w:ascii="微软雅黑" w:hAnsi="微软雅黑" w:eastAsia="微软雅黑"/>
        </w:rPr>
        <w:t>1：单例模式</w:t>
      </w:r>
      <w:bookmarkEnd w:id="0"/>
    </w:p>
    <w:p>
      <w:pPr>
        <w:rPr>
          <w:sz w:val="28"/>
          <w:szCs w:val="28"/>
        </w:rPr>
      </w:pPr>
      <w:r>
        <w:rPr>
          <w:rFonts w:hint="eastAsia"/>
          <w:sz w:val="28"/>
          <w:szCs w:val="28"/>
        </w:rPr>
        <w:t>意图</w:t>
      </w:r>
      <w:bookmarkStart w:id="4" w:name="_GoBack"/>
      <w:r>
        <w:rPr>
          <w:rFonts w:hint="eastAsia"/>
          <w:sz w:val="28"/>
          <w:szCs w:val="28"/>
        </w:rPr>
        <w:t>：</w:t>
      </w:r>
      <w:bookmarkEnd w:id="4"/>
      <w:r>
        <w:rPr>
          <w:rFonts w:hint="eastAsia"/>
          <w:sz w:val="28"/>
          <w:szCs w:val="28"/>
        </w:rPr>
        <w:t>保证一个类仅有一个实例，并提供一个访问它的全局访问点。</w:t>
      </w:r>
    </w:p>
    <w:p>
      <w:pPr>
        <w:rPr>
          <w:sz w:val="28"/>
          <w:szCs w:val="28"/>
        </w:rPr>
      </w:pPr>
      <w:r>
        <w:rPr>
          <w:sz w:val="28"/>
          <w:szCs w:val="28"/>
        </w:rPr>
        <w:drawing>
          <wp:inline distT="0" distB="0" distL="0" distR="0">
            <wp:extent cx="7589520" cy="6479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7610390" cy="6497895"/>
                    </a:xfrm>
                    <a:prstGeom prst="rect">
                      <a:avLst/>
                    </a:prstGeom>
                    <a:noFill/>
                    <a:ln w="9525">
                      <a:noFill/>
                      <a:miter lim="800000"/>
                      <a:headEnd/>
                      <a:tailEnd/>
                    </a:ln>
                  </pic:spPr>
                </pic:pic>
              </a:graphicData>
            </a:graphic>
          </wp:inline>
        </w:drawing>
      </w:r>
    </w:p>
    <w:p>
      <w:pPr>
        <w:pStyle w:val="3"/>
        <w:rPr>
          <w:rFonts w:ascii="微软雅黑" w:hAnsi="微软雅黑" w:eastAsia="微软雅黑"/>
        </w:rPr>
      </w:pPr>
      <w:bookmarkStart w:id="1" w:name="_Toc22389"/>
      <w:r>
        <w:rPr>
          <w:rFonts w:hint="eastAsia" w:ascii="微软雅黑" w:hAnsi="微软雅黑" w:eastAsia="微软雅黑"/>
        </w:rPr>
        <w:t>2：代理模式</w:t>
      </w:r>
      <w:bookmarkEnd w:id="1"/>
    </w:p>
    <w:p>
      <w:pPr>
        <w:rPr>
          <w:sz w:val="28"/>
          <w:szCs w:val="28"/>
        </w:rPr>
      </w:pPr>
      <w:r>
        <w:rPr>
          <w:rFonts w:hint="eastAsia"/>
          <w:sz w:val="28"/>
          <w:szCs w:val="28"/>
        </w:rPr>
        <w:t>意图：为其他对象提供一种代理以控制对这个对象的访问。</w:t>
      </w:r>
    </w:p>
    <w:p>
      <w:pPr>
        <w:rPr>
          <w:sz w:val="28"/>
          <w:szCs w:val="28"/>
        </w:rPr>
      </w:pPr>
      <w:r>
        <w:rPr>
          <w:rFonts w:hint="eastAsia"/>
          <w:sz w:val="28"/>
          <w:szCs w:val="28"/>
        </w:rPr>
        <w:t>代理模式的作用，在于执行目标函数之前，可以先做一些其他的相关操作。在下面的例子中，地图服务就是一个代理，它跟目标函数一样提供了计算航线的功能。</w:t>
      </w:r>
      <w:r>
        <w:rPr>
          <w:sz w:val="28"/>
          <w:szCs w:val="28"/>
        </w:rPr>
        <w:t>但是，它使用了缓存技术来提供数据。这样做目的很简单，就是在不修改目标函数的前提下，增强功能。</w:t>
      </w:r>
    </w:p>
    <w:p>
      <w:pPr>
        <w:rPr>
          <w:sz w:val="28"/>
          <w:szCs w:val="28"/>
        </w:rPr>
      </w:pPr>
      <w:r>
        <w:rPr>
          <w:sz w:val="28"/>
          <w:szCs w:val="28"/>
        </w:rPr>
        <w:drawing>
          <wp:inline distT="0" distB="0" distL="0" distR="0">
            <wp:extent cx="8082915" cy="61849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cstate="print"/>
                    <a:srcRect/>
                    <a:stretch>
                      <a:fillRect/>
                    </a:stretch>
                  </pic:blipFill>
                  <pic:spPr>
                    <a:xfrm>
                      <a:off x="0" y="0"/>
                      <a:ext cx="8083296" cy="6185384"/>
                    </a:xfrm>
                    <a:prstGeom prst="rect">
                      <a:avLst/>
                    </a:prstGeom>
                    <a:noFill/>
                    <a:ln w="9525">
                      <a:noFill/>
                      <a:miter lim="800000"/>
                      <a:headEnd/>
                      <a:tailEnd/>
                    </a:ln>
                  </pic:spPr>
                </pic:pic>
              </a:graphicData>
            </a:graphic>
          </wp:inline>
        </w:drawing>
      </w:r>
    </w:p>
    <w:p>
      <w:pPr>
        <w:pStyle w:val="3"/>
        <w:rPr>
          <w:rFonts w:ascii="微软雅黑" w:hAnsi="微软雅黑" w:eastAsia="微软雅黑"/>
        </w:rPr>
      </w:pPr>
      <w:bookmarkStart w:id="2" w:name="_Toc18943"/>
      <w:r>
        <w:rPr>
          <w:rFonts w:hint="eastAsia" w:ascii="微软雅黑" w:hAnsi="微软雅黑" w:eastAsia="微软雅黑"/>
        </w:rPr>
        <w:t>3：适配器模式</w:t>
      </w:r>
      <w:bookmarkEnd w:id="2"/>
    </w:p>
    <w:p>
      <w:pPr>
        <w:rPr>
          <w:sz w:val="28"/>
          <w:szCs w:val="28"/>
        </w:rPr>
      </w:pPr>
      <w:r>
        <w:rPr>
          <w:rFonts w:hint="eastAsia"/>
          <w:sz w:val="28"/>
          <w:szCs w:val="28"/>
        </w:rPr>
        <w:t>意图：将一个类的接口转换成另外一个客户希望的接口。</w:t>
      </w:r>
      <w:r>
        <w:rPr>
          <w:sz w:val="28"/>
          <w:szCs w:val="28"/>
        </w:rPr>
        <w:t>Adapter 模式使得原本由于接口不兼容而不能一起工作的那些类可以一起工作。</w:t>
      </w:r>
    </w:p>
    <w:p>
      <w:pPr>
        <w:rPr>
          <w:sz w:val="28"/>
          <w:szCs w:val="28"/>
        </w:rPr>
      </w:pPr>
      <w:r>
        <w:rPr>
          <w:sz w:val="28"/>
          <w:szCs w:val="28"/>
        </w:rPr>
        <w:drawing>
          <wp:inline distT="0" distB="0" distL="0" distR="0">
            <wp:extent cx="13130530" cy="9534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6" cstate="print"/>
                    <a:srcRect/>
                    <a:stretch>
                      <a:fillRect/>
                    </a:stretch>
                  </pic:blipFill>
                  <pic:spPr>
                    <a:xfrm>
                      <a:off x="0" y="0"/>
                      <a:ext cx="13130784" cy="9534538"/>
                    </a:xfrm>
                    <a:prstGeom prst="rect">
                      <a:avLst/>
                    </a:prstGeom>
                    <a:noFill/>
                    <a:ln w="9525">
                      <a:noFill/>
                      <a:miter lim="800000"/>
                      <a:headEnd/>
                      <a:tailEnd/>
                    </a:ln>
                  </pic:spPr>
                </pic:pic>
              </a:graphicData>
            </a:graphic>
          </wp:inline>
        </w:drawing>
      </w:r>
    </w:p>
    <w:p>
      <w:pPr>
        <w:pStyle w:val="3"/>
        <w:rPr>
          <w:rFonts w:ascii="微软雅黑" w:hAnsi="微软雅黑" w:eastAsia="微软雅黑"/>
          <w:color w:val="92D050"/>
        </w:rPr>
      </w:pPr>
      <w:bookmarkStart w:id="3" w:name="_Toc10276"/>
      <w:r>
        <w:rPr>
          <w:rFonts w:hint="eastAsia" w:ascii="微软雅黑" w:hAnsi="微软雅黑" w:eastAsia="微软雅黑"/>
          <w:color w:val="92D050"/>
        </w:rPr>
        <w:t>应用：</w:t>
      </w:r>
      <w:bookmarkEnd w:id="3"/>
    </w:p>
    <w:p>
      <w:pPr>
        <w:rPr>
          <w:color w:val="92D050"/>
          <w:sz w:val="28"/>
          <w:szCs w:val="28"/>
        </w:rPr>
      </w:pPr>
      <w:r>
        <w:rPr>
          <w:rFonts w:hint="eastAsia"/>
          <w:color w:val="92D050"/>
          <w:sz w:val="28"/>
          <w:szCs w:val="28"/>
        </w:rPr>
        <w:tab/>
      </w:r>
      <w:r>
        <w:rPr>
          <w:rFonts w:hint="eastAsia"/>
          <w:color w:val="92D050"/>
          <w:sz w:val="28"/>
          <w:szCs w:val="28"/>
        </w:rPr>
        <w:t>1：使用单例模式封装信息提示框插件。</w:t>
      </w:r>
    </w:p>
    <w:p>
      <w:pPr>
        <w:rPr>
          <w:rFonts w:hint="eastAsia"/>
          <w:color w:val="92D050"/>
          <w:sz w:val="28"/>
          <w:szCs w:val="28"/>
          <w:lang w:val="en-US" w:eastAsia="zh-CN"/>
        </w:rPr>
      </w:pPr>
    </w:p>
    <w:p>
      <w:pPr>
        <w:rPr>
          <w:rFonts w:hint="eastAsia"/>
          <w:color w:val="92D050"/>
          <w:sz w:val="28"/>
          <w:szCs w:val="28"/>
          <w:lang w:val="en-US" w:eastAsia="zh-CN"/>
        </w:rPr>
      </w:pPr>
    </w:p>
    <w:p>
      <w:pPr>
        <w:rPr>
          <w:rFonts w:hint="eastAsia"/>
          <w:color w:val="000000" w:themeColor="text1"/>
          <w:sz w:val="28"/>
          <w:szCs w:val="28"/>
          <w:lang w:val="en-US" w:eastAsia="zh-CN"/>
        </w:rPr>
      </w:pPr>
      <w:r>
        <w:rPr>
          <w:rStyle w:val="13"/>
          <w:rFonts w:hint="eastAsia"/>
          <w:lang w:val="en-US" w:eastAsia="zh-CN"/>
        </w:rPr>
        <w:t>飞机大战案例改造</w:t>
      </w:r>
      <w:r>
        <w:rPr>
          <w:rFonts w:hint="eastAsia"/>
          <w:color w:val="000000" w:themeColor="text1"/>
          <w:sz w:val="28"/>
          <w:szCs w:val="28"/>
          <w:lang w:val="en-US" w:eastAsia="zh-CN"/>
        </w:rPr>
        <w:br w:type="textWrapping"/>
      </w:r>
      <w:r>
        <w:rPr>
          <w:rFonts w:hint="eastAsia"/>
          <w:color w:val="000000" w:themeColor="text1"/>
          <w:sz w:val="28"/>
          <w:szCs w:val="28"/>
          <w:lang w:val="en-US" w:eastAsia="zh-CN"/>
        </w:rPr>
        <w:t>使用ES6改造代码</w:t>
      </w:r>
      <w:r>
        <w:rPr>
          <w:rFonts w:hint="eastAsia"/>
          <w:color w:val="000000" w:themeColor="text1"/>
          <w:sz w:val="28"/>
          <w:szCs w:val="28"/>
          <w:lang w:val="en-US" w:eastAsia="zh-CN"/>
        </w:rPr>
        <w:br w:type="textWrapping"/>
      </w:r>
      <w:r>
        <w:rPr>
          <w:rFonts w:hint="eastAsia"/>
          <w:color w:val="000000" w:themeColor="text1"/>
          <w:sz w:val="28"/>
          <w:szCs w:val="28"/>
          <w:lang w:val="en-US" w:eastAsia="zh-CN"/>
        </w:rPr>
        <w:t>使用单例模式改造代码</w:t>
      </w:r>
    </w:p>
    <w:p>
      <w:pPr>
        <w:rPr>
          <w:rFonts w:hint="eastAsia"/>
          <w:color w:val="000000" w:themeColor="text1"/>
          <w:sz w:val="28"/>
          <w:szCs w:val="28"/>
          <w:lang w:val="en-US" w:eastAsia="zh-CN"/>
        </w:rPr>
      </w:pPr>
      <w:r>
        <w:rPr>
          <w:rFonts w:hint="eastAsia"/>
          <w:color w:val="000000" w:themeColor="text1"/>
          <w:sz w:val="28"/>
          <w:szCs w:val="28"/>
          <w:lang w:val="en-US" w:eastAsia="zh-CN"/>
        </w:rPr>
        <w:t>增加继承（ES6）</w:t>
      </w:r>
    </w:p>
    <w:p>
      <w:pPr>
        <w:rPr>
          <w:rFonts w:hint="eastAsia"/>
          <w:color w:val="000000" w:themeColor="text1"/>
          <w:sz w:val="28"/>
          <w:szCs w:val="28"/>
          <w:lang w:val="en-US" w:eastAsia="zh-CN"/>
        </w:rPr>
      </w:pPr>
      <w:r>
        <w:rPr>
          <w:rFonts w:hint="eastAsia"/>
          <w:color w:val="000000" w:themeColor="text1"/>
          <w:sz w:val="28"/>
          <w:szCs w:val="28"/>
          <w:lang w:val="en-US" w:eastAsia="zh-CN"/>
        </w:rPr>
        <w:br w:type="textWrapping"/>
      </w:r>
      <w:r>
        <w:rPr>
          <w:rStyle w:val="13"/>
          <w:rFonts w:hint="eastAsia"/>
          <w:color w:val="92D050"/>
          <w:lang w:val="en-US" w:eastAsia="zh-CN"/>
        </w:rPr>
        <w:t>应用</w:t>
      </w:r>
      <w:r>
        <w:rPr>
          <w:rFonts w:hint="eastAsia"/>
          <w:color w:val="92D050"/>
          <w:sz w:val="28"/>
          <w:szCs w:val="28"/>
          <w:lang w:val="en-US" w:eastAsia="zh-CN"/>
        </w:rPr>
        <w:br w:type="textWrapping"/>
      </w:r>
      <w:r>
        <w:rPr>
          <w:rFonts w:hint="eastAsia"/>
          <w:color w:val="92D050"/>
          <w:sz w:val="28"/>
          <w:szCs w:val="28"/>
          <w:lang w:val="en-US" w:eastAsia="zh-CN"/>
        </w:rPr>
        <w:t>复习ES6语法，灵活使用</w:t>
      </w:r>
      <w:r>
        <w:rPr>
          <w:rFonts w:hint="eastAsia"/>
          <w:color w:val="92D050"/>
          <w:sz w:val="28"/>
          <w:szCs w:val="28"/>
          <w:lang w:val="en-US" w:eastAsia="zh-CN"/>
        </w:rPr>
        <w:br w:type="textWrapping"/>
      </w:r>
      <w:r>
        <w:rPr>
          <w:rFonts w:hint="eastAsia"/>
          <w:color w:val="92D050"/>
          <w:sz w:val="28"/>
          <w:szCs w:val="28"/>
          <w:lang w:val="en-US" w:eastAsia="zh-CN"/>
        </w:rPr>
        <w:t>掌握单例应用</w:t>
      </w:r>
    </w:p>
    <w:p>
      <w:pPr>
        <w:rPr>
          <w:rFonts w:hint="eastAsia"/>
          <w:color w:val="92D050"/>
          <w:sz w:val="28"/>
          <w:szCs w:val="28"/>
          <w:lang w:val="en-US" w:eastAsia="zh-CN"/>
        </w:rPr>
      </w:pPr>
      <w:r>
        <w:rPr>
          <w:rFonts w:hint="eastAsia"/>
          <w:color w:val="000000" w:themeColor="text1"/>
          <w:sz w:val="28"/>
          <w:szCs w:val="28"/>
          <w:lang w:val="en-US" w:eastAsia="zh-CN"/>
        </w:rPr>
        <w:br w:type="textWrapping"/>
      </w:r>
      <w:r>
        <w:rPr>
          <w:rStyle w:val="13"/>
          <w:rFonts w:hint="eastAsia"/>
          <w:color w:val="92D050"/>
          <w:lang w:val="en-US" w:eastAsia="zh-CN"/>
        </w:rPr>
        <w:t>第五节：综合应用</w:t>
      </w:r>
    </w:p>
    <w:p>
      <w:pPr>
        <w:rPr>
          <w:rFonts w:hint="eastAsia"/>
          <w:color w:val="92D050"/>
          <w:sz w:val="28"/>
          <w:szCs w:val="28"/>
          <w:lang w:val="en-US" w:eastAsia="zh-CN"/>
        </w:rPr>
      </w:pPr>
      <w:r>
        <w:rPr>
          <w:rStyle w:val="13"/>
          <w:rFonts w:hint="eastAsia"/>
          <w:color w:val="92D050"/>
          <w:lang w:val="en-US" w:eastAsia="zh-CN"/>
        </w:rPr>
        <w:t>微信飞机大战案例改造</w:t>
      </w:r>
      <w:r>
        <w:rPr>
          <w:rFonts w:hint="eastAsia"/>
          <w:color w:val="92D050"/>
          <w:sz w:val="28"/>
          <w:szCs w:val="28"/>
          <w:lang w:val="en-US" w:eastAsia="zh-CN"/>
        </w:rPr>
        <w:br w:type="textWrapping"/>
      </w:r>
      <w:r>
        <w:rPr>
          <w:rFonts w:hint="eastAsia"/>
          <w:color w:val="92D050"/>
          <w:sz w:val="28"/>
          <w:szCs w:val="28"/>
          <w:lang w:val="en-US" w:eastAsia="zh-CN"/>
        </w:rPr>
        <w:t>要求： 掌握以下ES6语法编写：</w:t>
      </w:r>
      <w:r>
        <w:rPr>
          <w:rFonts w:hint="eastAsia"/>
          <w:color w:val="92D050"/>
          <w:sz w:val="28"/>
          <w:szCs w:val="28"/>
          <w:lang w:val="en-US" w:eastAsia="zh-CN"/>
        </w:rPr>
        <w:br w:type="textWrapping"/>
      </w:r>
      <w:r>
        <w:rPr>
          <w:rFonts w:hint="eastAsia"/>
          <w:color w:val="92D050"/>
          <w:sz w:val="28"/>
          <w:szCs w:val="28"/>
          <w:lang w:val="en-US" w:eastAsia="zh-CN"/>
        </w:rPr>
        <w:t>let</w:t>
      </w:r>
      <w:r>
        <w:rPr>
          <w:rFonts w:hint="eastAsia"/>
          <w:color w:val="92D050"/>
          <w:sz w:val="28"/>
          <w:szCs w:val="28"/>
          <w:lang w:val="en-US" w:eastAsia="zh-CN"/>
        </w:rPr>
        <w:br w:type="textWrapping"/>
      </w:r>
      <w:r>
        <w:rPr>
          <w:rFonts w:hint="eastAsia"/>
          <w:color w:val="92D050"/>
          <w:sz w:val="28"/>
          <w:szCs w:val="28"/>
          <w:lang w:val="en-US" w:eastAsia="zh-CN"/>
        </w:rPr>
        <w:t>const</w:t>
      </w:r>
      <w:r>
        <w:rPr>
          <w:rFonts w:hint="eastAsia"/>
          <w:color w:val="92D050"/>
          <w:sz w:val="28"/>
          <w:szCs w:val="28"/>
          <w:lang w:val="en-US" w:eastAsia="zh-CN"/>
        </w:rPr>
        <w:br w:type="textWrapping"/>
      </w:r>
      <w:r>
        <w:rPr>
          <w:rFonts w:hint="eastAsia"/>
          <w:color w:val="92D050"/>
          <w:sz w:val="28"/>
          <w:szCs w:val="28"/>
          <w:lang w:val="en-US" w:eastAsia="zh-CN"/>
        </w:rPr>
        <w:t>解构赋值</w:t>
      </w:r>
      <w:r>
        <w:rPr>
          <w:rFonts w:hint="eastAsia"/>
          <w:color w:val="92D050"/>
          <w:sz w:val="28"/>
          <w:szCs w:val="28"/>
          <w:lang w:val="en-US" w:eastAsia="zh-CN"/>
        </w:rPr>
        <w:br w:type="textWrapping"/>
      </w:r>
      <w:r>
        <w:rPr>
          <w:rFonts w:hint="eastAsia"/>
          <w:color w:val="92D050"/>
          <w:sz w:val="28"/>
          <w:szCs w:val="28"/>
          <w:lang w:val="en-US" w:eastAsia="zh-CN"/>
        </w:rPr>
        <w:t>Promise</w:t>
      </w:r>
      <w:r>
        <w:rPr>
          <w:rFonts w:hint="eastAsia"/>
          <w:color w:val="92D050"/>
          <w:sz w:val="28"/>
          <w:szCs w:val="28"/>
          <w:lang w:val="en-US" w:eastAsia="zh-CN"/>
        </w:rPr>
        <w:br w:type="textWrapping"/>
      </w:r>
      <w:r>
        <w:rPr>
          <w:rFonts w:hint="eastAsia"/>
          <w:color w:val="92D050"/>
          <w:sz w:val="28"/>
          <w:szCs w:val="28"/>
          <w:lang w:val="en-US" w:eastAsia="zh-CN"/>
        </w:rPr>
        <w:t>Set或Map集合</w:t>
      </w:r>
      <w:r>
        <w:rPr>
          <w:rFonts w:hint="eastAsia"/>
          <w:color w:val="92D050"/>
          <w:sz w:val="28"/>
          <w:szCs w:val="28"/>
          <w:lang w:val="en-US" w:eastAsia="zh-CN"/>
        </w:rPr>
        <w:br w:type="textWrapping"/>
      </w:r>
      <w:r>
        <w:rPr>
          <w:rFonts w:hint="eastAsia"/>
          <w:color w:val="92D050"/>
          <w:sz w:val="28"/>
          <w:szCs w:val="28"/>
          <w:lang w:val="en-US" w:eastAsia="zh-CN"/>
        </w:rPr>
        <w:t>class继承</w:t>
      </w:r>
    </w:p>
    <w:p>
      <w:pPr>
        <w:rPr>
          <w:rFonts w:hint="eastAsia"/>
          <w:color w:val="92D05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50"/>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C2B69"/>
    <w:rsid w:val="000107BF"/>
    <w:rsid w:val="000151D5"/>
    <w:rsid w:val="0004149D"/>
    <w:rsid w:val="0005344E"/>
    <w:rsid w:val="00204A01"/>
    <w:rsid w:val="00231E88"/>
    <w:rsid w:val="002D58D1"/>
    <w:rsid w:val="0030765F"/>
    <w:rsid w:val="003211B6"/>
    <w:rsid w:val="0032459B"/>
    <w:rsid w:val="00374DA9"/>
    <w:rsid w:val="003A4BB9"/>
    <w:rsid w:val="004224FD"/>
    <w:rsid w:val="00495FC2"/>
    <w:rsid w:val="00514E82"/>
    <w:rsid w:val="00591AF9"/>
    <w:rsid w:val="005C4253"/>
    <w:rsid w:val="005E340A"/>
    <w:rsid w:val="00607C6C"/>
    <w:rsid w:val="00632B71"/>
    <w:rsid w:val="00687C41"/>
    <w:rsid w:val="006B7452"/>
    <w:rsid w:val="006F3B8F"/>
    <w:rsid w:val="007658A0"/>
    <w:rsid w:val="007C2CF9"/>
    <w:rsid w:val="007D55D2"/>
    <w:rsid w:val="00827F21"/>
    <w:rsid w:val="00907C40"/>
    <w:rsid w:val="00A446DE"/>
    <w:rsid w:val="00A962AC"/>
    <w:rsid w:val="00AC60B2"/>
    <w:rsid w:val="00B77409"/>
    <w:rsid w:val="00BB4177"/>
    <w:rsid w:val="00C44226"/>
    <w:rsid w:val="00C55F86"/>
    <w:rsid w:val="00C60602"/>
    <w:rsid w:val="00D245D4"/>
    <w:rsid w:val="00D4597C"/>
    <w:rsid w:val="00DC2B69"/>
    <w:rsid w:val="00DF326D"/>
    <w:rsid w:val="00DF66F9"/>
    <w:rsid w:val="00E052E4"/>
    <w:rsid w:val="00E4406A"/>
    <w:rsid w:val="00EA3310"/>
    <w:rsid w:val="00ED396C"/>
    <w:rsid w:val="00FC6AE3"/>
    <w:rsid w:val="00FC79E7"/>
    <w:rsid w:val="06063927"/>
    <w:rsid w:val="097577B0"/>
    <w:rsid w:val="0CB45603"/>
    <w:rsid w:val="1B545DCE"/>
    <w:rsid w:val="1FBA2830"/>
    <w:rsid w:val="28C2659C"/>
    <w:rsid w:val="2DC95ECD"/>
    <w:rsid w:val="2FB73398"/>
    <w:rsid w:val="3AAD2F9D"/>
    <w:rsid w:val="44DA2FA0"/>
    <w:rsid w:val="459A2FFC"/>
    <w:rsid w:val="500018B9"/>
    <w:rsid w:val="51020340"/>
    <w:rsid w:val="54B217F8"/>
    <w:rsid w:val="559A4B85"/>
    <w:rsid w:val="71525981"/>
    <w:rsid w:val="7B8C7AE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7"/>
    <w:unhideWhenUsed/>
    <w:uiPriority w:val="99"/>
    <w:rPr>
      <w:sz w:val="18"/>
      <w:szCs w:val="18"/>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character" w:styleId="10">
    <w:name w:val="Hyperlink"/>
    <w:basedOn w:val="9"/>
    <w:unhideWhenUsed/>
    <w:uiPriority w:val="99"/>
    <w:rPr>
      <w:color w:val="0000FF" w:themeColor="hyperlink"/>
      <w:u w:val="single"/>
    </w:rPr>
  </w:style>
  <w:style w:type="character" w:customStyle="1" w:styleId="12">
    <w:name w:val="标题 1字符"/>
    <w:basedOn w:val="9"/>
    <w:link w:val="2"/>
    <w:uiPriority w:val="0"/>
    <w:rPr>
      <w:b/>
      <w:bCs/>
      <w:kern w:val="44"/>
      <w:sz w:val="44"/>
      <w:szCs w:val="44"/>
    </w:rPr>
  </w:style>
  <w:style w:type="character" w:customStyle="1" w:styleId="13">
    <w:name w:val="标题 2字符"/>
    <w:basedOn w:val="9"/>
    <w:link w:val="3"/>
    <w:uiPriority w:val="0"/>
    <w:rPr>
      <w:rFonts w:asciiTheme="majorHAnsi" w:hAnsiTheme="majorHAnsi" w:eastAsiaTheme="majorEastAsia" w:cstheme="majorBidi"/>
      <w:b/>
      <w:bCs/>
      <w:sz w:val="32"/>
      <w:szCs w:val="32"/>
    </w:rPr>
  </w:style>
  <w:style w:type="character" w:customStyle="1" w:styleId="14">
    <w:name w:val="页眉字符"/>
    <w:basedOn w:val="9"/>
    <w:link w:val="6"/>
    <w:semiHidden/>
    <w:qFormat/>
    <w:uiPriority w:val="99"/>
    <w:rPr>
      <w:sz w:val="18"/>
      <w:szCs w:val="18"/>
    </w:rPr>
  </w:style>
  <w:style w:type="character" w:customStyle="1" w:styleId="15">
    <w:name w:val="页脚字符"/>
    <w:basedOn w:val="9"/>
    <w:link w:val="5"/>
    <w:semiHidden/>
    <w:uiPriority w:val="99"/>
    <w:rPr>
      <w:sz w:val="18"/>
      <w:szCs w:val="18"/>
    </w:rPr>
  </w:style>
  <w:style w:type="paragraph" w:customStyle="1" w:styleId="16">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17">
    <w:name w:val="批注框文本字符"/>
    <w:basedOn w:val="9"/>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DD7B3E-C773-EB46-857A-E071A9180E55}">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1009</Words>
  <Characters>5756</Characters>
  <Lines>47</Lines>
  <Paragraphs>13</Paragraphs>
  <ScaleCrop>false</ScaleCrop>
  <LinksUpToDate>false</LinksUpToDate>
  <CharactersWithSpaces>6752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2017-01-07T07:39:00Z</dcterms:created>
  <dc:creator>admin</dc:creator>
  <cp:lastModifiedBy>jameswatt2008</cp:lastModifiedBy>
  <dcterms:modified xsi:type="dcterms:W3CDTF">2017-11-07T06:24:06Z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