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Complete reference guide for building and hardening a Google Cloud Landing Zone.</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46"/>
          <w:szCs w:val="46"/>
        </w:rPr>
      </w:pPr>
      <w:bookmarkStart w:colFirst="0" w:colLast="0" w:name="_v3yl5lk3h838" w:id="0"/>
      <w:bookmarkEnd w:id="0"/>
      <w:r w:rsidDel="00000000" w:rsidR="00000000" w:rsidRPr="00000000">
        <w:rPr>
          <w:b w:val="1"/>
          <w:bCs w:val="1"/>
          <w:color w:val="1f1f1f"/>
          <w:sz w:val="46"/>
          <w:szCs w:val="46"/>
          <w:rtl w:val="0"/>
        </w:rPr>
        <w:t xml:space="preserve">🏗️ Playbook: Google Cloud Landing Zone &amp; Security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Big Picture:</w:t>
      </w:r>
      <w:r w:rsidDel="00000000" w:rsidR="00000000" w:rsidRPr="00000000">
        <w:rPr>
          <w:color w:val="1f1f1f"/>
          <w:rtl w:val="0"/>
        </w:rPr>
        <w:t xml:space="preserve"> A Landing Zone establishes a secure, foundational environment—the plumbing, wiring, and security cameras—before any applications are deployed. We use </w:t>
      </w:r>
      <w:r w:rsidDel="00000000" w:rsidR="00000000" w:rsidRPr="00000000">
        <w:rPr>
          <w:b w:val="1"/>
          <w:bCs w:val="1"/>
          <w:color w:val="1f1f1f"/>
          <w:rtl w:val="0"/>
        </w:rPr>
        <w:t xml:space="preserve">Terraform</w:t>
      </w:r>
      <w:r w:rsidDel="00000000" w:rsidR="00000000" w:rsidRPr="00000000">
        <w:rPr>
          <w:color w:val="1f1f1f"/>
          <w:rtl w:val="0"/>
        </w:rPr>
        <w:t xml:space="preserve"> (Infrastructure as Code) to ensure the setup is consistent, repeatable, and error-free.</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3c4rl4ceu31b" w:id="1"/>
      <w:bookmarkEnd w:id="1"/>
      <w:r w:rsidDel="00000000" w:rsidR="00000000" w:rsidRPr="00000000">
        <w:rPr>
          <w:b w:val="1"/>
          <w:bCs w:val="1"/>
          <w:color w:val="1f1f1f"/>
          <w:sz w:val="26"/>
          <w:szCs w:val="26"/>
          <w:rtl w:val="0"/>
        </w:rPr>
        <w:t xml:space="preserve">Task 1: Configure the Shared VPC and Service Project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The Goal (Why):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separate network administration from application development. The </w:t>
      </w:r>
      <w:r w:rsidDel="00000000" w:rsidR="00000000" w:rsidRPr="00000000">
        <w:rPr>
          <w:b w:val="1"/>
          <w:bCs w:val="1"/>
          <w:color w:val="1f1f1f"/>
          <w:rtl w:val="0"/>
        </w:rPr>
        <w:t xml:space="preserve">Host Project</w:t>
      </w:r>
      <w:r w:rsidDel="00000000" w:rsidR="00000000" w:rsidRPr="00000000">
        <w:rPr>
          <w:color w:val="1f1f1f"/>
          <w:rtl w:val="0"/>
        </w:rPr>
        <w:t xml:space="preserve"> acts as the central IT department (owning the network and security rules). The </w:t>
      </w:r>
      <w:r w:rsidDel="00000000" w:rsidR="00000000" w:rsidRPr="00000000">
        <w:rPr>
          <w:b w:val="1"/>
          <w:bCs w:val="1"/>
          <w:color w:val="1f1f1f"/>
          <w:rtl w:val="0"/>
        </w:rPr>
        <w:t xml:space="preserve">Service Project</w:t>
      </w:r>
      <w:r w:rsidDel="00000000" w:rsidR="00000000" w:rsidRPr="00000000">
        <w:rPr>
          <w:color w:val="1f1f1f"/>
          <w:rtl w:val="0"/>
        </w:rPr>
        <w:t xml:space="preserve"> is where developers build apps, using the Host's network without being able to alter core security policies.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60" w:lineRule="auto"/>
        <w:rPr>
          <w:b w:val="1"/>
          <w:bCs w:val="1"/>
          <w:color w:val="1f1f1f"/>
        </w:rPr>
      </w:pPr>
      <w:r w:rsidDel="00000000" w:rsidR="00000000" w:rsidRPr="00000000">
        <w:rPr>
          <w:b w:val="1"/>
          <w:bCs w:val="1"/>
          <w:color w:val="1f1f1f"/>
          <w:rtl w:val="0"/>
        </w:rPr>
        <w:t xml:space="preserve">🛠️ The Action Items (How):</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Download Infrastructure Code:</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0C">
      <w:pPr>
        <w:rPr>
          <w:color w:val="444746"/>
          <w:sz w:val="18"/>
          <w:szCs w:val="18"/>
        </w:rPr>
      </w:pPr>
      <w:r w:rsidDel="00000000" w:rsidR="00000000" w:rsidRPr="00000000">
        <w:rPr>
          <w:color w:val="444746"/>
          <w:sz w:val="18"/>
          <w:szCs w:val="18"/>
          <w:rtl w:val="0"/>
        </w:rPr>
        <w:t xml:space="preserve">mkdir -p ~/shared-vpc &amp;&amp; </w:t>
      </w:r>
      <w:r w:rsidDel="00000000" w:rsidR="00000000" w:rsidRPr="00000000">
        <w:rPr>
          <w:color w:val="1967d2"/>
          <w:sz w:val="18"/>
          <w:szCs w:val="18"/>
          <w:rtl w:val="0"/>
        </w:rPr>
        <w:t xml:space="preserve">cd</w:t>
      </w:r>
      <w:r w:rsidDel="00000000" w:rsidR="00000000" w:rsidRPr="00000000">
        <w:rPr>
          <w:color w:val="444746"/>
          <w:sz w:val="18"/>
          <w:szCs w:val="18"/>
          <w:rtl w:val="0"/>
        </w:rPr>
        <w:t xml:space="preserve"> ~/shared-vpc</w:t>
      </w:r>
    </w:p>
    <w:p w:rsidR="00000000" w:rsidDel="00000000" w:rsidP="00000000" w:rsidRDefault="00000000" w:rsidRPr="00000000" w14:paraId="0000000D">
      <w:pPr>
        <w:rPr>
          <w:color w:val="444746"/>
          <w:sz w:val="18"/>
          <w:szCs w:val="18"/>
        </w:rPr>
      </w:pPr>
      <w:r w:rsidDel="00000000" w:rsidR="00000000" w:rsidRPr="00000000">
        <w:rPr>
          <w:color w:val="444746"/>
          <w:sz w:val="18"/>
          <w:szCs w:val="18"/>
          <w:rtl w:val="0"/>
        </w:rPr>
        <w:t xml:space="preserve">gsutil -m cp -r gs://qwiklabs-gcp-01-59191df06bee-labconfig-bucket/* ~/shared-vpc/</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Configure Variables (</w:t>
      </w:r>
      <w:r w:rsidDel="00000000" w:rsidR="00000000" w:rsidRPr="00000000">
        <w:rPr>
          <w:b w:val="1"/>
          <w:bCs w:val="1"/>
          <w:color w:val="444746"/>
          <w:shd w:fill="e9eef6" w:val="clear"/>
          <w:rtl w:val="0"/>
        </w:rPr>
        <w:t xml:space="preserve">variables.tf</w:t>
      </w:r>
      <w:r w:rsidDel="00000000" w:rsidR="00000000" w:rsidRPr="00000000">
        <w:rPr>
          <w:b w:val="1"/>
          <w:bCs w:val="1"/>
          <w:color w:val="1f1f1f"/>
          <w:rtl w:val="0"/>
        </w:rPr>
        <w:t xml:space="preserv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Updated the file to point to the Host Project and correct region.</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Terraform</w:t>
      </w:r>
    </w:p>
    <w:p w:rsidR="00000000" w:rsidDel="00000000" w:rsidP="00000000" w:rsidRDefault="00000000" w:rsidRPr="00000000" w14:paraId="00000013">
      <w:pPr>
        <w:rPr>
          <w:color w:val="444746"/>
          <w:sz w:val="18"/>
          <w:szCs w:val="18"/>
        </w:rPr>
      </w:pPr>
      <w:r w:rsidDel="00000000" w:rsidR="00000000" w:rsidRPr="00000000">
        <w:rPr>
          <w:color w:val="444746"/>
          <w:sz w:val="18"/>
          <w:szCs w:val="18"/>
          <w:rtl w:val="0"/>
        </w:rPr>
        <w:t xml:space="preserve">variable "gcp_project_id" { default = "qwiklabs-gcp-01-59191df06bee" }</w:t>
      </w:r>
    </w:p>
    <w:p w:rsidR="00000000" w:rsidDel="00000000" w:rsidP="00000000" w:rsidRDefault="00000000" w:rsidRPr="00000000" w14:paraId="00000014">
      <w:pPr>
        <w:rPr>
          <w:color w:val="444746"/>
          <w:sz w:val="18"/>
          <w:szCs w:val="18"/>
        </w:rPr>
      </w:pPr>
      <w:r w:rsidDel="00000000" w:rsidR="00000000" w:rsidRPr="00000000">
        <w:rPr>
          <w:color w:val="444746"/>
          <w:sz w:val="18"/>
          <w:szCs w:val="18"/>
          <w:rtl w:val="0"/>
        </w:rPr>
        <w:t xml:space="preserve">variable "gcp_region" { default = "us-east1" }</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Deploy the VPC Network:</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Installed Terraform and applied the configuration.</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1A">
      <w:pPr>
        <w:rPr>
          <w:color w:val="444746"/>
          <w:sz w:val="18"/>
          <w:szCs w:val="18"/>
        </w:rPr>
      </w:pPr>
      <w:r w:rsidDel="00000000" w:rsidR="00000000" w:rsidRPr="00000000">
        <w:rPr>
          <w:color w:val="444746"/>
          <w:sz w:val="18"/>
          <w:szCs w:val="18"/>
          <w:rtl w:val="0"/>
        </w:rPr>
        <w:t xml:space="preserve">terraform init</w:t>
      </w:r>
    </w:p>
    <w:p w:rsidR="00000000" w:rsidDel="00000000" w:rsidP="00000000" w:rsidRDefault="00000000" w:rsidRPr="00000000" w14:paraId="0000001B">
      <w:pPr>
        <w:rPr>
          <w:color w:val="444746"/>
          <w:sz w:val="18"/>
          <w:szCs w:val="18"/>
        </w:rPr>
      </w:pPr>
      <w:r w:rsidDel="00000000" w:rsidR="00000000" w:rsidRPr="00000000">
        <w:rPr>
          <w:color w:val="444746"/>
          <w:sz w:val="18"/>
          <w:szCs w:val="18"/>
          <w:rtl w:val="0"/>
        </w:rPr>
        <w:t xml:space="preserve">terraform apply -auto-approve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Enable Shared VPC (Console):</w:t>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Went to </w:t>
      </w:r>
      <w:r w:rsidDel="00000000" w:rsidR="00000000" w:rsidRPr="00000000">
        <w:rPr>
          <w:b w:val="1"/>
          <w:bCs w:val="1"/>
          <w:color w:val="1f1f1f"/>
          <w:rtl w:val="0"/>
        </w:rPr>
        <w:t xml:space="preserve">VPC Network &gt; Shared VPC</w:t>
      </w:r>
      <w:r w:rsidDel="00000000" w:rsidR="00000000" w:rsidRPr="00000000">
        <w:rPr>
          <w:color w:val="1f1f1f"/>
          <w:rtl w:val="0"/>
        </w:rPr>
        <w:t xml:space="preserve"> in the Host Project.</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Clicked </w:t>
      </w:r>
      <w:r w:rsidDel="00000000" w:rsidR="00000000" w:rsidRPr="00000000">
        <w:rPr>
          <w:b w:val="1"/>
          <w:bCs w:val="1"/>
          <w:color w:val="1f1f1f"/>
          <w:rtl w:val="0"/>
        </w:rPr>
        <w:t xml:space="preserve">Enable Shared VPC</w:t>
      </w:r>
      <w:r w:rsidDel="00000000" w:rsidR="00000000" w:rsidRPr="00000000">
        <w:rPr>
          <w:color w:val="1f1f1f"/>
          <w:rtl w:val="0"/>
        </w:rPr>
        <w:t xml:space="preserve">.</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Attached the </w:t>
      </w:r>
      <w:r w:rsidDel="00000000" w:rsidR="00000000" w:rsidRPr="00000000">
        <w:rPr>
          <w:b w:val="1"/>
          <w:bCs w:val="1"/>
          <w:color w:val="1f1f1f"/>
          <w:rtl w:val="0"/>
        </w:rPr>
        <w:t xml:space="preserve">Service Project</w:t>
      </w:r>
      <w:r w:rsidDel="00000000" w:rsidR="00000000" w:rsidRPr="00000000">
        <w:rPr>
          <w:color w:val="1f1f1f"/>
          <w:rtl w:val="0"/>
        </w:rPr>
        <w:t xml:space="preserve"> (</w:t>
      </w:r>
      <w:r w:rsidDel="00000000" w:rsidR="00000000" w:rsidRPr="00000000">
        <w:rPr>
          <w:color w:val="444746"/>
          <w:shd w:fill="e9eef6" w:val="clear"/>
          <w:rtl w:val="0"/>
        </w:rPr>
        <w:t xml:space="preserve">qwiklabs-gcp-01-b6af2e54947e</w:t>
      </w:r>
      <w:r w:rsidDel="00000000" w:rsidR="00000000" w:rsidRPr="00000000">
        <w:rPr>
          <w:color w:val="1f1f1f"/>
          <w:rtl w:val="0"/>
        </w:rPr>
        <w:t xml:space="preserve">).</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spacing w:after="420" w:lineRule="auto"/>
        <w:ind w:left="1440" w:hanging="360"/>
      </w:pPr>
      <w:r w:rsidDel="00000000" w:rsidR="00000000" w:rsidRPr="00000000">
        <w:rPr>
          <w:color w:val="1f1f1f"/>
          <w:rtl w:val="0"/>
        </w:rPr>
        <w:t xml:space="preserve">Granted the </w:t>
      </w:r>
      <w:r w:rsidDel="00000000" w:rsidR="00000000" w:rsidRPr="00000000">
        <w:rPr>
          <w:color w:val="444746"/>
          <w:shd w:fill="e9eef6" w:val="clear"/>
          <w:rtl w:val="0"/>
        </w:rPr>
        <w:t xml:space="preserve">Compute Network User</w:t>
      </w:r>
      <w:r w:rsidDel="00000000" w:rsidR="00000000" w:rsidRPr="00000000">
        <w:rPr>
          <w:color w:val="1f1f1f"/>
          <w:rtl w:val="0"/>
        </w:rPr>
        <w:t xml:space="preserve"> role to the Service Project's service account so it could access the subnets.</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evomm3vqj3em" w:id="2"/>
      <w:bookmarkEnd w:id="2"/>
      <w:r w:rsidDel="00000000" w:rsidR="00000000" w:rsidRPr="00000000">
        <w:rPr>
          <w:b w:val="1"/>
          <w:bCs w:val="1"/>
          <w:color w:val="1f1f1f"/>
          <w:sz w:val="26"/>
          <w:szCs w:val="26"/>
          <w:rtl w:val="0"/>
        </w:rPr>
        <w:t xml:space="preserve">Task 2: Secure the Network and Enforce Policies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The Goal (Why):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Lock down the perimeter. We enabled </w:t>
      </w:r>
      <w:r w:rsidDel="00000000" w:rsidR="00000000" w:rsidRPr="00000000">
        <w:rPr>
          <w:b w:val="1"/>
          <w:bCs w:val="1"/>
          <w:color w:val="1f1f1f"/>
          <w:rtl w:val="0"/>
        </w:rPr>
        <w:t xml:space="preserve">Private Google Access</w:t>
      </w:r>
      <w:r w:rsidDel="00000000" w:rsidR="00000000" w:rsidRPr="00000000">
        <w:rPr>
          <w:color w:val="1f1f1f"/>
          <w:rtl w:val="0"/>
        </w:rPr>
        <w:t xml:space="preserve"> so internal VMs can reach Google APIs securely. We blocked direct public SSH access, forcing administrators to authenticate through </w:t>
      </w:r>
      <w:r w:rsidDel="00000000" w:rsidR="00000000" w:rsidRPr="00000000">
        <w:rPr>
          <w:b w:val="1"/>
          <w:bCs w:val="1"/>
          <w:color w:val="1f1f1f"/>
          <w:rtl w:val="0"/>
        </w:rPr>
        <w:t xml:space="preserve">Identity-Aware Proxy (IAP)</w:t>
      </w:r>
      <w:r w:rsidDel="00000000" w:rsidR="00000000" w:rsidRPr="00000000">
        <w:rPr>
          <w:color w:val="1f1f1f"/>
          <w:rtl w:val="0"/>
        </w:rPr>
        <w:t xml:space="preserve">. Finally, we deployed </w:t>
      </w:r>
      <w:r w:rsidDel="00000000" w:rsidR="00000000" w:rsidRPr="00000000">
        <w:rPr>
          <w:b w:val="1"/>
          <w:bCs w:val="1"/>
          <w:color w:val="1f1f1f"/>
          <w:rtl w:val="0"/>
        </w:rPr>
        <w:t xml:space="preserve">Cloud NAT</w:t>
      </w:r>
      <w:r w:rsidDel="00000000" w:rsidR="00000000" w:rsidRPr="00000000">
        <w:rPr>
          <w:color w:val="1f1f1f"/>
          <w:rtl w:val="0"/>
        </w:rPr>
        <w:t xml:space="preserve"> so internal VMs can download necessary internet updates without exposing themselves to inbound internet traffic.</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60" w:lineRule="auto"/>
        <w:rPr>
          <w:b w:val="1"/>
          <w:bCs w:val="1"/>
          <w:color w:val="1f1f1f"/>
        </w:rPr>
      </w:pPr>
      <w:r w:rsidDel="00000000" w:rsidR="00000000" w:rsidRPr="00000000">
        <w:rPr>
          <w:b w:val="1"/>
          <w:bCs w:val="1"/>
          <w:color w:val="1f1f1f"/>
          <w:rtl w:val="0"/>
        </w:rPr>
        <w:t xml:space="preserve">🛠️ The Action Items (How):</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Enable Private Google Access:</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2A">
      <w:pPr>
        <w:rPr>
          <w:color w:val="444746"/>
          <w:sz w:val="18"/>
          <w:szCs w:val="18"/>
        </w:rPr>
      </w:pPr>
      <w:r w:rsidDel="00000000" w:rsidR="00000000" w:rsidRPr="00000000">
        <w:rPr>
          <w:color w:val="444746"/>
          <w:sz w:val="18"/>
          <w:szCs w:val="18"/>
          <w:rtl w:val="0"/>
        </w:rPr>
        <w:t xml:space="preserve">gcloud compute networks subnets update shared-network-subnet-01 \</w:t>
      </w:r>
    </w:p>
    <w:p w:rsidR="00000000" w:rsidDel="00000000" w:rsidP="00000000" w:rsidRDefault="00000000" w:rsidRPr="00000000" w14:paraId="0000002B">
      <w:pPr>
        <w:rPr>
          <w:color w:val="444746"/>
          <w:sz w:val="18"/>
          <w:szCs w:val="18"/>
        </w:rPr>
      </w:pPr>
      <w:r w:rsidDel="00000000" w:rsidR="00000000" w:rsidRPr="00000000">
        <w:rPr>
          <w:color w:val="444746"/>
          <w:sz w:val="18"/>
          <w:szCs w:val="18"/>
          <w:rtl w:val="0"/>
        </w:rPr>
        <w:t xml:space="preserve">    --region=us-east1 --enable-private-ip-google-access --project=qwiklabs-gcp-01-59191df06bee</w:t>
      </w:r>
    </w:p>
    <w:p w:rsidR="00000000" w:rsidDel="00000000" w:rsidP="00000000" w:rsidRDefault="00000000" w:rsidRPr="00000000" w14:paraId="0000002C">
      <w:pPr>
        <w:rPr>
          <w:color w:val="444746"/>
          <w:sz w:val="18"/>
          <w:szCs w:val="18"/>
        </w:rPr>
      </w:pPr>
      <w:r w:rsidDel="00000000" w:rsidR="00000000" w:rsidRPr="00000000">
        <w:rPr>
          <w:color w:val="444746"/>
          <w:sz w:val="18"/>
          <w:szCs w:val="18"/>
          <w:rtl w:val="0"/>
        </w:rPr>
        <w:t xml:space="preserve">gcloud compute networks subnets update shared-network-subnet-02 \</w:t>
      </w:r>
    </w:p>
    <w:p w:rsidR="00000000" w:rsidDel="00000000" w:rsidP="00000000" w:rsidRDefault="00000000" w:rsidRPr="00000000" w14:paraId="0000002D">
      <w:pPr>
        <w:rPr>
          <w:color w:val="444746"/>
          <w:sz w:val="18"/>
          <w:szCs w:val="18"/>
        </w:rPr>
      </w:pPr>
      <w:r w:rsidDel="00000000" w:rsidR="00000000" w:rsidRPr="00000000">
        <w:rPr>
          <w:color w:val="444746"/>
          <w:sz w:val="18"/>
          <w:szCs w:val="18"/>
          <w:rtl w:val="0"/>
        </w:rPr>
        <w:t xml:space="preserve">    --region=us-east1 --enable-private-ip-google-access --project=qwiklabs-gcp-01-59191df06bee</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Create the IAP Firewall Rule:</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Allowed TCP port 22 (SSH) </w:t>
      </w:r>
      <w:r w:rsidDel="00000000" w:rsidR="00000000" w:rsidRPr="00000000">
        <w:rPr>
          <w:i w:val="1"/>
          <w:iCs w:val="1"/>
          <w:color w:val="1f1f1f"/>
          <w:rtl w:val="0"/>
        </w:rPr>
        <w:t xml:space="preserve">only</w:t>
      </w:r>
      <w:r w:rsidDel="00000000" w:rsidR="00000000" w:rsidRPr="00000000">
        <w:rPr>
          <w:color w:val="1f1f1f"/>
          <w:rtl w:val="0"/>
        </w:rPr>
        <w:t xml:space="preserve"> from Google's IAP proxy range.</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33">
      <w:pPr>
        <w:rPr>
          <w:color w:val="444746"/>
          <w:sz w:val="18"/>
          <w:szCs w:val="18"/>
        </w:rPr>
      </w:pPr>
      <w:r w:rsidDel="00000000" w:rsidR="00000000" w:rsidRPr="00000000">
        <w:rPr>
          <w:color w:val="444746"/>
          <w:sz w:val="18"/>
          <w:szCs w:val="18"/>
          <w:rtl w:val="0"/>
        </w:rPr>
        <w:t xml:space="preserve">gcloud compute firewall-rules create allow-ingress-from-iap \</w:t>
      </w:r>
    </w:p>
    <w:p w:rsidR="00000000" w:rsidDel="00000000" w:rsidP="00000000" w:rsidRDefault="00000000" w:rsidRPr="00000000" w14:paraId="00000034">
      <w:pPr>
        <w:rPr>
          <w:color w:val="444746"/>
          <w:sz w:val="18"/>
          <w:szCs w:val="18"/>
        </w:rPr>
      </w:pPr>
      <w:r w:rsidDel="00000000" w:rsidR="00000000" w:rsidRPr="00000000">
        <w:rPr>
          <w:color w:val="444746"/>
          <w:sz w:val="18"/>
          <w:szCs w:val="18"/>
          <w:rtl w:val="0"/>
        </w:rPr>
        <w:t xml:space="preserve">    --network=shared-network --allow=tcp:22 --source-ranges=35.235.240.0/20 \</w:t>
      </w:r>
    </w:p>
    <w:p w:rsidR="00000000" w:rsidDel="00000000" w:rsidP="00000000" w:rsidRDefault="00000000" w:rsidRPr="00000000" w14:paraId="00000035">
      <w:pPr>
        <w:rPr>
          <w:color w:val="444746"/>
          <w:sz w:val="18"/>
          <w:szCs w:val="18"/>
        </w:rPr>
      </w:pPr>
      <w:r w:rsidDel="00000000" w:rsidR="00000000" w:rsidRPr="00000000">
        <w:rPr>
          <w:color w:val="444746"/>
          <w:sz w:val="18"/>
          <w:szCs w:val="18"/>
          <w:rtl w:val="0"/>
        </w:rPr>
        <w:t xml:space="preserve">    --direction=INGRESS --project=qwiklabs-gcp-01-59191df06bee</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Configure Cloud NAT (Router &amp; Gateway):</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3A">
      <w:pPr>
        <w:rPr>
          <w:color w:val="444746"/>
          <w:sz w:val="18"/>
          <w:szCs w:val="18"/>
        </w:rPr>
      </w:pPr>
      <w:r w:rsidDel="00000000" w:rsidR="00000000" w:rsidRPr="00000000">
        <w:rPr>
          <w:color w:val="444746"/>
          <w:sz w:val="18"/>
          <w:szCs w:val="18"/>
          <w:rtl w:val="0"/>
        </w:rPr>
        <w:t xml:space="preserve">gcloud compute routers create landing-zone-router \</w:t>
      </w:r>
    </w:p>
    <w:p w:rsidR="00000000" w:rsidDel="00000000" w:rsidP="00000000" w:rsidRDefault="00000000" w:rsidRPr="00000000" w14:paraId="0000003B">
      <w:pPr>
        <w:rPr>
          <w:color w:val="444746"/>
          <w:sz w:val="18"/>
          <w:szCs w:val="18"/>
        </w:rPr>
      </w:pPr>
      <w:r w:rsidDel="00000000" w:rsidR="00000000" w:rsidRPr="00000000">
        <w:rPr>
          <w:color w:val="444746"/>
          <w:sz w:val="18"/>
          <w:szCs w:val="18"/>
          <w:rtl w:val="0"/>
        </w:rPr>
        <w:t xml:space="preserve">    --network=shared-network --region=us-east1 --project=qwiklabs-gcp-01-59191df06bee</w:t>
      </w:r>
    </w:p>
    <w:p w:rsidR="00000000" w:rsidDel="00000000" w:rsidP="00000000" w:rsidRDefault="00000000" w:rsidRPr="00000000" w14:paraId="0000003C">
      <w:pPr>
        <w:rPr>
          <w:color w:val="444746"/>
          <w:sz w:val="18"/>
          <w:szCs w:val="18"/>
        </w:rPr>
      </w:pPr>
      <w:r w:rsidDel="00000000" w:rsidR="00000000" w:rsidRPr="00000000">
        <w:rPr>
          <w:rtl w:val="0"/>
        </w:rPr>
      </w:r>
    </w:p>
    <w:p w:rsidR="00000000" w:rsidDel="00000000" w:rsidP="00000000" w:rsidRDefault="00000000" w:rsidRPr="00000000" w14:paraId="0000003D">
      <w:pPr>
        <w:rPr>
          <w:color w:val="444746"/>
          <w:sz w:val="18"/>
          <w:szCs w:val="18"/>
        </w:rPr>
      </w:pPr>
      <w:r w:rsidDel="00000000" w:rsidR="00000000" w:rsidRPr="00000000">
        <w:rPr>
          <w:color w:val="444746"/>
          <w:sz w:val="18"/>
          <w:szCs w:val="18"/>
          <w:rtl w:val="0"/>
        </w:rPr>
        <w:t xml:space="preserve">gcloud compute routers nats create cymbal-gateway \</w:t>
      </w:r>
    </w:p>
    <w:p w:rsidR="00000000" w:rsidDel="00000000" w:rsidP="00000000" w:rsidRDefault="00000000" w:rsidRPr="00000000" w14:paraId="0000003E">
      <w:pPr>
        <w:rPr>
          <w:color w:val="444746"/>
          <w:sz w:val="18"/>
          <w:szCs w:val="18"/>
        </w:rPr>
      </w:pPr>
      <w:r w:rsidDel="00000000" w:rsidR="00000000" w:rsidRPr="00000000">
        <w:rPr>
          <w:color w:val="444746"/>
          <w:sz w:val="18"/>
          <w:szCs w:val="18"/>
          <w:rtl w:val="0"/>
        </w:rPr>
        <w:t xml:space="preserve">    --router=landing-zone-router --region=us-east1 --auto-allocate-nat-external-ips \</w:t>
      </w:r>
    </w:p>
    <w:p w:rsidR="00000000" w:rsidDel="00000000" w:rsidP="00000000" w:rsidRDefault="00000000" w:rsidRPr="00000000" w14:paraId="0000003F">
      <w:pPr>
        <w:rPr>
          <w:color w:val="444746"/>
          <w:sz w:val="18"/>
          <w:szCs w:val="18"/>
        </w:rPr>
      </w:pPr>
      <w:r w:rsidDel="00000000" w:rsidR="00000000" w:rsidRPr="00000000">
        <w:rPr>
          <w:color w:val="444746"/>
          <w:sz w:val="18"/>
          <w:szCs w:val="18"/>
          <w:rtl w:val="0"/>
        </w:rPr>
        <w:t xml:space="preserve">    --nat-all-subnet-ip-ranges --project=qwiklabs-gcp-01-59191df06bee</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r>
    </w:p>
    <w:p w:rsidR="00000000" w:rsidDel="00000000" w:rsidP="00000000" w:rsidRDefault="00000000" w:rsidRPr="00000000" w14:paraId="000000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p0c96tdcjv2g" w:id="3"/>
      <w:bookmarkEnd w:id="3"/>
      <w:r w:rsidDel="00000000" w:rsidR="00000000" w:rsidRPr="00000000">
        <w:rPr>
          <w:b w:val="1"/>
          <w:bCs w:val="1"/>
          <w:color w:val="1f1f1f"/>
          <w:sz w:val="26"/>
          <w:szCs w:val="26"/>
          <w:rtl w:val="0"/>
        </w:rPr>
        <w:t xml:space="preserve">Task 3: Deploy a Secure VM Instance and Reserve a Static IP</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The Goal (Why):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Deploy a highly secure application server into the developer environment (Service Project). We hardened it by removing its public IP and disabling serial port access (shutting down common hacker attack vectors). We then assigned it a </w:t>
      </w:r>
      <w:r w:rsidDel="00000000" w:rsidR="00000000" w:rsidRPr="00000000">
        <w:rPr>
          <w:b w:val="1"/>
          <w:bCs w:val="1"/>
          <w:color w:val="1f1f1f"/>
          <w:rtl w:val="0"/>
        </w:rPr>
        <w:t xml:space="preserve">Static Internal IP</w:t>
      </w:r>
      <w:r w:rsidDel="00000000" w:rsidR="00000000" w:rsidRPr="00000000">
        <w:rPr>
          <w:color w:val="1f1f1f"/>
          <w:rtl w:val="0"/>
        </w:rPr>
        <w:t xml:space="preserve"> so internal services always know exactly where to route traffic, even if the VM restarts.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60" w:lineRule="auto"/>
        <w:rPr>
          <w:b w:val="1"/>
          <w:bCs w:val="1"/>
          <w:color w:val="1f1f1f"/>
        </w:rPr>
      </w:pPr>
      <w:r w:rsidDel="00000000" w:rsidR="00000000" w:rsidRPr="00000000">
        <w:rPr>
          <w:b w:val="1"/>
          <w:bCs w:val="1"/>
          <w:color w:val="1f1f1f"/>
          <w:rtl w:val="0"/>
        </w:rPr>
        <w:t xml:space="preserve">🛠️ The Action Items (How):</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Clone the VM Module:</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49">
      <w:pPr>
        <w:rPr>
          <w:color w:val="444746"/>
          <w:sz w:val="18"/>
          <w:szCs w:val="18"/>
        </w:rPr>
      </w:pPr>
      <w:r w:rsidDel="00000000" w:rsidR="00000000" w:rsidRPr="00000000">
        <w:rPr>
          <w:color w:val="444746"/>
          <w:sz w:val="18"/>
          <w:szCs w:val="18"/>
          <w:rtl w:val="0"/>
        </w:rPr>
        <w:t xml:space="preserve">git </w:t>
      </w:r>
      <w:r w:rsidDel="00000000" w:rsidR="00000000" w:rsidRPr="00000000">
        <w:rPr>
          <w:color w:val="1967d2"/>
          <w:sz w:val="18"/>
          <w:szCs w:val="18"/>
          <w:rtl w:val="0"/>
        </w:rPr>
        <w:t xml:space="preserve">clone</w:t>
      </w:r>
      <w:r w:rsidDel="00000000" w:rsidR="00000000" w:rsidRPr="00000000">
        <w:rPr>
          <w:color w:val="444746"/>
          <w:sz w:val="18"/>
          <w:szCs w:val="18"/>
          <w:rtl w:val="0"/>
        </w:rPr>
        <w:t xml:space="preserve"> https://github.com/terraform-google-modules/terraform-google-vm.git</w:t>
      </w:r>
    </w:p>
    <w:p w:rsidR="00000000" w:rsidDel="00000000" w:rsidP="00000000" w:rsidRDefault="00000000" w:rsidRPr="00000000" w14:paraId="0000004A">
      <w:pPr>
        <w:rPr>
          <w:color w:val="444746"/>
          <w:sz w:val="18"/>
          <w:szCs w:val="18"/>
        </w:rPr>
      </w:pPr>
      <w:r w:rsidDel="00000000" w:rsidR="00000000" w:rsidRPr="00000000">
        <w:rPr>
          <w:color w:val="1967d2"/>
          <w:sz w:val="18"/>
          <w:szCs w:val="18"/>
          <w:rtl w:val="0"/>
        </w:rPr>
        <w:t xml:space="preserve">cd</w:t>
      </w:r>
      <w:r w:rsidDel="00000000" w:rsidR="00000000" w:rsidRPr="00000000">
        <w:rPr>
          <w:color w:val="444746"/>
          <w:sz w:val="18"/>
          <w:szCs w:val="18"/>
          <w:rtl w:val="0"/>
        </w:rPr>
        <w:t xml:space="preserve"> terraform-google-vm/examples/compute_instance/simple</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Harden the VM Configuration (</w:t>
      </w:r>
      <w:r w:rsidDel="00000000" w:rsidR="00000000" w:rsidRPr="00000000">
        <w:rPr>
          <w:b w:val="1"/>
          <w:bCs w:val="1"/>
          <w:color w:val="444746"/>
          <w:shd w:fill="e9eef6" w:val="clear"/>
          <w:rtl w:val="0"/>
        </w:rPr>
        <w:t xml:space="preserve">main.tf</w:t>
      </w:r>
      <w:r w:rsidDel="00000000" w:rsidR="00000000" w:rsidRPr="00000000">
        <w:rPr>
          <w:b w:val="1"/>
          <w:bCs w:val="1"/>
          <w:color w:val="1f1f1f"/>
          <w:rtl w:val="0"/>
        </w:rPr>
        <w:t xml:space="preserve">):</w:t>
      </w:r>
    </w:p>
    <w:p w:rsidR="00000000" w:rsidDel="00000000" w:rsidP="00000000" w:rsidRDefault="00000000" w:rsidRPr="00000000" w14:paraId="0000004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Removed the external IP: </w:t>
      </w:r>
      <w:r w:rsidDel="00000000" w:rsidR="00000000" w:rsidRPr="00000000">
        <w:rPr>
          <w:color w:val="444746"/>
          <w:shd w:fill="e9eef6" w:val="clear"/>
          <w:rtl w:val="0"/>
        </w:rPr>
        <w:t xml:space="preserve">access_config = []</w:t>
      </w:r>
    </w:p>
    <w:p w:rsidR="00000000" w:rsidDel="00000000" w:rsidP="00000000" w:rsidRDefault="00000000" w:rsidRPr="00000000" w14:paraId="0000004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Disabled the serial port in the metadata block:</w:t>
      </w:r>
    </w:p>
    <w:p w:rsidR="00000000" w:rsidDel="00000000" w:rsidP="00000000" w:rsidRDefault="00000000" w:rsidRPr="00000000" w14:paraId="00000050">
      <w:pPr>
        <w:numPr>
          <w:ilvl w:val="1"/>
          <w:numId w:val="1"/>
        </w:numPr>
        <w:pBdr>
          <w:top w:color="auto" w:space="0" w:sz="0" w:val="none"/>
          <w:bottom w:color="auto" w:space="0" w:sz="0" w:val="none"/>
          <w:right w:color="auto" w:space="0" w:sz="0" w:val="none"/>
          <w:between w:color="auto" w:space="0" w:sz="0" w:val="none"/>
        </w:pBdr>
        <w:shd w:fill="f0f4f9" w:val="clear"/>
        <w:spacing w:after="640" w:lineRule="auto"/>
        <w:ind w:left="1440" w:hanging="360"/>
      </w:pPr>
      <w:r w:rsidDel="00000000" w:rsidR="00000000" w:rsidRPr="00000000">
        <w:rPr>
          <w:color w:val="444746"/>
          <w:rtl w:val="0"/>
        </w:rPr>
        <w:t xml:space="preserve">Terraform</w:t>
      </w:r>
    </w:p>
    <w:p w:rsidR="00000000" w:rsidDel="00000000" w:rsidP="00000000" w:rsidRDefault="00000000" w:rsidRPr="00000000" w14:paraId="00000051">
      <w:pPr>
        <w:rPr>
          <w:color w:val="444746"/>
          <w:sz w:val="18"/>
          <w:szCs w:val="18"/>
        </w:rPr>
      </w:pPr>
      <w:r w:rsidDel="00000000" w:rsidR="00000000" w:rsidRPr="00000000">
        <w:rPr>
          <w:color w:val="444746"/>
          <w:sz w:val="18"/>
          <w:szCs w:val="18"/>
          <w:rtl w:val="0"/>
        </w:rPr>
        <w:t xml:space="preserve">metadata = {</w:t>
      </w:r>
    </w:p>
    <w:p w:rsidR="00000000" w:rsidDel="00000000" w:rsidP="00000000" w:rsidRDefault="00000000" w:rsidRPr="00000000" w14:paraId="00000052">
      <w:pPr>
        <w:rPr>
          <w:color w:val="444746"/>
          <w:sz w:val="18"/>
          <w:szCs w:val="18"/>
        </w:rPr>
      </w:pPr>
      <w:r w:rsidDel="00000000" w:rsidR="00000000" w:rsidRPr="00000000">
        <w:rPr>
          <w:color w:val="444746"/>
          <w:sz w:val="18"/>
          <w:szCs w:val="18"/>
          <w:rtl w:val="0"/>
        </w:rPr>
        <w:t xml:space="preserve">  serial-port-enable = "FALSE"</w:t>
      </w:r>
    </w:p>
    <w:p w:rsidR="00000000" w:rsidDel="00000000" w:rsidP="00000000" w:rsidRDefault="00000000" w:rsidRPr="00000000" w14:paraId="00000053">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05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5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Set </w:t>
      </w:r>
      <w:r w:rsidDel="00000000" w:rsidR="00000000" w:rsidRPr="00000000">
        <w:rPr>
          <w:color w:val="444746"/>
          <w:shd w:fill="e9eef6" w:val="clear"/>
          <w:rtl w:val="0"/>
        </w:rPr>
        <w:t xml:space="preserve">subnetwork_project</w:t>
      </w:r>
      <w:r w:rsidDel="00000000" w:rsidR="00000000" w:rsidRPr="00000000">
        <w:rPr>
          <w:color w:val="1f1f1f"/>
          <w:rtl w:val="0"/>
        </w:rPr>
        <w:t xml:space="preserve"> to the Host Project ID.</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Deploy the VM:</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59">
      <w:pPr>
        <w:rPr>
          <w:color w:val="444746"/>
          <w:sz w:val="18"/>
          <w:szCs w:val="18"/>
        </w:rPr>
      </w:pPr>
      <w:r w:rsidDel="00000000" w:rsidR="00000000" w:rsidRPr="00000000">
        <w:rPr>
          <w:color w:val="444746"/>
          <w:sz w:val="18"/>
          <w:szCs w:val="18"/>
          <w:rtl w:val="0"/>
        </w:rPr>
        <w:t xml:space="preserve">terraform init</w:t>
      </w:r>
    </w:p>
    <w:p w:rsidR="00000000" w:rsidDel="00000000" w:rsidP="00000000" w:rsidRDefault="00000000" w:rsidRPr="00000000" w14:paraId="0000005A">
      <w:pPr>
        <w:rPr>
          <w:color w:val="444746"/>
          <w:sz w:val="18"/>
          <w:szCs w:val="18"/>
        </w:rPr>
      </w:pPr>
      <w:r w:rsidDel="00000000" w:rsidR="00000000" w:rsidRPr="00000000">
        <w:rPr>
          <w:color w:val="444746"/>
          <w:sz w:val="18"/>
          <w:szCs w:val="18"/>
          <w:rtl w:val="0"/>
        </w:rPr>
        <w:t xml:space="preserve">terraform apply -auto-approve</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Reserve the Internal Static IP:</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Executed directly via </w:t>
      </w:r>
      <w:r w:rsidDel="00000000" w:rsidR="00000000" w:rsidRPr="00000000">
        <w:rPr>
          <w:color w:val="444746"/>
          <w:shd w:fill="e9eef6" w:val="clear"/>
          <w:rtl w:val="0"/>
        </w:rPr>
        <w:t xml:space="preserve">gcloud</w:t>
      </w:r>
      <w:r w:rsidDel="00000000" w:rsidR="00000000" w:rsidRPr="00000000">
        <w:rPr>
          <w:color w:val="1f1f1f"/>
          <w:rtl w:val="0"/>
        </w:rPr>
        <w:t xml:space="preserve"> to ensure it was attached to the Service Project but mapped to the Host Project's subnet.</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hd w:fill="f0f4f9" w:val="clear"/>
        <w:spacing w:after="520" w:lineRule="auto"/>
        <w:ind w:left="720" w:hanging="360"/>
      </w:pPr>
      <w:r w:rsidDel="00000000" w:rsidR="00000000" w:rsidRPr="00000000">
        <w:rPr>
          <w:color w:val="444746"/>
          <w:rtl w:val="0"/>
        </w:rPr>
        <w:t xml:space="preserve">Bash</w:t>
      </w:r>
    </w:p>
    <w:p w:rsidR="00000000" w:rsidDel="00000000" w:rsidP="00000000" w:rsidRDefault="00000000" w:rsidRPr="00000000" w14:paraId="00000060">
      <w:pPr>
        <w:rPr>
          <w:color w:val="444746"/>
          <w:sz w:val="18"/>
          <w:szCs w:val="18"/>
        </w:rPr>
      </w:pPr>
      <w:r w:rsidDel="00000000" w:rsidR="00000000" w:rsidRPr="00000000">
        <w:rPr>
          <w:color w:val="444746"/>
          <w:sz w:val="18"/>
          <w:szCs w:val="18"/>
          <w:rtl w:val="0"/>
        </w:rPr>
        <w:t xml:space="preserve">gcloud compute addresses create internal-web-server-ip \</w:t>
      </w:r>
    </w:p>
    <w:p w:rsidR="00000000" w:rsidDel="00000000" w:rsidP="00000000" w:rsidRDefault="00000000" w:rsidRPr="00000000" w14:paraId="00000061">
      <w:pPr>
        <w:rPr>
          <w:color w:val="444746"/>
          <w:sz w:val="18"/>
          <w:szCs w:val="18"/>
        </w:rPr>
      </w:pPr>
      <w:r w:rsidDel="00000000" w:rsidR="00000000" w:rsidRPr="00000000">
        <w:rPr>
          <w:color w:val="444746"/>
          <w:sz w:val="18"/>
          <w:szCs w:val="18"/>
          <w:rtl w:val="0"/>
        </w:rPr>
        <w:t xml:space="preserve">    --region=us-east1 \</w:t>
      </w:r>
    </w:p>
    <w:p w:rsidR="00000000" w:rsidDel="00000000" w:rsidP="00000000" w:rsidRDefault="00000000" w:rsidRPr="00000000" w14:paraId="00000062">
      <w:pPr>
        <w:rPr>
          <w:color w:val="444746"/>
          <w:sz w:val="18"/>
          <w:szCs w:val="18"/>
        </w:rPr>
      </w:pPr>
      <w:r w:rsidDel="00000000" w:rsidR="00000000" w:rsidRPr="00000000">
        <w:rPr>
          <w:color w:val="444746"/>
          <w:sz w:val="18"/>
          <w:szCs w:val="18"/>
          <w:rtl w:val="0"/>
        </w:rPr>
        <w:t xml:space="preserve">    --subnet=projects/qwiklabs-gcp-01-59191df06bee/regions/us-east1/subnetworks/shared-network-subnet-01 \</w:t>
      </w:r>
    </w:p>
    <w:p w:rsidR="00000000" w:rsidDel="00000000" w:rsidP="00000000" w:rsidRDefault="00000000" w:rsidRPr="00000000" w14:paraId="00000063">
      <w:pPr>
        <w:rPr>
          <w:color w:val="444746"/>
          <w:sz w:val="18"/>
          <w:szCs w:val="18"/>
        </w:rPr>
      </w:pPr>
      <w:r w:rsidDel="00000000" w:rsidR="00000000" w:rsidRPr="00000000">
        <w:rPr>
          <w:color w:val="444746"/>
          <w:sz w:val="18"/>
          <w:szCs w:val="18"/>
          <w:rtl w:val="0"/>
        </w:rPr>
        <w:t xml:space="preserve">    --project=qwiklabs-gcp-01-b6af2e54947e</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r>
    </w:p>
    <w:p w:rsidR="00000000" w:rsidDel="00000000" w:rsidP="00000000" w:rsidRDefault="00000000" w:rsidRPr="00000000" w14:paraId="000000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qouo5nyhxrmf" w:id="4"/>
      <w:bookmarkEnd w:id="4"/>
      <w:r w:rsidDel="00000000" w:rsidR="00000000" w:rsidRPr="00000000">
        <w:rPr>
          <w:b w:val="1"/>
          <w:bCs w:val="1"/>
          <w:color w:val="1f1f1f"/>
          <w:sz w:val="26"/>
          <w:szCs w:val="26"/>
          <w:rtl w:val="0"/>
        </w:rPr>
        <w:t xml:space="preserve">Task 4: Enable Security Command Center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The Goal (Why):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Turn on the alarm system. Security Command Center (SCC) continuously monitors the newly built landing zone for misconfigurations, vulnerabilities, and compliance violations, ensuring the environment remains secure as developers begin working in it.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60" w:lineRule="auto"/>
        <w:rPr>
          <w:b w:val="1"/>
          <w:bCs w:val="1"/>
          <w:color w:val="1f1f1f"/>
        </w:rPr>
      </w:pPr>
      <w:r w:rsidDel="00000000" w:rsidR="00000000" w:rsidRPr="00000000">
        <w:rPr>
          <w:b w:val="1"/>
          <w:bCs w:val="1"/>
          <w:color w:val="1f1f1f"/>
          <w:rtl w:val="0"/>
        </w:rPr>
        <w:t xml:space="preserve">🛠️ The Action Items (How):</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Activate in Host Project:</w:t>
      </w:r>
    </w:p>
    <w:p w:rsidR="00000000" w:rsidDel="00000000" w:rsidP="00000000" w:rsidRDefault="00000000" w:rsidRPr="00000000" w14:paraId="0000006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Switched to the Host Project (</w:t>
      </w:r>
      <w:r w:rsidDel="00000000" w:rsidR="00000000" w:rsidRPr="00000000">
        <w:rPr>
          <w:color w:val="444746"/>
          <w:shd w:fill="e9eef6" w:val="clear"/>
          <w:rtl w:val="0"/>
        </w:rPr>
        <w:t xml:space="preserve">qwiklabs-gcp-01-59191df06bee</w:t>
      </w:r>
      <w:r w:rsidDel="00000000" w:rsidR="00000000" w:rsidRPr="00000000">
        <w:rPr>
          <w:color w:val="1f1f1f"/>
          <w:rtl w:val="0"/>
        </w:rPr>
        <w:t xml:space="preserve">) in the Cloud Console.</w:t>
      </w:r>
    </w:p>
    <w:p w:rsidR="00000000" w:rsidDel="00000000" w:rsidP="00000000" w:rsidRDefault="00000000" w:rsidRPr="00000000" w14:paraId="0000006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Navigated to </w:t>
      </w:r>
      <w:r w:rsidDel="00000000" w:rsidR="00000000" w:rsidRPr="00000000">
        <w:rPr>
          <w:b w:val="1"/>
          <w:bCs w:val="1"/>
          <w:color w:val="1f1f1f"/>
          <w:rtl w:val="0"/>
        </w:rPr>
        <w:t xml:space="preserve">Security &gt; Security Command Center</w:t>
      </w:r>
      <w:r w:rsidDel="00000000" w:rsidR="00000000" w:rsidRPr="00000000">
        <w:rPr>
          <w:color w:val="1f1f1f"/>
          <w:rtl w:val="0"/>
        </w:rPr>
        <w:t xml:space="preserve">.</w:t>
      </w:r>
    </w:p>
    <w:p w:rsidR="00000000" w:rsidDel="00000000" w:rsidP="00000000" w:rsidRDefault="00000000" w:rsidRPr="00000000" w14:paraId="0000006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Enabled the </w:t>
      </w:r>
      <w:r w:rsidDel="00000000" w:rsidR="00000000" w:rsidRPr="00000000">
        <w:rPr>
          <w:b w:val="1"/>
          <w:bCs w:val="1"/>
          <w:color w:val="1f1f1f"/>
          <w:rtl w:val="0"/>
        </w:rPr>
        <w:t xml:space="preserve">Standard Tier</w:t>
      </w:r>
      <w:r w:rsidDel="00000000" w:rsidR="00000000" w:rsidRPr="00000000">
        <w:rPr>
          <w:color w:val="1f1f1f"/>
          <w:rtl w:val="0"/>
        </w:rPr>
        <w:t xml:space="preserve">.</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Activate in Service Project:</w:t>
      </w:r>
    </w:p>
    <w:p w:rsidR="00000000" w:rsidDel="00000000" w:rsidP="00000000" w:rsidRDefault="00000000" w:rsidRPr="00000000" w14:paraId="0000007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Switched to the Service Project (</w:t>
      </w:r>
      <w:r w:rsidDel="00000000" w:rsidR="00000000" w:rsidRPr="00000000">
        <w:rPr>
          <w:color w:val="444746"/>
          <w:shd w:fill="e9eef6" w:val="clear"/>
          <w:rtl w:val="0"/>
        </w:rPr>
        <w:t xml:space="preserve">qwiklabs-gcp-01-b6af2e54947e</w:t>
      </w:r>
      <w:r w:rsidDel="00000000" w:rsidR="00000000" w:rsidRPr="00000000">
        <w:rPr>
          <w:color w:val="1f1f1f"/>
          <w:rtl w:val="0"/>
        </w:rPr>
        <w:t xml:space="preserve">) in the Cloud Console.</w:t>
      </w:r>
    </w:p>
    <w:p w:rsidR="00000000" w:rsidDel="00000000" w:rsidP="00000000" w:rsidRDefault="00000000" w:rsidRPr="00000000" w14:paraId="0000007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Navigated to </w:t>
      </w:r>
      <w:r w:rsidDel="00000000" w:rsidR="00000000" w:rsidRPr="00000000">
        <w:rPr>
          <w:b w:val="1"/>
          <w:bCs w:val="1"/>
          <w:color w:val="1f1f1f"/>
          <w:rtl w:val="0"/>
        </w:rPr>
        <w:t xml:space="preserve">Security &gt; Security Command Center</w:t>
      </w:r>
      <w:r w:rsidDel="00000000" w:rsidR="00000000" w:rsidRPr="00000000">
        <w:rPr>
          <w:color w:val="1f1f1f"/>
          <w:rtl w:val="0"/>
        </w:rPr>
        <w:t xml:space="preserve">.</w:t>
      </w:r>
    </w:p>
    <w:p w:rsidR="00000000" w:rsidDel="00000000" w:rsidP="00000000" w:rsidRDefault="00000000" w:rsidRPr="00000000" w14:paraId="00000072">
      <w:pPr>
        <w:numPr>
          <w:ilvl w:val="1"/>
          <w:numId w:val="3"/>
        </w:numPr>
        <w:pBdr>
          <w:top w:color="auto" w:space="0" w:sz="0" w:val="none"/>
          <w:bottom w:color="auto" w:space="0" w:sz="0" w:val="none"/>
          <w:right w:color="auto" w:space="0" w:sz="0" w:val="none"/>
          <w:between w:color="auto" w:space="0" w:sz="0" w:val="none"/>
        </w:pBdr>
        <w:spacing w:after="420" w:lineRule="auto"/>
        <w:ind w:left="1440" w:hanging="360"/>
      </w:pPr>
      <w:r w:rsidDel="00000000" w:rsidR="00000000" w:rsidRPr="00000000">
        <w:rPr>
          <w:color w:val="1f1f1f"/>
          <w:rtl w:val="0"/>
        </w:rPr>
        <w:t xml:space="preserve">Enabled the </w:t>
      </w:r>
      <w:r w:rsidDel="00000000" w:rsidR="00000000" w:rsidRPr="00000000">
        <w:rPr>
          <w:b w:val="1"/>
          <w:bCs w:val="1"/>
          <w:color w:val="1f1f1f"/>
          <w:rtl w:val="0"/>
        </w:rPr>
        <w:t xml:space="preserve">Standard Tier</w:t>
      </w:r>
      <w:r w:rsidDel="00000000" w:rsidR="00000000" w:rsidRPr="00000000">
        <w:rPr>
          <w:color w:val="1f1f1f"/>
          <w:rtl w:val="0"/>
        </w:rPr>
        <w:t xml:space="preserve">.</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