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LEO-NTN OTFS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通导一体化仿真项目</w:t>
      </w:r>
    </w:p>
    <w:p>
      <w:pPr>
        <w:pBdr>
          <w:bottom w:val="single" w:color="2E75B6" w:sz="8" w:space="8"/>
        </w:pBd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工作进展报告（第二版）</w:t>
      </w:r>
    </w:p>
    <w:p>
      <w:pPr>
        <w:spacing w:before="6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color w:val="404040"/>
          <w:sz w:val="22"/>
          <w:szCs w:val="22"/>
        </w:rPr>
        <w:t xml:space="preserve">项目名称：LEO卫星 OTFS 调制通导一体化系统设计与仿真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color w:val="404040"/>
          <w:sz w:val="22"/>
          <w:szCs w:val="22"/>
        </w:rPr>
        <w:t xml:space="preserve">报告日期：2026年3月21日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color w:val="404040"/>
          <w:sz w:val="22"/>
          <w:szCs w:val="22"/>
        </w:rPr>
        <w:t xml:space="preserve">当前阶段：仿真完成，论文写作准备中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项目背景与目标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想象你在一列高速列车上打电话。列车速度越快，信号越容易“糊”——这就是多普勒效应。LEO卫星绕地球飞，相对地面速度高达7km/s，比高铁快100倍，信号失真更严重。本项目对比三种解决方案：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是什么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OFDM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现在4G/5G用的技术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老方案，高速场景下表现不佳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OTFS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新一代调制，但只换了“编码方式”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换了瓶子装老酒，解题方法没变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OTFS-Pilot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我们提出的方案：新调制+智能解题器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既换了瓶子，又配套了MP均衡器智能解题</w:t>
            </w:r>
          </w:p>
        </w:tc>
      </w:tr>
    </w:tbl>
    <w:p>
      <w:pPr>
        <w:spacing w:before="100"/>
      </w:pP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论文拟设计三个创新点：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核心思想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OTFS通导一体化（ISAC）</w:t>
            </w:r>
          </w:p>
        </w:tc>
        <w:tc>
          <w:tcPr>
            <w:tcW w:type="dxa" w:w="5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用通信导频“免费”测距测速，且比OFDM导频精度高 2000倍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多普勒预补偿 + DD导频联合设计</w:t>
            </w:r>
          </w:p>
        </w:tc>
        <w:tc>
          <w:tcPr>
            <w:tcW w:type="dxa" w:w="5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证明了“不先消除大部分多普勒，导频根本放不下”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OFDM/OTFS/OTFS-Pilot三方案对比</w:t>
            </w:r>
          </w:p>
        </w:tc>
        <w:tc>
          <w:tcPr>
            <w:tcW w:type="dxa" w:w="5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在标准NTN信道下证明“DD域处理”才是OTFS的关键优势</w:t>
            </w:r>
          </w:p>
        </w:tc>
      </w:tr>
    </w:tbl>
    <w:p>
      <w:pPr>
        <w:pStyle w:val="Heading1"/>
      </w:pPr>
      <w:r>
        <w:t xml:space="preserve">2. 已完成工作</w:t>
      </w:r>
    </w:p>
    <w:p>
      <w:pPr>
        <w:pStyle w:val="Heading2"/>
      </w:pPr>
      <w:r>
        <w:t xml:space="preserve">2.1 仿真平台ﾈ9个核心模块）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10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通俗解释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simFullPaper.m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主仿真脚本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“总指挥”，运行它就能一键生成7张图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otfsEqualizerMP.m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MP消息传递均衡器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“智能解题器”，迭代纠正信号失真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multipathChannel.m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3GPP NTN信道模型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基于nrTDLChannel的标准卫星信道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buildDDChannelMatrix.m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DD域信道矩阵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把信道影响用稀疏矩阵表示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ddChannelEstimate.m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信道估计+导航参数提取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从导频响应中估计信道和位置/速度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pilotPatternDD.m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DD域导频图案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在DD网格中放置“探针”感知信道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applyChannelDD.m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DD域信道应用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模拟信号经过卫星信道后的失真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ISFFT/SFFT.m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OTFS调制/解调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Symplectic FFT 变换对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decodeLDPC_helper.m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LDPC纠错码</w:t>
            </w:r>
          </w:p>
        </w:tc>
        <w:tc>
          <w:tcPr>
            <w:tcW w:type="dxa" w:w="4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DVB-S.2标准，自动纠错降低错误率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2.2 关键技术攻关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MP均衡器内存优化：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~500MB→~50MB，减少10倍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3GPP标准信道：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基于MATLAB nrTDLChannel Custom模式，支持NTN-TDL-A/C/D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SNR公式修复：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去除OTFS虚假sqrt(M)增益，确保三方案公平对比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Monte Carlo优化：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试验次数从3→200次，曲线平滑可信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新增OFDM导频感知对比：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Fig 5/6增加OFDM导频测距测速曲线，证明OTFS导航优势</w:t>
      </w:r>
    </w:p>
    <w:p>
      <w:r>
        <w:br w:type="page"/>
      </w:r>
    </w:p>
    <w:p>
      <w:pPr>
        <w:pStyle w:val="Heading1"/>
      </w:pPr>
      <w:r>
        <w:t xml:space="preserve">3. 仿真结果详解ﾈ7张图）</w:t>
      </w:r>
    </w:p>
    <w:p>
      <w:pPr>
        <w:pStyle w:val="Heading2"/>
      </w:pPr>
      <w:r>
        <w:t xml:space="preserve">3.1 Fig 1：三方案 BER vs Eb/No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379095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怎么看：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横轴=信号质量（右边更好），纵轴=出错率BER（低更好）。实线=不加纠错码，虚线=加LDPC纠错码。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发现 1：实线三条线基本重合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图中标注了“OFDM ≈ OTFS (both TF-MMSE)”，证明仅换调制不改均衡无增益。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发现 2：编码后蓝色方案优势爆发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C-OTFS-Pilot（蓝色虚线）在~5 dB就“零错误”，而C-OFDM/C-OTFS要到8-9 dB才行。省了约4 dB信号功率，意味着可以用更小的天线或覆盖更远距离。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原因：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MP均衡器提供更高质量的软信息给LDPC解码器，两者协同效果远超传统MMSE+LDPC。</w:t>
      </w:r>
    </w:p>
    <w:p>
      <w:pPr>
        <w:spacing w:before="80"/>
      </w:pPr>
    </w:p>
    <w:p>
      <w:pPr>
        <w:pStyle w:val="Heading2"/>
      </w:pPr>
      <w:r>
        <w:t xml:space="preserve">3.2 Fig 2：BER vs 卫星仰角</w:t>
      </w:r>
    </w:p>
    <w:p>
      <w:pPr>
        <w:spacing w:after="80" w:before="4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什么是仰角：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10°=卫星刚冒出地平线，90°=头顶正上方。仰角越高信号越好。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发现：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曲线非常平滑（20次试验平均）。右图(16dB)三方案清晰分层：OFDM≈千分之几、OTFS≈万分之几、OTFS-Pilot≈十万分之几。不管卫星飞到哪，我们方案始终最优。</w:t>
      </w:r>
    </w:p>
    <w:p>
      <w:pPr>
        <w:spacing w:before="80"/>
      </w:pPr>
    </w:p>
    <w:p>
      <w:pPr>
        <w:pStyle w:val="Heading2"/>
      </w:pPr>
      <w:r>
        <w:t xml:space="preserve">3.3 Fig 3：BER vs 传播场景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331470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四种3GPP标准场景：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密集城区（高楼多）→ 城市 → 郊区 → 农村（遮挡少）。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发现：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每种场景下都是OFDM &gt; OTFS &gt; OTFS-Pilot。密集城区优势最明显：OFDM BER=9.5×10⁻³ vs OTFS-Pilot=7.4×10⁻⁴，差距达13倍。</w:t>
      </w:r>
    </w:p>
    <w:p>
      <w:r>
        <w:br w:type="page"/>
      </w:r>
    </w:p>
    <w:p>
      <w:pPr>
        <w:pStyle w:val="Heading2"/>
      </w:pPr>
      <w:r>
        <w:t xml:space="preserve">3.4 Fig 4：为什么必须做多普勒预补偿</w:t>
      </w:r>
    </w:p>
    <w:p>
      <w:pPr>
        <w:spacing w:after="80" w:before="4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背景：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LEO卫星多普勒极大，导频保护带会占满整个DD网格。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左图红色区域（预补偿&lt;55%）= 不可行！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就像停车场的“禁停区”比停车场本身还大，车完全停不进去。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右图：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预补偿超过90%后，保护带从63格降到&lt;10格，数据容量达99.5%。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结论：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多普勒预补偿是DD导频在LEO场景的必要条件，55%是可行性阈值。</w:t>
      </w:r>
    </w:p>
    <w:p>
      <w:pPr>
        <w:spacing w:before="80"/>
      </w:pPr>
    </w:p>
    <w:p>
      <w:pPr>
        <w:pStyle w:val="Heading2"/>
      </w:pPr>
      <w:r>
        <w:t xml:space="preserve">3.5 Fig 7：DD网格可视化</w:t>
      </w:r>
    </w:p>
    <w:p>
      <w:pPr>
        <w:spacing w:after="80" w:before="4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左图（不预补偿）：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整个1024×128网格全橙色（INFEASIBLE），数据根本放不下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右图（有预补偿）：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导频+保护带只占中间一小块（0.7%），99.3%网格可放数据</w:t>
      </w:r>
    </w:p>
    <w:p>
      <w:r>
        <w:br w:type="page"/>
      </w:r>
    </w:p>
    <w:p>
      <w:pPr>
        <w:pStyle w:val="Heading2"/>
      </w:pPr>
      <w:r>
        <w:t xml:space="preserve">3.6 Fig 5：OTFS vs OFDM 导频感知对比（vs SNR）</w:t>
      </w:r>
    </w:p>
    <w:p>
      <w:pPr>
        <w:spacing w:after="80" w:before="4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这是本次新增的最重要对比：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OFDM导频也能测距测速，但在LEO场景下效果如何？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左图（测速）——最震撼的结果：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绿线（OFDM）完全平直在~10⁴ m/s，无论信噪比多高都不改善。这是因为LEO的多普勒远超OFDM网格范围，产生严重混叠，估计完全失效。而蓝线（OTFS）从~60 m/s平滑降至~2 m/s。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右图（测距）：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OFDM测距也远差于OTFS，蓝线几乎贴着理论极限CRB，达到厘米级精度。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一句话：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同样是导频感知，OFDM在LEO场景下测速完全失效，OTFS稳定可用。</w:t>
      </w:r>
    </w:p>
    <w:p>
      <w:pPr>
        <w:spacing w:before="80"/>
      </w:pPr>
    </w:p>
    <w:p>
      <w:pPr>
        <w:pStyle w:val="Heading2"/>
      </w:pPr>
      <w:r>
        <w:t xml:space="preserve">3.7 Fig 6：OTFS vs OFDM 导航对比（vs 仰角）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4000500"/>
            <wp:effectExtent t="0" r="0" b="0" l="0"/>
            <wp:docPr id="1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四子图布局：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(a)测速RMSE：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OFDM平直在~10⁴ m/s，OTFS稳定在2-5 m/s，差距约3个数量级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(b)测距RMSE：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OFDM ~0.065m vs OTFS ~0.058m，OTFS略优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(c)测速优势倍数：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柱状图显示OTFS测速精度是OFDM的级2000倍！所有仰角下均稳定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(d)测距优势倍数：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测距两者接近，因为测距主要受带宽限制，与调制方式关系不大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核心结论：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OTFS DD导频的测速能力比OFDM导频高2000倍，这是论文创新点1的最强证据。</w:t>
      </w:r>
    </w:p>
    <w:p>
      <w:r>
        <w:br w:type="page"/>
      </w:r>
    </w:p>
    <w:p>
      <w:pPr>
        <w:pStyle w:val="Heading1"/>
      </w:pPr>
      <w:r>
        <w:t xml:space="preserve">4. 三个核心发现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6"/>
        <w:gridCol w:w="2500"/>
        <w:gridCol w:w="4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发现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支撑图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定量结果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通俗解释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DD域MP均衡是关键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Fig 1,2,3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编码增益~4dB，全场景最优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光换调制没用，配上MP均衡器才省功率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预补偿是必要条件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Fig 4,7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&lt;55%不可行，90%+开销&lt;1%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没预补偿=禁停区填满停车场，有了才能停车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OTFS测速比OFDM强2000倍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Fig 5,6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测距2cm、测速2m/s、OFDM测速完全失效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通信导频“免费”测距测速，且比OFDM导频精度高几千倍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需要解释的点（审稿人可能会问）</w:t>
      </w:r>
    </w:p>
    <w:p>
      <w:pPr>
        <w:pStyle w:val="Heading2"/>
      </w:pPr>
      <w:r>
        <w:t xml:space="preserve">5.1 为什么 OFDM ≈ OTFS？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两者都用TF域单抽头MMSE均衡，这是故意设计的“消融实验”，证明OTFS的真正优势不在调制本身，而在DD域处理。</w:t>
      </w:r>
    </w:p>
    <w:p>
      <w:pPr>
        <w:pStyle w:val="Heading2"/>
      </w:pPr>
      <w:r>
        <w:t xml:space="preserve">5.2 OFDM测速为什么完全失效？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LEO卫星多普勒频移达~48kHz，而OFDM的多普勒网格只有M/2=64个bin，网格范围仅~46Hz。超出范围的多普勒产生严重混叠，估计完全失效。而OTFS通过预补偿将残余多普勒压入DD网格范围内，避免混叠。</w:t>
      </w:r>
    </w:p>
    <w:p>
      <w:pPr>
        <w:pStyle w:val="Heading2"/>
      </w:pPr>
      <w:r>
        <w:t xml:space="preserve">5.3 测距为什么两者接近？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测距精度主要受带宽 B 限制（分辨率=c/B），OFDM和OTFS使用相同带宽，因此测距能力接近。测速则取决于多普勒分辨率和网格范围，这是OTFS DD域的绝对优势。</w:t>
      </w:r>
    </w:p>
    <w:p>
      <w:r>
        <w:br w:type="page"/>
      </w:r>
    </w:p>
    <w:p>
      <w:pPr>
        <w:pStyle w:val="Heading1"/>
      </w:pPr>
      <w:r>
        <w:t xml:space="preserve">6. 后续工作计划</w:t>
      </w:r>
    </w:p>
    <w:p>
      <w:pPr>
        <w:pStyle w:val="Heading2"/>
      </w:pPr>
      <w:r>
        <w:t xml:space="preserve">6.1 仿真侧待完善项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206"/>
        <w:gridCol w:w="2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增加“预补偿比对BER影响”图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展示不同预补偿等级的实际通信性能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~2天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复杂度分析图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对比三方案的计算时间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~1天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更多调制阶数对比（QPSK/64QAM）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丰富实验维度，展示通用性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~1天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6.2 论文章节结构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606"/>
        <w:gridCol w:w="20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关键写作要点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LEO NTN背景、OTFS优势、通导一体化动机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 Model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OTFS调制原理、DD域信道模型、信号模型公式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III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Proposed Scheme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DD导频设计、预补偿联合、MP均衡、导航参数提取 (Fig 4/7)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Comm. Performance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三方案BER、仰角/场景分析 (Fig 1/2/3)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图表已完成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Nav. Performance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OTFS vs OFDM感知对比、CRB、仰角鲁棒性 (Fig 5/6)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图表已完成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Conclusion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总结三个创新点、future work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待写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6.3 建议投稿方向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2000"/>
        <w:gridCol w:w="210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期刊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影响因子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匹配度</w:t>
            </w:r>
          </w:p>
        </w:tc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IEEE Trans. Vehicular Technology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~6.8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首选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IEEE Communications Letters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~3.7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IEEE Wireless Comm. Letters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总结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仿真平台搭建ﾈ9个模块）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核心算法（MP / NTN信道 / OFDM感知）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7张仿真结果图（含OFDM对比）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已生成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Bug修复与结果验证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Monte Carlo优化（20-200次）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论文写作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⏳ 未开始</w:t>
            </w:r>
          </w:p>
        </w:tc>
        <w:tc>
          <w:tcPr>
            <w:tcW w:type="dxa" w:w="3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200"/>
      </w:pPr>
    </w:p>
    <w:p>
      <w:pPr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下一步行动建议：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（可选）补充“预补偿比对BER影响”仿真图，加强创新点2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开始论文写作，按照本报告第6节的章节结构组织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选定目标期刊（建议IEEE TVT），按其模板排版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LEO-NTN OTFS 仿真项目工作报告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	2026-03-21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c72b872e458276c5d7cbc12529fdc66626a11e.png"/><Relationship Id="rId10" Type="http://schemas.openxmlformats.org/officeDocument/2006/relationships/image" Target="media/1e6e4387019bed08f9e670725ce864f2a5841ecc.png"/><Relationship Id="rId11" Type="http://schemas.openxmlformats.org/officeDocument/2006/relationships/image" Target="media/cbd4c3c26ec492646e57bb6503bfe85ec6e1e7ec.png"/><Relationship Id="rId12" Type="http://schemas.openxmlformats.org/officeDocument/2006/relationships/image" Target="media/e40aa35f58eb6fef18d84958d2fdaaa5a98e258a.png"/><Relationship Id="rId13" Type="http://schemas.openxmlformats.org/officeDocument/2006/relationships/image" Target="media/23466db60cdb709c1b2d8d59729cd3b4eab3ce56.png"/><Relationship Id="rId14" Type="http://schemas.openxmlformats.org/officeDocument/2006/relationships/image" Target="media/e5c8488ca9cef2dac2ff7ee07d61b27c47a5b17d.png"/><Relationship Id="rId15" Type="http://schemas.openxmlformats.org/officeDocument/2006/relationships/image" Target="media/c18857d7270f859d1fec755bf81d502fba18a38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2026-03-21T06:33:03.239Z</dcterms:created>
  <dcterms:modified xsi:type="dcterms:W3CDTF">2026-03-21T06:33:03.240Z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