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709" w14:textId="445047BF" w:rsidR="003D6669" w:rsidRDefault="003D6669">
      <w:r>
        <w:fldChar w:fldCharType="begin"/>
      </w:r>
      <w:r>
        <w:instrText xml:space="preserve"> HYPERLINK "https://www.youtube.com/watch?v=zid-MVo7M-E&amp;t=169s" </w:instrText>
      </w:r>
      <w:r>
        <w:fldChar w:fldCharType="separate"/>
      </w:r>
      <w:r>
        <w:rPr>
          <w:rStyle w:val="Hyperlink"/>
        </w:rPr>
        <w:t>https://www.youtube.com/watch?v=zid-MVo7M-E&amp;t=169s</w:t>
      </w:r>
      <w:r>
        <w:fldChar w:fldCharType="end"/>
      </w:r>
    </w:p>
    <w:p w14:paraId="0121FBA9" w14:textId="77777777" w:rsidR="003D6669" w:rsidRDefault="003D6669"/>
    <w:p w14:paraId="7FEEB29B" w14:textId="56DD4161" w:rsidR="008A1639" w:rsidRDefault="00431148">
      <w:r>
        <w:t>Use Case Diagrams have four different elements:</w:t>
      </w:r>
    </w:p>
    <w:p w14:paraId="30C2441C" w14:textId="7681674A" w:rsidR="00431148" w:rsidRPr="00FE0C0A" w:rsidRDefault="00431148">
      <w:pPr>
        <w:rPr>
          <w:color w:val="2F5496" w:themeColor="accent1" w:themeShade="BF"/>
        </w:rPr>
      </w:pPr>
      <w:r w:rsidRPr="00FE0C0A">
        <w:rPr>
          <w:color w:val="2F5496" w:themeColor="accent1" w:themeShade="BF"/>
        </w:rPr>
        <w:t>Systems</w:t>
      </w:r>
    </w:p>
    <w:p w14:paraId="36746304" w14:textId="6D81E5A6" w:rsidR="00431148" w:rsidRPr="00431148" w:rsidRDefault="00431148">
      <w:pPr>
        <w:rPr>
          <w:color w:val="FFC000" w:themeColor="accent4"/>
        </w:rPr>
      </w:pPr>
      <w:r w:rsidRPr="00431148">
        <w:rPr>
          <w:color w:val="FFC000" w:themeColor="accent4"/>
        </w:rPr>
        <w:t>Actors</w:t>
      </w:r>
    </w:p>
    <w:p w14:paraId="2B53FCAE" w14:textId="540603ED" w:rsidR="00431148" w:rsidRPr="00181731" w:rsidRDefault="00431148">
      <w:pPr>
        <w:rPr>
          <w:color w:val="FF0000"/>
        </w:rPr>
      </w:pPr>
      <w:r w:rsidRPr="00181731">
        <w:rPr>
          <w:color w:val="FF0000"/>
        </w:rPr>
        <w:t>Use Cases</w:t>
      </w:r>
    </w:p>
    <w:p w14:paraId="05D16BF3" w14:textId="7DF38AD4" w:rsidR="00431148" w:rsidRPr="00DE2B0A" w:rsidRDefault="00431148">
      <w:pPr>
        <w:rPr>
          <w:color w:val="00B0F0"/>
        </w:rPr>
      </w:pPr>
      <w:r w:rsidRPr="00DE2B0A">
        <w:rPr>
          <w:color w:val="00B0F0"/>
        </w:rPr>
        <w:t>Relationships</w:t>
      </w:r>
    </w:p>
    <w:p w14:paraId="0321D311" w14:textId="43AAE3F4" w:rsidR="00431148" w:rsidRDefault="00431148"/>
    <w:p w14:paraId="0DF7EB00" w14:textId="7AFF23EE" w:rsidR="00431148" w:rsidRDefault="00431148"/>
    <w:p w14:paraId="291265DC" w14:textId="61154483" w:rsidR="00431148" w:rsidRDefault="004311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242EA" wp14:editId="54FD7ACE">
                <wp:simplePos x="0" y="0"/>
                <wp:positionH relativeFrom="column">
                  <wp:posOffset>3095625</wp:posOffset>
                </wp:positionH>
                <wp:positionV relativeFrom="paragraph">
                  <wp:posOffset>286385</wp:posOffset>
                </wp:positionV>
                <wp:extent cx="1676400" cy="2038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E550" w14:textId="16970871" w:rsidR="00431148" w:rsidRDefault="003D6669" w:rsidP="00431148">
                            <w:pPr>
                              <w:jc w:val="center"/>
                            </w:pPr>
                            <w:r>
                              <w:t>Movie Theater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242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75pt;margin-top:22.55pt;width:132pt;height:1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" fillcolor="white [3201]" strokeweight=".5pt">
                <v:textbox>
                  <w:txbxContent>
                    <w:p w14:paraId="3E3FE550" w14:textId="16970871" w:rsidR="00431148" w:rsidRDefault="003D6669" w:rsidP="00431148">
                      <w:pPr>
                        <w:jc w:val="center"/>
                      </w:pPr>
                      <w:r>
                        <w:t>Movie Theater App</w:t>
                      </w:r>
                    </w:p>
                  </w:txbxContent>
                </v:textbox>
              </v:shape>
            </w:pict>
          </mc:Fallback>
        </mc:AlternateContent>
      </w:r>
    </w:p>
    <w:p w14:paraId="3611DE18" w14:textId="5FD162B6" w:rsidR="00431148" w:rsidRPr="00FE0C0A" w:rsidRDefault="00431148" w:rsidP="00431148">
      <w:pPr>
        <w:rPr>
          <w:color w:val="2F5496" w:themeColor="accent1" w:themeShade="BF"/>
        </w:rPr>
      </w:pPr>
      <w:r w:rsidRPr="00FE0C0A">
        <w:rPr>
          <w:b/>
          <w:bCs/>
          <w:color w:val="2F5496" w:themeColor="accent1" w:themeShade="BF"/>
          <w:sz w:val="28"/>
          <w:szCs w:val="28"/>
        </w:rPr>
        <w:t>Systems:</w:t>
      </w:r>
      <w:r w:rsidRPr="00FE0C0A">
        <w:rPr>
          <w:color w:val="2F5496" w:themeColor="accent1" w:themeShade="BF"/>
        </w:rPr>
        <w:t xml:space="preserve"> whatever you are developing </w:t>
      </w:r>
    </w:p>
    <w:p w14:paraId="3AF8133A" w14:textId="43A610D1" w:rsidR="00431148" w:rsidRPr="00FE0C0A" w:rsidRDefault="00431148" w:rsidP="00431148">
      <w:pPr>
        <w:rPr>
          <w:color w:val="2F5496" w:themeColor="accent1" w:themeShade="BF"/>
        </w:rPr>
      </w:pPr>
      <w:r w:rsidRPr="00FE0C0A">
        <w:rPr>
          <w:color w:val="2F5496" w:themeColor="accent1" w:themeShade="BF"/>
        </w:rPr>
        <w:t>Website</w:t>
      </w:r>
    </w:p>
    <w:p w14:paraId="409B4185" w14:textId="2A5AEF0B" w:rsidR="00431148" w:rsidRPr="00FE0C0A" w:rsidRDefault="00431148" w:rsidP="00431148">
      <w:pPr>
        <w:rPr>
          <w:color w:val="2F5496" w:themeColor="accent1" w:themeShade="BF"/>
        </w:rPr>
      </w:pPr>
      <w:r w:rsidRPr="00FE0C0A">
        <w:rPr>
          <w:color w:val="2F5496" w:themeColor="accent1" w:themeShade="BF"/>
        </w:rPr>
        <w:t xml:space="preserve"> App</w:t>
      </w:r>
    </w:p>
    <w:p w14:paraId="3720E3EB" w14:textId="77777777" w:rsidR="00431148" w:rsidRPr="00FE0C0A" w:rsidRDefault="00431148" w:rsidP="00431148">
      <w:pPr>
        <w:rPr>
          <w:color w:val="2F5496" w:themeColor="accent1" w:themeShade="BF"/>
        </w:rPr>
      </w:pPr>
      <w:r w:rsidRPr="00FE0C0A">
        <w:rPr>
          <w:color w:val="2F5496" w:themeColor="accent1" w:themeShade="BF"/>
        </w:rPr>
        <w:t xml:space="preserve"> software component</w:t>
      </w:r>
    </w:p>
    <w:p w14:paraId="1DEBE92B" w14:textId="0BDCF7F3" w:rsidR="00431148" w:rsidRPr="00FE0C0A" w:rsidRDefault="00431148" w:rsidP="00431148">
      <w:pPr>
        <w:rPr>
          <w:color w:val="2F5496" w:themeColor="accent1" w:themeShade="BF"/>
        </w:rPr>
      </w:pPr>
      <w:r w:rsidRPr="00FE0C0A">
        <w:rPr>
          <w:color w:val="2F5496" w:themeColor="accent1" w:themeShade="BF"/>
        </w:rPr>
        <w:t>business process</w:t>
      </w:r>
    </w:p>
    <w:p w14:paraId="769DC718" w14:textId="3A0C6DA0" w:rsidR="00431148" w:rsidRDefault="00431148"/>
    <w:p w14:paraId="09D66759" w14:textId="01477B1B" w:rsidR="00431148" w:rsidRDefault="00431148"/>
    <w:p w14:paraId="2E4A7002" w14:textId="78B7D537" w:rsidR="00431148" w:rsidRDefault="00431148"/>
    <w:p w14:paraId="3F7B982D" w14:textId="0389DBE1" w:rsidR="00431148" w:rsidRDefault="00431148"/>
    <w:p w14:paraId="5AC4FEEF" w14:textId="5274F981" w:rsidR="00431148" w:rsidRDefault="00431148"/>
    <w:p w14:paraId="6C94AC2B" w14:textId="3D7642E2" w:rsidR="00431148" w:rsidRPr="008C09F2" w:rsidRDefault="00431148">
      <w:pPr>
        <w:rPr>
          <w:color w:val="FFC000" w:themeColor="accent4"/>
        </w:rPr>
      </w:pPr>
      <w:r w:rsidRPr="008C09F2">
        <w:rPr>
          <w:b/>
          <w:bCs/>
          <w:color w:val="FFC000" w:themeColor="accent4"/>
          <w:sz w:val="28"/>
          <w:szCs w:val="28"/>
        </w:rPr>
        <w:t>Actor:</w:t>
      </w:r>
      <w:r w:rsidRPr="008C09F2">
        <w:rPr>
          <w:color w:val="FFC000" w:themeColor="accent4"/>
        </w:rPr>
        <w:t xml:space="preserve"> </w:t>
      </w:r>
      <w:r w:rsidR="008C09F2" w:rsidRPr="008C09F2">
        <w:rPr>
          <w:color w:val="FFC000" w:themeColor="accent4"/>
        </w:rPr>
        <w:t xml:space="preserve">someone or something that uses the system to achieve a goal (keep things categorical) </w:t>
      </w:r>
    </w:p>
    <w:p w14:paraId="68C1EC62" w14:textId="6F1A9D00" w:rsidR="008C09F2" w:rsidRPr="008C09F2" w:rsidRDefault="008C09F2">
      <w:pPr>
        <w:rPr>
          <w:color w:val="FFC000" w:themeColor="accent4"/>
        </w:rPr>
      </w:pPr>
      <w:r w:rsidRPr="008C09F2">
        <w:rPr>
          <w:color w:val="FFC000" w:themeColor="accent4"/>
        </w:rPr>
        <w:t>Person</w:t>
      </w:r>
    </w:p>
    <w:p w14:paraId="6B05EFA6" w14:textId="4D7E8C14" w:rsidR="008C09F2" w:rsidRPr="008C09F2" w:rsidRDefault="008C09F2">
      <w:pPr>
        <w:rPr>
          <w:color w:val="FFC000" w:themeColor="accent4"/>
        </w:rPr>
      </w:pPr>
      <w:r w:rsidRPr="008C09F2">
        <w:rPr>
          <w:color w:val="FFC000" w:themeColor="accent4"/>
        </w:rPr>
        <w:t>Organization</w:t>
      </w:r>
    </w:p>
    <w:p w14:paraId="6CBFEB54" w14:textId="13EE612C" w:rsidR="008C09F2" w:rsidRPr="008C09F2" w:rsidRDefault="008C09F2">
      <w:pPr>
        <w:rPr>
          <w:color w:val="FFC000" w:themeColor="accent4"/>
        </w:rPr>
      </w:pPr>
      <w:r w:rsidRPr="008C09F2">
        <w:rPr>
          <w:color w:val="FFC000" w:themeColor="accent4"/>
        </w:rPr>
        <w:t>Another System</w:t>
      </w:r>
    </w:p>
    <w:p w14:paraId="3B726BE3" w14:textId="7F6FCB27" w:rsidR="008C09F2" w:rsidRDefault="008C09F2">
      <w:pPr>
        <w:rPr>
          <w:color w:val="FFC000" w:themeColor="accent4"/>
        </w:rPr>
      </w:pPr>
      <w:r>
        <w:rPr>
          <w:noProof/>
          <w:color w:val="FFC000" w:themeColor="accent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72A033D" wp14:editId="7E37E91D">
                <wp:simplePos x="0" y="0"/>
                <wp:positionH relativeFrom="column">
                  <wp:posOffset>4286250</wp:posOffset>
                </wp:positionH>
                <wp:positionV relativeFrom="paragraph">
                  <wp:posOffset>-741045</wp:posOffset>
                </wp:positionV>
                <wp:extent cx="800360" cy="1494790"/>
                <wp:effectExtent l="38100" t="57150" r="1905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00360" cy="149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255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336.8pt;margin-top:-59.05pt;width:64.4pt;height:11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">
                <v:imagedata r:id="rId8" o:title=""/>
              </v:shape>
            </w:pict>
          </mc:Fallback>
        </mc:AlternateContent>
      </w:r>
      <w:r w:rsidRPr="008C09F2">
        <w:rPr>
          <w:color w:val="FFC000" w:themeColor="accent4"/>
        </w:rPr>
        <w:t>External Device</w:t>
      </w:r>
    </w:p>
    <w:p w14:paraId="295C4807" w14:textId="4239B50B" w:rsidR="008C09F2" w:rsidRPr="00512255" w:rsidRDefault="008C09F2">
      <w:pPr>
        <w:rPr>
          <w:color w:val="ED7D31" w:themeColor="accent2"/>
        </w:rPr>
      </w:pPr>
      <w:r w:rsidRPr="00673430">
        <w:rPr>
          <w:b/>
          <w:bCs/>
          <w:color w:val="ED7D31" w:themeColor="accent2"/>
        </w:rPr>
        <w:t>Primary Actors:</w:t>
      </w:r>
      <w:r w:rsidRPr="00512255">
        <w:rPr>
          <w:color w:val="ED7D31" w:themeColor="accent2"/>
        </w:rPr>
        <w:t xml:space="preserve"> initiates the use of the system (customer)</w:t>
      </w:r>
      <w:r w:rsidR="00181731" w:rsidRPr="00512255">
        <w:rPr>
          <w:color w:val="ED7D31" w:themeColor="accent2"/>
        </w:rPr>
        <w:t xml:space="preserve"> to the left of system</w:t>
      </w:r>
    </w:p>
    <w:p w14:paraId="1FD0BA63" w14:textId="7D8F24BD" w:rsidR="008C09F2" w:rsidRPr="00512255" w:rsidRDefault="008C09F2">
      <w:pPr>
        <w:rPr>
          <w:color w:val="70AD47" w:themeColor="accent6"/>
        </w:rPr>
      </w:pPr>
      <w:r w:rsidRPr="00673430">
        <w:rPr>
          <w:b/>
          <w:bCs/>
          <w:color w:val="70AD47" w:themeColor="accent6"/>
        </w:rPr>
        <w:t>Secondary Actors:</w:t>
      </w:r>
      <w:r w:rsidRPr="00512255">
        <w:rPr>
          <w:color w:val="70AD47" w:themeColor="accent6"/>
        </w:rPr>
        <w:t xml:space="preserve"> reactionary (</w:t>
      </w:r>
      <w:r w:rsidR="003D6669" w:rsidRPr="00512255">
        <w:rPr>
          <w:color w:val="70AD47" w:themeColor="accent6"/>
        </w:rPr>
        <w:t>Movie Theater</w:t>
      </w:r>
      <w:r w:rsidRPr="00512255">
        <w:rPr>
          <w:color w:val="70AD47" w:themeColor="accent6"/>
        </w:rPr>
        <w:t>)</w:t>
      </w:r>
      <w:r w:rsidR="00181731" w:rsidRPr="00512255">
        <w:rPr>
          <w:color w:val="70AD47" w:themeColor="accent6"/>
        </w:rPr>
        <w:t xml:space="preserve"> to the right of the system</w:t>
      </w:r>
      <w:r w:rsidR="00DE305E">
        <w:rPr>
          <w:color w:val="70AD47" w:themeColor="accent6"/>
        </w:rPr>
        <w:t xml:space="preserve"> (only going to act if the customer does something)</w:t>
      </w:r>
    </w:p>
    <w:p w14:paraId="24A6BAA0" w14:textId="0BA076FC" w:rsidR="008C09F2" w:rsidRDefault="00181731">
      <w:r>
        <w:t xml:space="preserve">This visually represents </w:t>
      </w:r>
      <w:r w:rsidR="00673430">
        <w:t xml:space="preserve">the </w:t>
      </w:r>
      <w:r>
        <w:t>customer engag</w:t>
      </w:r>
      <w:r w:rsidR="003D6669">
        <w:t>ing</w:t>
      </w:r>
      <w:r>
        <w:t xml:space="preserve"> with the app and then the </w:t>
      </w:r>
      <w:r w:rsidR="003D6669">
        <w:t>Movie Theater</w:t>
      </w:r>
      <w:r>
        <w:t xml:space="preserve"> react</w:t>
      </w:r>
      <w:r w:rsidR="003D6669">
        <w:t>ing</w:t>
      </w:r>
    </w:p>
    <w:p w14:paraId="2F2209A3" w14:textId="77777777" w:rsidR="00181731" w:rsidRDefault="00181731"/>
    <w:p w14:paraId="56292D4C" w14:textId="77777777" w:rsidR="00181731" w:rsidRDefault="00181731"/>
    <w:p w14:paraId="04B3BD98" w14:textId="33A0AE64" w:rsidR="00181731" w:rsidRPr="003D6669" w:rsidRDefault="008C09F2">
      <w:r w:rsidRPr="00181731">
        <w:rPr>
          <w:b/>
          <w:bCs/>
          <w:color w:val="FF0000"/>
          <w:sz w:val="28"/>
          <w:szCs w:val="28"/>
        </w:rPr>
        <w:t>Use Case</w:t>
      </w:r>
      <w:r w:rsidR="00181731" w:rsidRPr="00181731">
        <w:rPr>
          <w:b/>
          <w:bCs/>
          <w:color w:val="FF0000"/>
          <w:sz w:val="28"/>
          <w:szCs w:val="28"/>
        </w:rPr>
        <w:t>:</w:t>
      </w:r>
      <w:r w:rsidR="00181731" w:rsidRPr="00181731">
        <w:rPr>
          <w:color w:val="FF0000"/>
        </w:rPr>
        <w:t xml:space="preserve"> describes what the system does, represents an action</w:t>
      </w:r>
      <w:r w:rsidR="003D6669">
        <w:t xml:space="preserve"> </w:t>
      </w:r>
      <w:r w:rsidR="00181731">
        <w:rPr>
          <w:color w:val="FF0000"/>
        </w:rPr>
        <w:t>t</w:t>
      </w:r>
      <w:r w:rsidR="00181731" w:rsidRPr="00181731">
        <w:rPr>
          <w:color w:val="FF0000"/>
        </w:rPr>
        <w:t>hat accomplishes a task within the system</w:t>
      </w:r>
    </w:p>
    <w:p w14:paraId="1E6028E4" w14:textId="364F0E57" w:rsidR="00181731" w:rsidRDefault="00181731">
      <w:pPr>
        <w:rPr>
          <w:color w:val="FF0000"/>
        </w:rPr>
      </w:pPr>
      <w:r>
        <w:rPr>
          <w:color w:val="FF0000"/>
        </w:rPr>
        <w:t>Placed within the rectangle because they are actions that occur within the app</w:t>
      </w:r>
    </w:p>
    <w:p w14:paraId="49169FB5" w14:textId="13A3B0F6" w:rsidR="00181731" w:rsidRDefault="00181731">
      <w:pPr>
        <w:rPr>
          <w:color w:val="FF0000"/>
        </w:rPr>
      </w:pPr>
      <w:r>
        <w:rPr>
          <w:color w:val="FF0000"/>
        </w:rPr>
        <w:t>Start with a verb</w:t>
      </w:r>
      <w:r w:rsidR="003D6669">
        <w:rPr>
          <w:color w:val="FF0000"/>
        </w:rPr>
        <w:t xml:space="preserve"> and reinforces an action that takes place: </w:t>
      </w:r>
      <w:r w:rsidR="00C34784">
        <w:rPr>
          <w:color w:val="FF0000"/>
        </w:rPr>
        <w:t>Select Date</w:t>
      </w:r>
      <w:r w:rsidR="003D6669">
        <w:rPr>
          <w:color w:val="FF0000"/>
        </w:rPr>
        <w:t>, Watch Trailers, Purchase Seats</w:t>
      </w:r>
    </w:p>
    <w:p w14:paraId="604B85C9" w14:textId="2323A733" w:rsidR="003D6669" w:rsidRDefault="003D6669">
      <w:pPr>
        <w:rPr>
          <w:color w:val="FF0000"/>
        </w:rPr>
      </w:pPr>
      <w:r>
        <w:rPr>
          <w:color w:val="FF0000"/>
        </w:rPr>
        <w:t>Be descriptive and place in a logical order</w:t>
      </w:r>
    </w:p>
    <w:p w14:paraId="352E9F00" w14:textId="29D22014" w:rsidR="003D6669" w:rsidRDefault="003857D0">
      <w:pPr>
        <w:rPr>
          <w:color w:val="FF0000"/>
        </w:rPr>
      </w:pPr>
      <w:r w:rsidRPr="00181731">
        <w:rPr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4DEF3C1" wp14:editId="169C5023">
                <wp:simplePos x="0" y="0"/>
                <wp:positionH relativeFrom="column">
                  <wp:posOffset>3371850</wp:posOffset>
                </wp:positionH>
                <wp:positionV relativeFrom="paragraph">
                  <wp:posOffset>-269875</wp:posOffset>
                </wp:positionV>
                <wp:extent cx="1404360" cy="595440"/>
                <wp:effectExtent l="38100" t="38100" r="5715" b="527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0436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94638" id="Ink 36" o:spid="_x0000_s1026" type="#_x0000_t75" style="position:absolute;margin-left:264.8pt;margin-top:-21.95pt;width:112pt;height:4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">
                <v:imagedata r:id="rId10" o:title=""/>
              </v:shape>
            </w:pict>
          </mc:Fallback>
        </mc:AlternateContent>
      </w:r>
    </w:p>
    <w:p w14:paraId="22CFAF84" w14:textId="148D1C72" w:rsidR="003D6669" w:rsidRDefault="003D6669">
      <w:pPr>
        <w:rPr>
          <w:color w:val="FF0000"/>
        </w:rPr>
      </w:pPr>
    </w:p>
    <w:p w14:paraId="0488EB74" w14:textId="50EF52C6" w:rsidR="003D6669" w:rsidRPr="00DE2B0A" w:rsidRDefault="003D6669">
      <w:pPr>
        <w:rPr>
          <w:color w:val="00B0F0"/>
        </w:rPr>
      </w:pPr>
      <w:r w:rsidRPr="00DE2B0A">
        <w:rPr>
          <w:b/>
          <w:bCs/>
          <w:color w:val="00B0F0"/>
          <w:sz w:val="28"/>
          <w:szCs w:val="28"/>
        </w:rPr>
        <w:t>Relationships:</w:t>
      </w:r>
      <w:r w:rsidRPr="00DE2B0A">
        <w:rPr>
          <w:color w:val="00B0F0"/>
        </w:rPr>
        <w:t xml:space="preserve"> each actor </w:t>
      </w:r>
      <w:r w:rsidR="00874348" w:rsidRPr="00DE2B0A">
        <w:rPr>
          <w:color w:val="00B0F0"/>
        </w:rPr>
        <w:t>must</w:t>
      </w:r>
      <w:r w:rsidRPr="00DE2B0A">
        <w:rPr>
          <w:color w:val="00B0F0"/>
        </w:rPr>
        <w:t xml:space="preserve"> react to at lease one use cases within the system </w:t>
      </w:r>
    </w:p>
    <w:p w14:paraId="345E8154" w14:textId="6038FB45" w:rsidR="00874348" w:rsidRPr="00DE2B0A" w:rsidRDefault="00874348">
      <w:pPr>
        <w:rPr>
          <w:color w:val="00B0F0"/>
        </w:rPr>
      </w:pPr>
      <w:r w:rsidRPr="00DE2B0A">
        <w:rPr>
          <w:color w:val="00B0F0"/>
        </w:rPr>
        <w:t xml:space="preserve">Solid line represents a relationship called an </w:t>
      </w:r>
      <w:r w:rsidRPr="00DE2B0A">
        <w:rPr>
          <w:b/>
          <w:bCs/>
          <w:color w:val="00B0F0"/>
          <w:sz w:val="24"/>
          <w:szCs w:val="24"/>
        </w:rPr>
        <w:t xml:space="preserve">Association </w:t>
      </w:r>
      <w:r w:rsidR="006B76A2">
        <w:rPr>
          <w:b/>
          <w:bCs/>
          <w:color w:val="00B0F0"/>
          <w:sz w:val="24"/>
          <w:szCs w:val="24"/>
        </w:rPr>
        <w:t>__________</w:t>
      </w:r>
      <w:r w:rsidRPr="00DE2B0A">
        <w:rPr>
          <w:color w:val="00B0F0"/>
        </w:rPr>
        <w:t>which signifies a basic communication or interaction</w:t>
      </w:r>
    </w:p>
    <w:p w14:paraId="7AF301F6" w14:textId="6E7E66AE" w:rsidR="00874348" w:rsidRPr="00DE2B0A" w:rsidRDefault="00874348">
      <w:pPr>
        <w:rPr>
          <w:color w:val="00B0F0"/>
        </w:rPr>
      </w:pPr>
      <w:r w:rsidRPr="00DE2B0A">
        <w:rPr>
          <w:color w:val="00B0F0"/>
        </w:rPr>
        <w:t xml:space="preserve">Don’t need to draw a line from </w:t>
      </w:r>
      <w:r w:rsidR="003857D0" w:rsidRPr="00DE2B0A">
        <w:rPr>
          <w:color w:val="00B0F0"/>
        </w:rPr>
        <w:t>Movie T</w:t>
      </w:r>
      <w:r w:rsidRPr="00DE2B0A">
        <w:rPr>
          <w:color w:val="00B0F0"/>
        </w:rPr>
        <w:t xml:space="preserve">heater </w:t>
      </w:r>
      <w:r w:rsidR="003857D0" w:rsidRPr="00DE2B0A">
        <w:rPr>
          <w:color w:val="00B0F0"/>
        </w:rPr>
        <w:t>to Watch</w:t>
      </w:r>
      <w:r w:rsidRPr="00DE2B0A">
        <w:rPr>
          <w:color w:val="00B0F0"/>
        </w:rPr>
        <w:t xml:space="preserve"> </w:t>
      </w:r>
      <w:r w:rsidR="003857D0" w:rsidRPr="00DE2B0A">
        <w:rPr>
          <w:color w:val="00B0F0"/>
        </w:rPr>
        <w:t>T</w:t>
      </w:r>
      <w:r w:rsidRPr="00DE2B0A">
        <w:rPr>
          <w:color w:val="00B0F0"/>
        </w:rPr>
        <w:t xml:space="preserve">railers because that process happens with in the app…theater will interact with </w:t>
      </w:r>
      <w:r w:rsidR="00580817">
        <w:rPr>
          <w:color w:val="00B0F0"/>
        </w:rPr>
        <w:t>Choose seats</w:t>
      </w:r>
    </w:p>
    <w:p w14:paraId="460C300E" w14:textId="67701BF8" w:rsidR="00874348" w:rsidRPr="00DE2B0A" w:rsidRDefault="00874348">
      <w:pPr>
        <w:rPr>
          <w:color w:val="00B0F0"/>
        </w:rPr>
      </w:pPr>
      <w:r w:rsidRPr="00D0215D">
        <w:rPr>
          <w:b/>
          <w:bCs/>
          <w:color w:val="00B0F0"/>
        </w:rPr>
        <w:t>Include</w:t>
      </w:r>
      <w:r w:rsidR="00B131C3">
        <w:rPr>
          <w:b/>
          <w:bCs/>
          <w:color w:val="00B0F0"/>
        </w:rPr>
        <w:t>- - - - - - - -&gt;</w:t>
      </w:r>
      <w:r w:rsidRPr="00D0215D">
        <w:rPr>
          <w:b/>
          <w:bCs/>
          <w:color w:val="00B0F0"/>
        </w:rPr>
        <w:t>:</w:t>
      </w:r>
      <w:r w:rsidR="00C34784" w:rsidRPr="00DE2B0A">
        <w:rPr>
          <w:color w:val="00B0F0"/>
        </w:rPr>
        <w:t xml:space="preserve"> shows dependency between a Base Use case and an Included Use Case (use a dash line</w:t>
      </w:r>
      <w:r w:rsidR="003857D0" w:rsidRPr="00DE2B0A">
        <w:rPr>
          <w:color w:val="00B0F0"/>
        </w:rPr>
        <w:t xml:space="preserve"> </w:t>
      </w:r>
      <w:r w:rsidR="003857D0" w:rsidRPr="00B7369D">
        <w:rPr>
          <w:b/>
          <w:bCs/>
          <w:color w:val="00B0F0"/>
        </w:rPr>
        <w:t>from base pointed to include Use case</w:t>
      </w:r>
      <w:r w:rsidR="00C34784" w:rsidRPr="00DE2B0A">
        <w:rPr>
          <w:color w:val="00B0F0"/>
        </w:rPr>
        <w:t xml:space="preserve">) </w:t>
      </w:r>
      <w:r w:rsidR="003857D0" w:rsidRPr="00DE2B0A">
        <w:rPr>
          <w:color w:val="00B0F0"/>
        </w:rPr>
        <w:t>happens every time …</w:t>
      </w:r>
      <w:r w:rsidR="00080282">
        <w:rPr>
          <w:color w:val="00B0F0"/>
        </w:rPr>
        <w:t>Select</w:t>
      </w:r>
      <w:r w:rsidR="001007A4">
        <w:rPr>
          <w:color w:val="00B0F0"/>
        </w:rPr>
        <w:t xml:space="preserve"> Date is the base Use Case and</w:t>
      </w:r>
      <w:r w:rsidR="00F47515">
        <w:rPr>
          <w:color w:val="00B0F0"/>
        </w:rPr>
        <w:t xml:space="preserve"> </w:t>
      </w:r>
      <w:r w:rsidR="00C34784" w:rsidRPr="00DE2B0A">
        <w:rPr>
          <w:color w:val="00B0F0"/>
        </w:rPr>
        <w:t>Show Movies and Times</w:t>
      </w:r>
      <w:r w:rsidR="00F47515">
        <w:rPr>
          <w:color w:val="00B0F0"/>
        </w:rPr>
        <w:t xml:space="preserve"> is the Included Use Case</w:t>
      </w:r>
      <w:r w:rsidR="0029672C">
        <w:rPr>
          <w:color w:val="00B0F0"/>
        </w:rPr>
        <w:t>. Choose Seats is the Base Use Case and Purchase Seats is the</w:t>
      </w:r>
      <w:r w:rsidR="009025B6">
        <w:rPr>
          <w:color w:val="00B0F0"/>
        </w:rPr>
        <w:t xml:space="preserve"> Included Use Case</w:t>
      </w:r>
    </w:p>
    <w:p w14:paraId="07CD0965" w14:textId="4283D8F3" w:rsidR="00874348" w:rsidRPr="00DE2B0A" w:rsidRDefault="00874348">
      <w:pPr>
        <w:rPr>
          <w:color w:val="00B0F0"/>
        </w:rPr>
      </w:pPr>
      <w:r w:rsidRPr="00DE2B0A">
        <w:rPr>
          <w:color w:val="00B0F0"/>
        </w:rPr>
        <w:t>Extend</w:t>
      </w:r>
      <w:r w:rsidR="007D62B4">
        <w:rPr>
          <w:color w:val="00B0F0"/>
        </w:rPr>
        <w:t xml:space="preserve"> &lt;</w:t>
      </w:r>
      <w:r w:rsidR="00F201FD">
        <w:rPr>
          <w:color w:val="00B0F0"/>
        </w:rPr>
        <w:t xml:space="preserve"> - - - - - - </w:t>
      </w:r>
      <w:proofErr w:type="gramStart"/>
      <w:r w:rsidR="00F201FD">
        <w:rPr>
          <w:color w:val="00B0F0"/>
        </w:rPr>
        <w:t xml:space="preserve">- </w:t>
      </w:r>
      <w:r w:rsidR="00C34784" w:rsidRPr="00DE2B0A">
        <w:rPr>
          <w:color w:val="00B0F0"/>
        </w:rPr>
        <w:t>:</w:t>
      </w:r>
      <w:proofErr w:type="gramEnd"/>
      <w:r w:rsidR="003857D0" w:rsidRPr="00DE2B0A">
        <w:rPr>
          <w:color w:val="00B0F0"/>
        </w:rPr>
        <w:t xml:space="preserve"> Base Use case and an Extend Use Case will only happen some times not every time (use a dash line </w:t>
      </w:r>
      <w:r w:rsidR="003857D0" w:rsidRPr="007D62B4">
        <w:rPr>
          <w:b/>
          <w:bCs/>
          <w:color w:val="00B0F0"/>
        </w:rPr>
        <w:t>from extend Use case pointing to Base Use case</w:t>
      </w:r>
      <w:r w:rsidR="003857D0" w:rsidRPr="00DE2B0A">
        <w:rPr>
          <w:color w:val="00B0F0"/>
        </w:rPr>
        <w:t xml:space="preserve">) </w:t>
      </w:r>
      <w:proofErr w:type="spellStart"/>
      <w:r w:rsidR="003857D0" w:rsidRPr="00DE2B0A">
        <w:rPr>
          <w:color w:val="00B0F0"/>
        </w:rPr>
        <w:t>eg</w:t>
      </w:r>
      <w:proofErr w:type="spellEnd"/>
      <w:r w:rsidR="003857D0" w:rsidRPr="00DE2B0A">
        <w:rPr>
          <w:color w:val="00B0F0"/>
        </w:rPr>
        <w:t xml:space="preserve"> Display Login Error, </w:t>
      </w:r>
    </w:p>
    <w:p w14:paraId="165CF4F5" w14:textId="32E9575E" w:rsidR="00C34784" w:rsidRDefault="00C34784">
      <w:pPr>
        <w:rPr>
          <w:color w:val="00B0F0"/>
        </w:rPr>
      </w:pPr>
      <w:r w:rsidRPr="00DE2B0A">
        <w:rPr>
          <w:color w:val="00B0F0"/>
        </w:rPr>
        <w:t>Generalization:</w:t>
      </w:r>
      <w:r w:rsidR="00ED51C8">
        <w:rPr>
          <w:color w:val="00B0F0"/>
        </w:rPr>
        <w:t xml:space="preserve"> </w:t>
      </w:r>
      <w:r w:rsidR="00F14B60">
        <w:rPr>
          <w:color w:val="00B0F0"/>
        </w:rPr>
        <w:t xml:space="preserve">also know as inheritance. </w:t>
      </w:r>
      <w:r w:rsidR="008A5A84">
        <w:rPr>
          <w:color w:val="00B0F0"/>
        </w:rPr>
        <w:t>Use terms parent and children</w:t>
      </w:r>
      <w:r w:rsidR="00F07925">
        <w:rPr>
          <w:color w:val="00B0F0"/>
        </w:rPr>
        <w:t xml:space="preserve">…each child shares the common behavior as the </w:t>
      </w:r>
      <w:proofErr w:type="gramStart"/>
      <w:r w:rsidR="00F07925">
        <w:rPr>
          <w:color w:val="00B0F0"/>
        </w:rPr>
        <w:t>parent</w:t>
      </w:r>
      <w:proofErr w:type="gramEnd"/>
      <w:r w:rsidR="006835B2">
        <w:rPr>
          <w:color w:val="00B0F0"/>
        </w:rPr>
        <w:t xml:space="preserve"> but each child adds something more on its own.</w:t>
      </w:r>
      <w:r w:rsidR="00907BD6">
        <w:rPr>
          <w:color w:val="00B0F0"/>
        </w:rPr>
        <w:t xml:space="preserve"> </w:t>
      </w:r>
      <w:proofErr w:type="spellStart"/>
      <w:r w:rsidR="005626BA">
        <w:rPr>
          <w:color w:val="00B0F0"/>
        </w:rPr>
        <w:t>E</w:t>
      </w:r>
      <w:r w:rsidR="00907BD6">
        <w:rPr>
          <w:color w:val="00B0F0"/>
        </w:rPr>
        <w:t>g</w:t>
      </w:r>
      <w:proofErr w:type="spellEnd"/>
      <w:r w:rsidR="005626BA">
        <w:rPr>
          <w:color w:val="00B0F0"/>
        </w:rPr>
        <w:t xml:space="preserve"> from bank app-Make Payment(parent) Pay from Checking and Pay from Savings (children)</w:t>
      </w:r>
      <w:r w:rsidR="004913ED">
        <w:rPr>
          <w:color w:val="00B0F0"/>
        </w:rPr>
        <w:t xml:space="preserve"> represent by drawing a solid arrow from children up to parent</w:t>
      </w:r>
    </w:p>
    <w:p w14:paraId="3CC9703D" w14:textId="1C35344B" w:rsidR="006271C3" w:rsidRDefault="006271C3">
      <w:pPr>
        <w:rPr>
          <w:color w:val="00B0F0"/>
        </w:rPr>
      </w:pPr>
      <w:r>
        <w:rPr>
          <w:color w:val="00B0F0"/>
        </w:rPr>
        <w:t>Another example Actors</w:t>
      </w:r>
      <w:r w:rsidR="00974167">
        <w:rPr>
          <w:color w:val="00B0F0"/>
        </w:rPr>
        <w:t xml:space="preserve"> Customer (parent) New customer and Returning Customer (Children)</w:t>
      </w:r>
    </w:p>
    <w:p w14:paraId="4023E163" w14:textId="03475434" w:rsidR="009C6951" w:rsidRPr="00DE2B0A" w:rsidRDefault="009C6951">
      <w:pPr>
        <w:rPr>
          <w:color w:val="00B0F0"/>
        </w:rPr>
      </w:pPr>
      <w:r>
        <w:rPr>
          <w:color w:val="00B0F0"/>
        </w:rPr>
        <w:t>This allows you to have certain behaviors or qualities unique to each of the children</w:t>
      </w:r>
    </w:p>
    <w:p w14:paraId="677C342F" w14:textId="12B16545" w:rsidR="003857D0" w:rsidRDefault="003857D0">
      <w:r>
        <w:t>Show Movies and Times</w:t>
      </w:r>
    </w:p>
    <w:p w14:paraId="0BD16C4B" w14:textId="22BDD409" w:rsidR="00C34784" w:rsidRPr="00C34784" w:rsidRDefault="00C34784">
      <w:r w:rsidRPr="00C34784">
        <w:t>Show available seats</w:t>
      </w:r>
    </w:p>
    <w:p w14:paraId="63C76D7B" w14:textId="708066BA" w:rsidR="00C34784" w:rsidRPr="00C34784" w:rsidRDefault="00C34784">
      <w:r w:rsidRPr="00C34784">
        <w:t>Purchase seats</w:t>
      </w:r>
    </w:p>
    <w:p w14:paraId="5B802B2F" w14:textId="77777777" w:rsidR="00E055F7" w:rsidRDefault="00E055F7">
      <w:pPr>
        <w:rPr>
          <w:color w:val="66FFFF"/>
        </w:rPr>
      </w:pPr>
    </w:p>
    <w:p w14:paraId="716BDC22" w14:textId="77777777" w:rsidR="00E055F7" w:rsidRDefault="00E055F7">
      <w:pPr>
        <w:rPr>
          <w:color w:val="66FFFF"/>
        </w:rPr>
      </w:pPr>
    </w:p>
    <w:bookmarkStart w:id="0" w:name="_GoBack"/>
    <w:bookmarkEnd w:id="0"/>
    <w:p w14:paraId="3E96FDB8" w14:textId="5D074681" w:rsidR="00176786" w:rsidRDefault="004D00B9" w:rsidP="00176786">
      <w:pPr>
        <w:rPr>
          <w:color w:val="66FFFF"/>
        </w:rPr>
      </w:pPr>
      <w:r>
        <w:fldChar w:fldCharType="begin"/>
      </w:r>
      <w:r>
        <w:instrText xml:space="preserve"> HYPERLINK "</w:instrText>
      </w:r>
      <w:r w:rsidRPr="004D00B9">
        <w:instrText>https://online.visual-paradigm.com/app/diagrams/#workspace=qycpfyzs&amp;proj=0&amp;id=1</w:instrText>
      </w:r>
      <w:r>
        <w:instrText xml:space="preserve">" </w:instrText>
      </w:r>
      <w:r>
        <w:fldChar w:fldCharType="separate"/>
      </w:r>
      <w:r w:rsidRPr="00916781">
        <w:rPr>
          <w:rStyle w:val="Hyperlink"/>
        </w:rPr>
        <w:t>https://online.visual-paradigm.com/app/diagrams/#workspace=qycpfyzs&amp;proj=0&amp;id=1</w:t>
      </w:r>
      <w:r>
        <w:fldChar w:fldCharType="end"/>
      </w:r>
    </w:p>
    <w:p w14:paraId="08F1D640" w14:textId="6341E89E" w:rsidR="00C34784" w:rsidRPr="00874348" w:rsidRDefault="00451D98">
      <w:pPr>
        <w:rPr>
          <w:color w:val="66FFFF"/>
        </w:rPr>
      </w:pPr>
      <w:r w:rsidRPr="00451D98">
        <w:rPr>
          <w:color w:val="66FFFF"/>
        </w:rPr>
        <w:lastRenderedPageBreak/>
        <w:drawing>
          <wp:inline distT="0" distB="0" distL="0" distR="0" wp14:anchorId="5781DB10" wp14:editId="12254118">
            <wp:extent cx="7130266" cy="5243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1553" cy="525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810">
        <w:rPr>
          <w:color w:val="66FFFF"/>
        </w:rPr>
        <w:t xml:space="preserve"> </w:t>
      </w:r>
    </w:p>
    <w:sectPr w:rsidR="00C34784" w:rsidRPr="0087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48"/>
    <w:rsid w:val="00002BBB"/>
    <w:rsid w:val="00080282"/>
    <w:rsid w:val="000C264B"/>
    <w:rsid w:val="001007A4"/>
    <w:rsid w:val="00176786"/>
    <w:rsid w:val="00181731"/>
    <w:rsid w:val="002629DE"/>
    <w:rsid w:val="0029672C"/>
    <w:rsid w:val="003857D0"/>
    <w:rsid w:val="003D6669"/>
    <w:rsid w:val="00431148"/>
    <w:rsid w:val="00436574"/>
    <w:rsid w:val="00451D98"/>
    <w:rsid w:val="004913ED"/>
    <w:rsid w:val="004D00B9"/>
    <w:rsid w:val="00512255"/>
    <w:rsid w:val="005626BA"/>
    <w:rsid w:val="00575330"/>
    <w:rsid w:val="00580817"/>
    <w:rsid w:val="005A78A8"/>
    <w:rsid w:val="005E7FCC"/>
    <w:rsid w:val="006271C3"/>
    <w:rsid w:val="00673430"/>
    <w:rsid w:val="006835B2"/>
    <w:rsid w:val="00694810"/>
    <w:rsid w:val="006B76A2"/>
    <w:rsid w:val="007D62B4"/>
    <w:rsid w:val="00842709"/>
    <w:rsid w:val="00874348"/>
    <w:rsid w:val="008A5A84"/>
    <w:rsid w:val="008C09F2"/>
    <w:rsid w:val="009025B6"/>
    <w:rsid w:val="00907BD6"/>
    <w:rsid w:val="00974167"/>
    <w:rsid w:val="00985F78"/>
    <w:rsid w:val="009C6951"/>
    <w:rsid w:val="00B06C06"/>
    <w:rsid w:val="00B131C3"/>
    <w:rsid w:val="00B7369D"/>
    <w:rsid w:val="00C120E9"/>
    <w:rsid w:val="00C34784"/>
    <w:rsid w:val="00D0215D"/>
    <w:rsid w:val="00D6083D"/>
    <w:rsid w:val="00DE2B0A"/>
    <w:rsid w:val="00DE305E"/>
    <w:rsid w:val="00E055F7"/>
    <w:rsid w:val="00ED51C8"/>
    <w:rsid w:val="00F07925"/>
    <w:rsid w:val="00F14B60"/>
    <w:rsid w:val="00F201FD"/>
    <w:rsid w:val="00F47515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F35F"/>
  <w15:chartTrackingRefBased/>
  <w15:docId w15:val="{5673FB7E-8A9F-4574-955B-67D4A745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6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16:50:53.9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1353 44,'-251'-21,"19"1,168 17,1 4,-43 5,59 0,-1 2,1 1,0 3,1 2,0 2,-5 4,25-8,1 2,0 0,1 2,-22 17,30-19,0 1,1 0,0 1,2 0,0 1,1 1,0 0,5-5,0 1,1 0,1 0,0 0,1 1,0-1,1 1,1 0,0 0,1 0,1 1,0-1,1 0,1 0,0 0,1 0,3 6,3 10,2-1,1 0,1-1,2 0,1-2,1 1,15 17,6 5,1-1,3-3,2-1,2-3,1-1,2-3,2-1,46 24,-46-34,1-2,1-2,49 14,-71-28,0-1,0-1,1-2,0-2,0-1,0-1,25-3,-12-3,0-2,0-3,-1-1,0-2,1-3,7-4,-1-3,-1-2,43-29,-61 32,-1 0,-2-2,0-1,-2-2,5-5,-13 9,0-1,-1 0,-2-1,0-1,-2 0,9-24,-19 42,-1-1,0 0,-1-1,0 1,0 0,-1-1,-1 1,1 0,-1-1,-1 1,0-1,0 1,-1-3,-1 1,-1 0,0 0,0 1,-1-1,0 1,-1 0,0 1,-1-1,0 1,-6-6,-16-15,-2 2,0 0,-2 3,-11-7,-144-85,187 116,-203-112,153 88,-2 2,0 3,-3 1,-20-2</inkml:trace>
  <inkml:trace contextRef="#ctx0" brushRef="#br0" timeOffset="1331.507">1237 1124,'-18'47,"2"0,2 1,-4 33,-17 148,-16 190,30-231,7 0,9 8,8-44,6-1,24 118,-20-197,-1-6,-3 0,-3 3,-5-57,-2-1,1 0,-1 0,-1 1,0-1,-4 10,-8 18</inkml:trace>
  <inkml:trace contextRef="#ctx0" brushRef="#br0" timeOffset="2119.034">1236 3524,'-120'55,"3"4,-53 39,-314 225,392-257,57-40</inkml:trace>
  <inkml:trace contextRef="#ctx0" brushRef="#br0" timeOffset="2641.478">1298 3523,'0'0,"0"0,0 0,0 0,0 0,0 0,0 0,23 14,21 11,19 7,16 4,8 2,4 2,15 8,11 9,0 3,-7-1,-23-11</inkml:trace>
  <inkml:trace contextRef="#ctx0" brushRef="#br0" timeOffset="3228.845">306 1960,'0'0,"0"0,26-3,33-3,37-3,29 1,19 3,10 3,5 3,1 3,-4 2,-11 2,-15 3,-4 2,11 5,-18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20T16:57:35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3332 472,'-16'-1,"1"0,-1-1,0-1,1 0,0-1,-3-2,-31-12,-9-7,26 11,26 12,-569-227,454 188,-3 6,0 5,-107-10,122 29,-1 5,0 6,0 3,1 6,-1 5,2 4,0 5,-23 12,58-12,2 4,-65 33,38-9,-64 47,102-57,-41 36,70-50,1 1,1 1,-20 28,43-48,-1 0,1 0,0 1,1 0,0 0,0 1,1-1,-1 8,3-9,0 0,1 1,0-1,1 1,0-1,0 0,1 1,0-1,1 0,1 5,2 5,1-1,1 0,1 0,0 0,1-1,1 0,2 2,5 3,0 0,2 0,0-2,15 12,20 11,2-2,2-2,38 18,4-4,3-3,1-5,2-5,2-4,1-5,2-5,35 1,124 10,74-8,274-9,-159-25,-324-4,0-5,50-15,-109 14,11-8,-60 15,-1-1,0-1,-1-2,0 0,0-2,-17 8,0 0,0 0,0 0,-1-1,0 0,0-1,-1 0,0 0,0 0,-1 0,0-1,-1 0,0 0,2-6,-2 2,0 0,-1-1,0 1,-1-1,-1 0,0 0,-1 0,-1 0,0 1,-1-5,-1 4,0-1,-1 1,-1 0,-1 0,1 0,-2 1,0 0,-1 0,0 1,-6-7,-18-19,-1 1,-20-16,10 11,-14-16,-69-69,83 88,-1 2,-6-1,-80-49,38 27,26 18,-31-14,40 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D5BC6E-E4E4-470D-A609-0E321F975D6F}">
  <we:reference id="feee82d2-04bc-47c8-95dd-76f4c316cc8c" version="1.1.0.0" store="EXCatalog" storeType="EXCatalog"/>
  <we:alternateReferences>
    <we:reference id="WA104380118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FA0A37E83A747B501F1E3D04334E5" ma:contentTypeVersion="11" ma:contentTypeDescription="Create a new document." ma:contentTypeScope="" ma:versionID="f04112c1115c638566c10cc343eda5c5">
  <xsd:schema xmlns:xsd="http://www.w3.org/2001/XMLSchema" xmlns:xs="http://www.w3.org/2001/XMLSchema" xmlns:p="http://schemas.microsoft.com/office/2006/metadata/properties" xmlns:ns3="809ce33c-6c66-4e7f-b6fb-17cd4c480997" xmlns:ns4="c3c4f710-d6b4-4cd6-a33e-956b4f2e08fd" targetNamespace="http://schemas.microsoft.com/office/2006/metadata/properties" ma:root="true" ma:fieldsID="0bdaff24004149e47867373fae8bbcdb" ns3:_="" ns4:_="">
    <xsd:import namespace="809ce33c-6c66-4e7f-b6fb-17cd4c480997"/>
    <xsd:import namespace="c3c4f710-d6b4-4cd6-a33e-956b4f2e08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ce33c-6c66-4e7f-b6fb-17cd4c4809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4f710-d6b4-4cd6-a33e-956b4f2e0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68260-C96B-40BC-9BBA-05250D854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ce33c-6c66-4e7f-b6fb-17cd4c480997"/>
    <ds:schemaRef ds:uri="c3c4f710-d6b4-4cd6-a33e-956b4f2e0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6B2656-B24A-44A9-B7E1-E5F978C65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CC0BC-0280-4FCC-8373-CFC5F2FBD7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Church of Jesus Christ of Latter Day Saints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Mae Huber</dc:creator>
  <cp:keywords/>
  <dc:description/>
  <cp:lastModifiedBy>Kelly Mae Huber</cp:lastModifiedBy>
  <cp:revision>42</cp:revision>
  <dcterms:created xsi:type="dcterms:W3CDTF">2020-01-20T16:31:00Z</dcterms:created>
  <dcterms:modified xsi:type="dcterms:W3CDTF">2020-01-23T22:52:00Z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2e9f43-36ed-40ee-b82c-d73bd60bf88f_Enabled">
    <vt:lpwstr>true</vt:lpwstr>
  </property>
  <property fmtid="{D5CDD505-2E9C-101B-9397-08002B2CF9AE}" pid="3" name="MSIP_Label_402e9f43-36ed-40ee-b82c-d73bd60bf88f_SetDate">
    <vt:lpwstr>2020-01-20T16:50:00Z</vt:lpwstr>
  </property>
  <property fmtid="{D5CDD505-2E9C-101B-9397-08002B2CF9AE}" pid="4" name="MSIP_Label_402e9f43-36ed-40ee-b82c-d73bd60bf88f_Method">
    <vt:lpwstr>Privileged</vt:lpwstr>
  </property>
  <property fmtid="{D5CDD505-2E9C-101B-9397-08002B2CF9AE}" pid="5" name="MSIP_Label_402e9f43-36ed-40ee-b82c-d73bd60bf88f_Name">
    <vt:lpwstr>Public</vt:lpwstr>
  </property>
  <property fmtid="{D5CDD505-2E9C-101B-9397-08002B2CF9AE}" pid="6" name="MSIP_Label_402e9f43-36ed-40ee-b82c-d73bd60bf88f_SiteId">
    <vt:lpwstr>61e6eeb3-5fd7-4aaa-ae3c-61e8deb09b79</vt:lpwstr>
  </property>
  <property fmtid="{D5CDD505-2E9C-101B-9397-08002B2CF9AE}" pid="7" name="MSIP_Label_402e9f43-36ed-40ee-b82c-d73bd60bf88f_ActionId">
    <vt:lpwstr>884d5efe-85e1-43c4-ad1a-0000c1a3ed17</vt:lpwstr>
  </property>
  <property fmtid="{D5CDD505-2E9C-101B-9397-08002B2CF9AE}" pid="8" name="MSIP_Label_402e9f43-36ed-40ee-b82c-d73bd60bf88f_ContentBits">
    <vt:lpwstr>0</vt:lpwstr>
  </property>
  <property fmtid="{D5CDD505-2E9C-101B-9397-08002B2CF9AE}" pid="9" name="ContentTypeId">
    <vt:lpwstr>0x010100D82FA0A37E83A747B501F1E3D04334E5</vt:lpwstr>
  </property>
</Properties>
</file>