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5764" w14:textId="77777777" w:rsidR="003A176B" w:rsidRPr="002F6823" w:rsidRDefault="003A176B">
      <w:pPr>
        <w:pStyle w:val="Textoindependiente"/>
        <w:spacing w:before="46"/>
        <w:rPr>
          <w:rFonts w:ascii="Times New Roman"/>
          <w:lang w:val="es-MX"/>
        </w:rPr>
      </w:pPr>
    </w:p>
    <w:p w14:paraId="354380FA" w14:textId="77777777" w:rsidR="003A176B" w:rsidRPr="002F6823" w:rsidRDefault="00000000">
      <w:pPr>
        <w:pStyle w:val="Textoindependiente"/>
        <w:ind w:left="313" w:right="3"/>
        <w:jc w:val="center"/>
        <w:rPr>
          <w:sz w:val="24"/>
          <w:szCs w:val="24"/>
          <w:lang w:val="es-MX"/>
        </w:rPr>
      </w:pPr>
      <w:r w:rsidRPr="002F6823">
        <w:rPr>
          <w:sz w:val="24"/>
          <w:szCs w:val="24"/>
          <w:lang w:val="es-MX"/>
        </w:rPr>
        <w:t>La</w:t>
      </w:r>
      <w:r w:rsidRPr="002F6823">
        <w:rPr>
          <w:spacing w:val="-5"/>
          <w:sz w:val="24"/>
          <w:szCs w:val="24"/>
          <w:lang w:val="es-MX"/>
        </w:rPr>
        <w:t xml:space="preserve"> </w:t>
      </w:r>
      <w:r w:rsidRPr="002F6823">
        <w:rPr>
          <w:sz w:val="24"/>
          <w:szCs w:val="24"/>
          <w:lang w:val="es-MX"/>
        </w:rPr>
        <w:t>Asociación</w:t>
      </w:r>
      <w:r w:rsidRPr="002F6823">
        <w:rPr>
          <w:spacing w:val="-4"/>
          <w:sz w:val="24"/>
          <w:szCs w:val="24"/>
          <w:lang w:val="es-MX"/>
        </w:rPr>
        <w:t xml:space="preserve"> </w:t>
      </w:r>
      <w:r w:rsidRPr="002F6823">
        <w:rPr>
          <w:sz w:val="24"/>
          <w:szCs w:val="24"/>
          <w:lang w:val="es-MX"/>
        </w:rPr>
        <w:t>Mexicana</w:t>
      </w:r>
      <w:r w:rsidRPr="002F6823">
        <w:rPr>
          <w:spacing w:val="-5"/>
          <w:sz w:val="24"/>
          <w:szCs w:val="24"/>
          <w:lang w:val="es-MX"/>
        </w:rPr>
        <w:t xml:space="preserve"> </w:t>
      </w:r>
      <w:r w:rsidRPr="002F6823">
        <w:rPr>
          <w:sz w:val="24"/>
          <w:szCs w:val="24"/>
          <w:lang w:val="es-MX"/>
        </w:rPr>
        <w:t>de</w:t>
      </w:r>
      <w:r w:rsidRPr="002F6823">
        <w:rPr>
          <w:spacing w:val="-5"/>
          <w:sz w:val="24"/>
          <w:szCs w:val="24"/>
          <w:lang w:val="es-MX"/>
        </w:rPr>
        <w:t xml:space="preserve"> </w:t>
      </w:r>
      <w:r w:rsidRPr="002F6823">
        <w:rPr>
          <w:sz w:val="24"/>
          <w:szCs w:val="24"/>
          <w:lang w:val="es-MX"/>
        </w:rPr>
        <w:t>Robótica</w:t>
      </w:r>
      <w:r w:rsidRPr="002F6823">
        <w:rPr>
          <w:spacing w:val="-5"/>
          <w:sz w:val="24"/>
          <w:szCs w:val="24"/>
          <w:lang w:val="es-MX"/>
        </w:rPr>
        <w:t xml:space="preserve"> </w:t>
      </w:r>
      <w:r w:rsidRPr="002F6823">
        <w:rPr>
          <w:sz w:val="24"/>
          <w:szCs w:val="24"/>
          <w:lang w:val="es-MX"/>
        </w:rPr>
        <w:t>e</w:t>
      </w:r>
      <w:r w:rsidRPr="002F6823">
        <w:rPr>
          <w:spacing w:val="-2"/>
          <w:sz w:val="24"/>
          <w:szCs w:val="24"/>
          <w:lang w:val="es-MX"/>
        </w:rPr>
        <w:t xml:space="preserve"> </w:t>
      </w:r>
      <w:r w:rsidRPr="002F6823">
        <w:rPr>
          <w:sz w:val="24"/>
          <w:szCs w:val="24"/>
          <w:lang w:val="es-MX"/>
        </w:rPr>
        <w:t>Industria.</w:t>
      </w:r>
      <w:r w:rsidRPr="002F6823">
        <w:rPr>
          <w:spacing w:val="-2"/>
          <w:sz w:val="24"/>
          <w:szCs w:val="24"/>
          <w:lang w:val="es-MX"/>
        </w:rPr>
        <w:t xml:space="preserve"> </w:t>
      </w:r>
      <w:r w:rsidRPr="002F6823">
        <w:rPr>
          <w:sz w:val="24"/>
          <w:szCs w:val="24"/>
          <w:lang w:val="es-MX"/>
        </w:rPr>
        <w:t>A.C.</w:t>
      </w:r>
      <w:r w:rsidRPr="002F6823">
        <w:rPr>
          <w:spacing w:val="-7"/>
          <w:sz w:val="24"/>
          <w:szCs w:val="24"/>
          <w:lang w:val="es-MX"/>
        </w:rPr>
        <w:t xml:space="preserve"> </w:t>
      </w:r>
      <w:r w:rsidRPr="002F6823">
        <w:rPr>
          <w:sz w:val="24"/>
          <w:szCs w:val="24"/>
          <w:lang w:val="es-MX"/>
        </w:rPr>
        <w:t>y</w:t>
      </w:r>
      <w:r w:rsidRPr="002F6823">
        <w:rPr>
          <w:spacing w:val="-3"/>
          <w:sz w:val="24"/>
          <w:szCs w:val="24"/>
          <w:lang w:val="es-MX"/>
        </w:rPr>
        <w:t xml:space="preserve"> </w:t>
      </w:r>
      <w:r w:rsidRPr="002F6823">
        <w:rPr>
          <w:sz w:val="24"/>
          <w:szCs w:val="24"/>
          <w:lang w:val="es-MX"/>
        </w:rPr>
        <w:t>la</w:t>
      </w:r>
      <w:r w:rsidRPr="002F6823">
        <w:rPr>
          <w:spacing w:val="-4"/>
          <w:sz w:val="24"/>
          <w:szCs w:val="24"/>
          <w:lang w:val="es-MX"/>
        </w:rPr>
        <w:t xml:space="preserve"> </w:t>
      </w:r>
      <w:r w:rsidRPr="002F6823">
        <w:rPr>
          <w:sz w:val="24"/>
          <w:szCs w:val="24"/>
          <w:lang w:val="es-MX"/>
        </w:rPr>
        <w:t>IBERO</w:t>
      </w:r>
      <w:r w:rsidRPr="002F6823">
        <w:rPr>
          <w:spacing w:val="-5"/>
          <w:sz w:val="24"/>
          <w:szCs w:val="24"/>
          <w:lang w:val="es-MX"/>
        </w:rPr>
        <w:t xml:space="preserve"> </w:t>
      </w:r>
      <w:r w:rsidRPr="002F6823">
        <w:rPr>
          <w:sz w:val="24"/>
          <w:szCs w:val="24"/>
          <w:lang w:val="es-MX"/>
        </w:rPr>
        <w:t>Ciudad</w:t>
      </w:r>
      <w:r w:rsidRPr="002F6823">
        <w:rPr>
          <w:spacing w:val="-4"/>
          <w:sz w:val="24"/>
          <w:szCs w:val="24"/>
          <w:lang w:val="es-MX"/>
        </w:rPr>
        <w:t xml:space="preserve"> </w:t>
      </w:r>
      <w:r w:rsidRPr="002F6823">
        <w:rPr>
          <w:sz w:val="24"/>
          <w:szCs w:val="24"/>
          <w:lang w:val="es-MX"/>
        </w:rPr>
        <w:t>de</w:t>
      </w:r>
      <w:r w:rsidRPr="002F6823">
        <w:rPr>
          <w:spacing w:val="-3"/>
          <w:sz w:val="24"/>
          <w:szCs w:val="24"/>
          <w:lang w:val="es-MX"/>
        </w:rPr>
        <w:t xml:space="preserve"> </w:t>
      </w:r>
      <w:r w:rsidRPr="002F6823">
        <w:rPr>
          <w:sz w:val="24"/>
          <w:szCs w:val="24"/>
          <w:lang w:val="es-MX"/>
        </w:rPr>
        <w:t>México,</w:t>
      </w:r>
      <w:r w:rsidRPr="002F6823">
        <w:rPr>
          <w:spacing w:val="-4"/>
          <w:sz w:val="24"/>
          <w:szCs w:val="24"/>
          <w:lang w:val="es-MX"/>
        </w:rPr>
        <w:t xml:space="preserve"> </w:t>
      </w:r>
      <w:r w:rsidRPr="002F6823">
        <w:rPr>
          <w:sz w:val="24"/>
          <w:szCs w:val="24"/>
          <w:lang w:val="es-MX"/>
        </w:rPr>
        <w:t>realizan</w:t>
      </w:r>
      <w:r w:rsidRPr="002F6823">
        <w:rPr>
          <w:spacing w:val="-3"/>
          <w:sz w:val="24"/>
          <w:szCs w:val="24"/>
          <w:lang w:val="es-MX"/>
        </w:rPr>
        <w:t xml:space="preserve"> </w:t>
      </w:r>
      <w:r w:rsidRPr="002F6823">
        <w:rPr>
          <w:sz w:val="24"/>
          <w:szCs w:val="24"/>
          <w:lang w:val="es-MX"/>
        </w:rPr>
        <w:t>la</w:t>
      </w:r>
      <w:r w:rsidRPr="002F6823">
        <w:rPr>
          <w:spacing w:val="-2"/>
          <w:sz w:val="24"/>
          <w:szCs w:val="24"/>
          <w:lang w:val="es-MX"/>
        </w:rPr>
        <w:t xml:space="preserve"> siguiente:</w:t>
      </w:r>
    </w:p>
    <w:p w14:paraId="79B7D527" w14:textId="05AB0F14" w:rsidR="003A176B" w:rsidRPr="002F6823" w:rsidRDefault="00000000">
      <w:pPr>
        <w:pStyle w:val="Ttulo1"/>
        <w:spacing w:before="180"/>
        <w:jc w:val="center"/>
        <w:rPr>
          <w:sz w:val="24"/>
          <w:szCs w:val="24"/>
          <w:lang w:val="es-MX"/>
        </w:rPr>
      </w:pPr>
      <w:r w:rsidRPr="002F6823">
        <w:rPr>
          <w:sz w:val="24"/>
          <w:szCs w:val="24"/>
          <w:lang w:val="es-MX"/>
        </w:rPr>
        <w:t>Convocatoria</w:t>
      </w:r>
      <w:r w:rsidRPr="002F6823">
        <w:rPr>
          <w:spacing w:val="2"/>
          <w:sz w:val="24"/>
          <w:szCs w:val="24"/>
          <w:lang w:val="es-MX"/>
        </w:rPr>
        <w:t xml:space="preserve"> </w:t>
      </w:r>
      <w:r w:rsidRPr="002F6823">
        <w:rPr>
          <w:sz w:val="24"/>
          <w:szCs w:val="24"/>
          <w:lang w:val="es-MX"/>
        </w:rPr>
        <w:t>para</w:t>
      </w:r>
      <w:r w:rsidRPr="002F6823">
        <w:rPr>
          <w:spacing w:val="2"/>
          <w:sz w:val="24"/>
          <w:szCs w:val="24"/>
          <w:lang w:val="es-MX"/>
        </w:rPr>
        <w:t xml:space="preserve"> </w:t>
      </w:r>
      <w:r w:rsidR="00544F36">
        <w:rPr>
          <w:sz w:val="24"/>
          <w:szCs w:val="24"/>
          <w:lang w:val="es-MX"/>
        </w:rPr>
        <w:t>Torneo</w:t>
      </w:r>
      <w:r w:rsidR="007B1A96">
        <w:rPr>
          <w:sz w:val="24"/>
          <w:szCs w:val="24"/>
          <w:lang w:val="es-MX"/>
        </w:rPr>
        <w:t xml:space="preserve"> de </w:t>
      </w:r>
      <w:proofErr w:type="spellStart"/>
      <w:r w:rsidR="007B1A96">
        <w:rPr>
          <w:sz w:val="24"/>
          <w:szCs w:val="24"/>
          <w:lang w:val="es-MX"/>
        </w:rPr>
        <w:t>FutBot</w:t>
      </w:r>
      <w:proofErr w:type="spellEnd"/>
    </w:p>
    <w:p w14:paraId="7B7A0F7C" w14:textId="77777777" w:rsidR="002F6823" w:rsidRPr="002F6823" w:rsidRDefault="002F6823" w:rsidP="002F6823">
      <w:pPr>
        <w:spacing w:line="235" w:lineRule="auto"/>
        <w:jc w:val="both"/>
        <w:rPr>
          <w:sz w:val="24"/>
          <w:szCs w:val="24"/>
        </w:rPr>
      </w:pPr>
    </w:p>
    <w:p w14:paraId="1F03AE41" w14:textId="5BE50191" w:rsidR="00BC459D" w:rsidRPr="008D7955" w:rsidRDefault="00BC459D" w:rsidP="008D7955">
      <w:pPr>
        <w:spacing w:line="235" w:lineRule="auto"/>
        <w:jc w:val="both"/>
      </w:pPr>
      <w:r w:rsidRPr="008D7955">
        <w:t xml:space="preserve">El XXVIII </w:t>
      </w:r>
      <w:proofErr w:type="spellStart"/>
      <w:r w:rsidRPr="008D7955">
        <w:t>COMRob</w:t>
      </w:r>
      <w:proofErr w:type="spellEnd"/>
      <w:r w:rsidRPr="008D7955">
        <w:t xml:space="preserve"> 2026 es un evento organizado por la Asociación Mexicana de Robótica e Industria A.C. (</w:t>
      </w:r>
      <w:proofErr w:type="spellStart"/>
      <w:r w:rsidRPr="008D7955">
        <w:t>AMRob</w:t>
      </w:r>
      <w:proofErr w:type="spellEnd"/>
      <w:r w:rsidRPr="008D7955">
        <w:t>) y la</w:t>
      </w:r>
      <w:r w:rsidR="002F6823" w:rsidRPr="008D7955">
        <w:t xml:space="preserve"> IBERO </w:t>
      </w:r>
      <w:r w:rsidRPr="008D7955">
        <w:t>Ciudad de México, teniendo como objetivo el de difundir y promover la robótica. Este evento atrae estudiantes, investigadores, y profesionales de los diversos niveles académicos, con los objetivos de presentar los avances y resultados de sus proyectos educativos, de investigación, desarrollo tecnológico y aplicaciones industriales.</w:t>
      </w:r>
    </w:p>
    <w:p w14:paraId="1EBCF508" w14:textId="77777777" w:rsidR="002F6823" w:rsidRPr="008D7955" w:rsidRDefault="002F6823" w:rsidP="008D7955">
      <w:pPr>
        <w:jc w:val="both"/>
      </w:pPr>
    </w:p>
    <w:p w14:paraId="45E4CF6D" w14:textId="54432588" w:rsidR="002F6823" w:rsidRPr="008D7955" w:rsidRDefault="002F6823" w:rsidP="008D7955">
      <w:pPr>
        <w:jc w:val="both"/>
      </w:pPr>
      <w:r w:rsidRPr="008D7955">
        <w:t xml:space="preserve">En el marco del </w:t>
      </w:r>
      <w:r w:rsidRPr="008D7955">
        <w:rPr>
          <w:b/>
        </w:rPr>
        <w:t>XXVIII Congreso Mexicano de Robótica (</w:t>
      </w:r>
      <w:proofErr w:type="spellStart"/>
      <w:r w:rsidRPr="008D7955">
        <w:rPr>
          <w:b/>
        </w:rPr>
        <w:t>COMRob</w:t>
      </w:r>
      <w:proofErr w:type="spellEnd"/>
      <w:r w:rsidRPr="008D7955">
        <w:rPr>
          <w:b/>
        </w:rPr>
        <w:t xml:space="preserve"> 2026)</w:t>
      </w:r>
      <w:r w:rsidRPr="008D7955">
        <w:t>, invitamos</w:t>
      </w:r>
      <w:r w:rsidRPr="008D7955">
        <w:rPr>
          <w:spacing w:val="-1"/>
        </w:rPr>
        <w:t xml:space="preserve"> </w:t>
      </w:r>
      <w:r w:rsidRPr="008D7955">
        <w:t>a</w:t>
      </w:r>
      <w:r w:rsidRPr="008D7955">
        <w:rPr>
          <w:spacing w:val="-1"/>
        </w:rPr>
        <w:t xml:space="preserve"> </w:t>
      </w:r>
      <w:r w:rsidRPr="008D7955">
        <w:t>l</w:t>
      </w:r>
      <w:r w:rsidR="00A87E3E" w:rsidRPr="008D7955">
        <w:t xml:space="preserve">as personas </w:t>
      </w:r>
      <w:r w:rsidRPr="008D7955">
        <w:rPr>
          <w:b/>
        </w:rPr>
        <w:t>asistentes</w:t>
      </w:r>
      <w:r w:rsidRPr="008D7955">
        <w:rPr>
          <w:b/>
          <w:spacing w:val="-1"/>
        </w:rPr>
        <w:t xml:space="preserve"> </w:t>
      </w:r>
      <w:r w:rsidRPr="008D7955">
        <w:t>a</w:t>
      </w:r>
      <w:r w:rsidRPr="008D7955">
        <w:rPr>
          <w:spacing w:val="-1"/>
        </w:rPr>
        <w:t xml:space="preserve"> </w:t>
      </w:r>
      <w:r w:rsidR="00544F36" w:rsidRPr="008D7955">
        <w:t xml:space="preserve">participar en el torneo de </w:t>
      </w:r>
      <w:proofErr w:type="spellStart"/>
      <w:r w:rsidR="00544F36" w:rsidRPr="008D7955">
        <w:t>FutBot</w:t>
      </w:r>
      <w:proofErr w:type="spellEnd"/>
      <w:r w:rsidRPr="008D7955">
        <w:rPr>
          <w:b/>
        </w:rPr>
        <w:t>,</w:t>
      </w:r>
      <w:r w:rsidRPr="008D7955">
        <w:rPr>
          <w:b/>
          <w:spacing w:val="-1"/>
        </w:rPr>
        <w:t xml:space="preserve"> </w:t>
      </w:r>
      <w:r w:rsidRPr="008D7955">
        <w:t>la</w:t>
      </w:r>
      <w:r w:rsidRPr="008D7955">
        <w:rPr>
          <w:spacing w:val="-1"/>
        </w:rPr>
        <w:t xml:space="preserve"> </w:t>
      </w:r>
      <w:r w:rsidRPr="008D7955">
        <w:t xml:space="preserve">cual se llevará a cabo, </w:t>
      </w:r>
      <w:r w:rsidR="00544F36" w:rsidRPr="008D7955">
        <w:t>el 27</w:t>
      </w:r>
      <w:r w:rsidRPr="008D7955">
        <w:t xml:space="preserve"> de octubre de 2026 en la Universidad Iberoamericana Ciudad de México.</w:t>
      </w:r>
    </w:p>
    <w:p w14:paraId="10EC76F4" w14:textId="77777777" w:rsidR="00EE1A48" w:rsidRPr="008D7955" w:rsidRDefault="00EE1A48" w:rsidP="008D7955">
      <w:pPr>
        <w:jc w:val="both"/>
      </w:pPr>
    </w:p>
    <w:p w14:paraId="440DE1A5" w14:textId="36744E0E" w:rsidR="00EE1A48" w:rsidRPr="008D7955" w:rsidRDefault="00AC71B5" w:rsidP="008D7955">
      <w:pPr>
        <w:jc w:val="both"/>
      </w:pPr>
      <w:r w:rsidRPr="008D7955">
        <w:t>E</w:t>
      </w:r>
      <w:r w:rsidR="00EE1A48" w:rsidRPr="008D7955">
        <w:t xml:space="preserve">n esta competencia, los equipos participantes diseñan, construyen y programan robots móviles </w:t>
      </w:r>
      <w:proofErr w:type="spellStart"/>
      <w:r w:rsidR="00EE1A48" w:rsidRPr="008D7955">
        <w:t>teleoperados</w:t>
      </w:r>
      <w:proofErr w:type="spellEnd"/>
      <w:r w:rsidR="00EE1A48" w:rsidRPr="008D7955">
        <w:t xml:space="preserve"> que compiten en partidos de fútbol robótico. El campo de juego recrea las características de un terreno de fútbol, donde los robots deben detectar una pelota, conducirla y anotar goles en una portería identificada por colores. Para ello, los competidores integran conocimientos avanzados de programación, robótica, electrónica y mecatrónica, demostrando creatividad técnica y trabajo en equipo.</w:t>
      </w:r>
    </w:p>
    <w:p w14:paraId="025E6471" w14:textId="77777777" w:rsidR="0069787F" w:rsidRPr="008D7955" w:rsidRDefault="0069787F" w:rsidP="008D7955">
      <w:pPr>
        <w:jc w:val="both"/>
      </w:pPr>
    </w:p>
    <w:p w14:paraId="57557050" w14:textId="0186F3A7" w:rsidR="00BC459D" w:rsidRPr="008D7955" w:rsidRDefault="00EE1A48" w:rsidP="008D7955">
      <w:pPr>
        <w:jc w:val="both"/>
      </w:pPr>
      <w:r w:rsidRPr="008D7955">
        <w:t xml:space="preserve">Los robots deben funcionar adecuadamente a través de </w:t>
      </w:r>
      <w:proofErr w:type="spellStart"/>
      <w:r w:rsidRPr="008D7955">
        <w:t>teleoperación</w:t>
      </w:r>
      <w:proofErr w:type="spellEnd"/>
      <w:r w:rsidRPr="008D7955">
        <w:t xml:space="preserve"> para cumplir objetivos como el control del balón, la defensa y el ataque. Este aspecto tiene un peso significativo en la evaluación técnica, ya que fomenta el desarrollo de sistemas distribuidos, estrategias colaborativas y coordinación entre robots.</w:t>
      </w:r>
    </w:p>
    <w:p w14:paraId="24D6E854" w14:textId="77777777" w:rsidR="00BC459D" w:rsidRPr="002F6823" w:rsidRDefault="00BC459D" w:rsidP="002F6823">
      <w:pPr>
        <w:pStyle w:val="Textoindependiente"/>
        <w:jc w:val="both"/>
        <w:rPr>
          <w:lang w:val="es-MX"/>
        </w:rPr>
      </w:pPr>
    </w:p>
    <w:p w14:paraId="09F81AEC" w14:textId="34AD23DF" w:rsidR="00BC459D" w:rsidRPr="00797F62" w:rsidRDefault="0076148B" w:rsidP="002C5CC6">
      <w:pPr>
        <w:pStyle w:val="Textoindependiente"/>
        <w:jc w:val="center"/>
        <w:rPr>
          <w:b/>
          <w:bCs/>
          <w:sz w:val="24"/>
          <w:szCs w:val="24"/>
          <w:lang w:val="es-MX"/>
        </w:rPr>
      </w:pPr>
      <w:r w:rsidRPr="00797F62">
        <w:rPr>
          <w:b/>
          <w:bCs/>
          <w:sz w:val="24"/>
          <w:szCs w:val="24"/>
          <w:lang w:val="es-MX"/>
        </w:rPr>
        <w:t>Descripción de los equipos</w:t>
      </w:r>
    </w:p>
    <w:p w14:paraId="7BAADE55" w14:textId="693223DC" w:rsidR="004F1FA4" w:rsidRDefault="002C5CC6" w:rsidP="008D7955">
      <w:pPr>
        <w:pStyle w:val="Textoindependiente"/>
        <w:numPr>
          <w:ilvl w:val="0"/>
          <w:numId w:val="14"/>
        </w:numPr>
        <w:jc w:val="both"/>
        <w:rPr>
          <w:lang w:val="es-MX"/>
        </w:rPr>
      </w:pPr>
      <w:r w:rsidRPr="002C5CC6">
        <w:rPr>
          <w:b/>
          <w:bCs/>
          <w:lang w:val="es-MX"/>
        </w:rPr>
        <w:t>Enfoque técnico:</w:t>
      </w:r>
      <w:r w:rsidRPr="002C5CC6">
        <w:rPr>
          <w:lang w:val="es-MX"/>
        </w:rPr>
        <w:t xml:space="preserve"> robots livianos con detección controlados por algún medio de tele operación. Los robots deben controlarse mediante comunicación inalámbrica para desarrollar y ejecutar tácticas como los pases y la defensa.</w:t>
      </w:r>
    </w:p>
    <w:p w14:paraId="09FF728B" w14:textId="17D85DC7" w:rsidR="00890DCC" w:rsidRPr="00890DCC" w:rsidRDefault="004A05F7" w:rsidP="008D7955">
      <w:pPr>
        <w:pStyle w:val="Prrafodelista"/>
        <w:numPr>
          <w:ilvl w:val="0"/>
          <w:numId w:val="14"/>
        </w:numPr>
        <w:jc w:val="both"/>
        <w:rPr>
          <w:lang w:val="es-MX"/>
        </w:rPr>
      </w:pPr>
      <w:r w:rsidRPr="00890DCC">
        <w:rPr>
          <w:b/>
          <w:bCs/>
          <w:lang w:val="es-MX"/>
        </w:rPr>
        <w:t>Integrantes:</w:t>
      </w:r>
      <w:r>
        <w:rPr>
          <w:lang w:val="es-MX"/>
        </w:rPr>
        <w:t xml:space="preserve"> </w:t>
      </w:r>
      <w:r w:rsidR="00890DCC" w:rsidRPr="00890DCC">
        <w:rPr>
          <w:lang w:val="es-MX"/>
        </w:rPr>
        <w:t xml:space="preserve">Cada equipo deberá estar integrado por un mínimo de dos y un máximo de </w:t>
      </w:r>
      <w:r w:rsidR="00890DCC">
        <w:rPr>
          <w:lang w:val="es-MX"/>
        </w:rPr>
        <w:t>cinco</w:t>
      </w:r>
      <w:r w:rsidR="00890DCC" w:rsidRPr="00890DCC">
        <w:rPr>
          <w:lang w:val="es-MX"/>
        </w:rPr>
        <w:t xml:space="preserve"> integrantes humanos. Todos los participantes, nacionales o extranjeros, deberán comprobar su identidad mediante la presentación de un documento oficial vigente con fotografía (como la cédula de identidad, el pasaporte o la licencia de conducir para nacionales; y el pasaporte de su país de origen para extranjeros). Los documentos podrán ser verificados por los organizadores para garantizar la legitimidad de la participación. En el caso de extranjeros, se aceptarán documentos que acrediten su residencia o, si corresponde, su permiso de estadía legal en el país, conforme a la normativa vigente. </w:t>
      </w:r>
    </w:p>
    <w:p w14:paraId="1D5A71B1" w14:textId="513A38CC" w:rsidR="007B4006" w:rsidRPr="007B4006" w:rsidRDefault="00C01F6D" w:rsidP="008D7955">
      <w:pPr>
        <w:pStyle w:val="Prrafodelista"/>
        <w:numPr>
          <w:ilvl w:val="0"/>
          <w:numId w:val="14"/>
        </w:numPr>
        <w:jc w:val="both"/>
        <w:rPr>
          <w:lang w:val="es-MX"/>
        </w:rPr>
      </w:pPr>
      <w:r w:rsidRPr="007B4006">
        <w:rPr>
          <w:b/>
          <w:bCs/>
          <w:lang w:val="es-MX"/>
        </w:rPr>
        <w:t>Roles:</w:t>
      </w:r>
      <w:r w:rsidR="00A71253">
        <w:rPr>
          <w:b/>
          <w:bCs/>
          <w:lang w:val="es-MX"/>
        </w:rPr>
        <w:t xml:space="preserve"> </w:t>
      </w:r>
      <w:r w:rsidR="007B4006" w:rsidRPr="007B4006">
        <w:rPr>
          <w:lang w:val="es-MX"/>
        </w:rPr>
        <w:t xml:space="preserve">Cada integrante deberá desempeñar un rol técnico específico (por ejemplo, mecánica, electrónica o programación) y estar preparado para explicar su contribución al proyecto durante la evaluación técnica. Los equipos podrán contar con una persona mentora o asesor técnico, cuya función será brindar orientación académica, metodológica o técnica durante las etapas de diseño, construcción y preparación del robot. Estas personas no serán consideradas integrantes del equipo competidor y, deberán ser mayores de </w:t>
      </w:r>
      <w:r w:rsidR="00A71253">
        <w:rPr>
          <w:lang w:val="es-MX"/>
        </w:rPr>
        <w:t>18</w:t>
      </w:r>
      <w:r w:rsidR="007B4006" w:rsidRPr="007B4006">
        <w:rPr>
          <w:lang w:val="es-MX"/>
        </w:rPr>
        <w:t xml:space="preserve"> años.</w:t>
      </w:r>
    </w:p>
    <w:p w14:paraId="35BD6DA3" w14:textId="6B18D2DD" w:rsidR="004A05F7" w:rsidRPr="004D142B" w:rsidRDefault="00460EA1" w:rsidP="008D7955">
      <w:pPr>
        <w:pStyle w:val="Textoindependiente"/>
        <w:numPr>
          <w:ilvl w:val="0"/>
          <w:numId w:val="14"/>
        </w:numPr>
        <w:jc w:val="both"/>
        <w:rPr>
          <w:b/>
          <w:bCs/>
          <w:lang w:val="es-MX"/>
        </w:rPr>
      </w:pPr>
      <w:r>
        <w:rPr>
          <w:b/>
          <w:bCs/>
          <w:lang w:val="es-MX"/>
        </w:rPr>
        <w:t xml:space="preserve">Asesores: </w:t>
      </w:r>
      <w:r w:rsidRPr="00460EA1">
        <w:rPr>
          <w:lang w:val="es-MX"/>
        </w:rPr>
        <w:t>La participación de mentores o asesores se limitará estrictamente a labores de acompañamiento y guía, quedando expresamente prohibida cualquier interacción directa con los robots, el software o el campo de juego durante el desarrollo de las partidas y fases oficiales de la competencia. Su presencia tiene como objetivo fortalecer los procesos formativos de los equipos, particularmente aquellos integrados por jóvenes, sin afectar la equidad ni la autonomía técnica de la participación.</w:t>
      </w:r>
    </w:p>
    <w:p w14:paraId="66206849" w14:textId="42D6F47F" w:rsidR="004D142B" w:rsidRPr="00F77BCB" w:rsidRDefault="004D142B" w:rsidP="008D7955">
      <w:pPr>
        <w:pStyle w:val="Textoindependiente"/>
        <w:numPr>
          <w:ilvl w:val="0"/>
          <w:numId w:val="14"/>
        </w:numPr>
        <w:jc w:val="both"/>
        <w:rPr>
          <w:b/>
          <w:bCs/>
          <w:lang w:val="es-MX"/>
        </w:rPr>
      </w:pPr>
      <w:r>
        <w:rPr>
          <w:b/>
          <w:bCs/>
          <w:lang w:val="es-MX"/>
        </w:rPr>
        <w:t xml:space="preserve">Contribución: </w:t>
      </w:r>
      <w:r w:rsidR="00F77BCB" w:rsidRPr="00F77BCB">
        <w:rPr>
          <w:lang w:val="es-MX"/>
        </w:rPr>
        <w:t>Las personas integrantes del equipo deberán haber diseñado, construido, programado y/o integrado más del 51% del robot, incluyendo tanto el hardware como el software, con una contribución original y significativa</w:t>
      </w:r>
      <w:r w:rsidR="00F77BCB">
        <w:rPr>
          <w:lang w:val="es-MX"/>
        </w:rPr>
        <w:t>.</w:t>
      </w:r>
    </w:p>
    <w:p w14:paraId="205A738F" w14:textId="77777777" w:rsidR="006350EB" w:rsidRPr="006350EB" w:rsidRDefault="00ED7978" w:rsidP="008D7955">
      <w:pPr>
        <w:pStyle w:val="Prrafodelista"/>
        <w:numPr>
          <w:ilvl w:val="0"/>
          <w:numId w:val="14"/>
        </w:numPr>
        <w:jc w:val="both"/>
        <w:rPr>
          <w:lang w:val="es-MX"/>
        </w:rPr>
      </w:pPr>
      <w:r w:rsidRPr="006350EB">
        <w:rPr>
          <w:b/>
          <w:bCs/>
          <w:lang w:val="es-MX"/>
        </w:rPr>
        <w:t xml:space="preserve">Hardware: </w:t>
      </w:r>
      <w:r w:rsidR="006350EB" w:rsidRPr="006350EB">
        <w:rPr>
          <w:lang w:val="es-MX"/>
        </w:rPr>
        <w:t>Se permiten kits de robótica si el componente relacionado con el "juego de fútbol" es desarrollado por los competidores. Está prohibido utilizar hardware o software específico para fútbol, si no fue creado por el equipo.</w:t>
      </w:r>
    </w:p>
    <w:p w14:paraId="1B0D52E7" w14:textId="5D50D2C3" w:rsidR="004172F4" w:rsidRDefault="004F1FA4" w:rsidP="001E11D5">
      <w:pPr>
        <w:jc w:val="center"/>
        <w:rPr>
          <w:b/>
          <w:bCs/>
        </w:rPr>
      </w:pPr>
      <w:r>
        <w:br w:type="page"/>
      </w:r>
      <w:r w:rsidR="000E4C5A" w:rsidRPr="00797F62">
        <w:rPr>
          <w:b/>
          <w:bCs/>
          <w:sz w:val="24"/>
          <w:szCs w:val="24"/>
        </w:rPr>
        <w:lastRenderedPageBreak/>
        <w:t>Características generales de los robots</w:t>
      </w:r>
    </w:p>
    <w:p w14:paraId="38A1AE95" w14:textId="5F1BD8ED" w:rsidR="009B133E" w:rsidRPr="009B133E" w:rsidRDefault="009B133E" w:rsidP="008D7955">
      <w:pPr>
        <w:jc w:val="both"/>
      </w:pPr>
      <w:r w:rsidRPr="009B133E">
        <w:t>Con el fin de garantizar la equidad, el orden operativo y la igualdad de condiciones durante el desarrollo de la competencia, se establece que cada equipo podrá registrar y utilizar un máximo de dos robots durante la competencia.</w:t>
      </w:r>
    </w:p>
    <w:p w14:paraId="5C37583F" w14:textId="77777777" w:rsidR="00161B48" w:rsidRPr="00161B48" w:rsidRDefault="00F4582D" w:rsidP="008D7955">
      <w:pPr>
        <w:pStyle w:val="Prrafodelista"/>
        <w:numPr>
          <w:ilvl w:val="0"/>
          <w:numId w:val="15"/>
        </w:numPr>
        <w:jc w:val="both"/>
        <w:rPr>
          <w:b/>
          <w:bCs/>
        </w:rPr>
      </w:pPr>
      <w:r w:rsidRPr="00161B48">
        <w:rPr>
          <w:b/>
          <w:bCs/>
        </w:rPr>
        <w:t xml:space="preserve">Energía: </w:t>
      </w:r>
      <w:r w:rsidR="00161B48" w:rsidRPr="00161B48">
        <w:t>Los robots deberán alimentarse exclusivamente con baterías, con un voltaje no mayor a 48 V DC o 25 V AC RMS. Los robots, deben tener puntos de medición de voltaje, los cuales deben ser accesibles, seguros y protegidos</w:t>
      </w:r>
      <w:r w:rsidR="00161B48" w:rsidRPr="00161B48">
        <w:rPr>
          <w:b/>
          <w:bCs/>
        </w:rPr>
        <w:t>.</w:t>
      </w:r>
    </w:p>
    <w:p w14:paraId="32011AEC" w14:textId="77777777" w:rsidR="008B6926" w:rsidRPr="008B6926" w:rsidRDefault="00161B48" w:rsidP="008D7955">
      <w:pPr>
        <w:pStyle w:val="Prrafodelista"/>
        <w:numPr>
          <w:ilvl w:val="0"/>
          <w:numId w:val="15"/>
        </w:numPr>
        <w:jc w:val="both"/>
      </w:pPr>
      <w:r w:rsidRPr="008B6926">
        <w:rPr>
          <w:b/>
          <w:bCs/>
        </w:rPr>
        <w:t xml:space="preserve">Seguridad: </w:t>
      </w:r>
      <w:r w:rsidR="008B6926" w:rsidRPr="008B6926">
        <w:t>Los diseños deben garantizar la seguridad, evitando bordes afilados o puntos de pellizco. Las baterías de litio deben almacenarse y cargarse en medios de seguridad adecuados.</w:t>
      </w:r>
    </w:p>
    <w:p w14:paraId="13A2C131" w14:textId="77777777" w:rsidR="00AA3D84" w:rsidRPr="00AA3D84" w:rsidRDefault="00AA3D84" w:rsidP="008D7955">
      <w:pPr>
        <w:pStyle w:val="Prrafodelista"/>
        <w:numPr>
          <w:ilvl w:val="1"/>
          <w:numId w:val="15"/>
        </w:numPr>
        <w:jc w:val="both"/>
      </w:pPr>
      <w:r w:rsidRPr="00AA3D84">
        <w:t>Los equipos deben seguir los protocolos de seguridad definidos por el comité organizador, incluyendo el manejo de baterías y los procedimientos de evacuación de la instalación donde se desarrolle la competencia.</w:t>
      </w:r>
    </w:p>
    <w:p w14:paraId="3B1BB6A0" w14:textId="77777777" w:rsidR="00953129" w:rsidRPr="00137E8E" w:rsidRDefault="00953129" w:rsidP="008D7955">
      <w:pPr>
        <w:pStyle w:val="Prrafodelista"/>
        <w:numPr>
          <w:ilvl w:val="1"/>
          <w:numId w:val="15"/>
        </w:numPr>
        <w:jc w:val="both"/>
      </w:pPr>
      <w:r w:rsidRPr="00137E8E">
        <w:t>Los robots deben tener función de parada de emergencia, adicionalmente, el cableado debe estar protegido.</w:t>
      </w:r>
    </w:p>
    <w:p w14:paraId="79DB51B0" w14:textId="77777777" w:rsidR="001B32EA" w:rsidRPr="00137E8E" w:rsidRDefault="001B32EA" w:rsidP="008D7955">
      <w:pPr>
        <w:pStyle w:val="Prrafodelista"/>
        <w:numPr>
          <w:ilvl w:val="1"/>
          <w:numId w:val="15"/>
        </w:numPr>
        <w:jc w:val="both"/>
      </w:pPr>
      <w:r w:rsidRPr="00137E8E">
        <w:t>Los componentes activos (circuitos, dispositivos neumáticos) deben estar protegidos del contacto humano o de otros robots. Los engranajes del driblador deben cubrirse con metal o plástico duro.</w:t>
      </w:r>
    </w:p>
    <w:p w14:paraId="42682BA2" w14:textId="7BFB3920" w:rsidR="00FD2C9B" w:rsidRPr="00573761" w:rsidRDefault="00137E8E" w:rsidP="008D7955">
      <w:pPr>
        <w:pStyle w:val="Prrafodelista"/>
        <w:numPr>
          <w:ilvl w:val="1"/>
          <w:numId w:val="15"/>
        </w:numPr>
        <w:jc w:val="both"/>
      </w:pPr>
      <w:r w:rsidRPr="00137E8E">
        <w:t>Los equipos deben reportar al comité organizador sobre posibles comportamientos riesgosos de los robots al menos dos semanas antes del evento.</w:t>
      </w:r>
    </w:p>
    <w:p w14:paraId="3F3F5669" w14:textId="1AA3849A" w:rsidR="0076148B" w:rsidRPr="000B4FCB" w:rsidRDefault="00573761" w:rsidP="008D7955">
      <w:pPr>
        <w:pStyle w:val="Prrafodelista"/>
        <w:numPr>
          <w:ilvl w:val="0"/>
          <w:numId w:val="16"/>
        </w:numPr>
        <w:jc w:val="both"/>
        <w:rPr>
          <w:b/>
          <w:bCs/>
        </w:rPr>
      </w:pPr>
      <w:r w:rsidRPr="000B4FCB">
        <w:rPr>
          <w:b/>
          <w:bCs/>
        </w:rPr>
        <w:t>Comunicació</w:t>
      </w:r>
      <w:r w:rsidR="00AB366A" w:rsidRPr="000B4FCB">
        <w:rPr>
          <w:b/>
          <w:bCs/>
        </w:rPr>
        <w:t>n</w:t>
      </w:r>
      <w:r w:rsidRPr="000B4FCB">
        <w:rPr>
          <w:b/>
          <w:bCs/>
        </w:rPr>
        <w:t>:</w:t>
      </w:r>
      <w:r w:rsidR="000B4FCB" w:rsidRPr="000B4FCB">
        <w:rPr>
          <w:spacing w:val="-2"/>
          <w:sz w:val="24"/>
        </w:rPr>
        <w:t xml:space="preserve"> </w:t>
      </w:r>
      <w:r w:rsidR="000B4FCB" w:rsidRPr="000B4FCB">
        <w:t xml:space="preserve">Se permite la comunicación entre robots, limitada a la banda de 2.4 GHz con una potencia máxima de 100 </w:t>
      </w:r>
      <w:proofErr w:type="spellStart"/>
      <w:r w:rsidR="000B4FCB" w:rsidRPr="000B4FCB">
        <w:t>mW</w:t>
      </w:r>
      <w:proofErr w:type="spellEnd"/>
      <w:r w:rsidR="000B4FCB" w:rsidRPr="000B4FCB">
        <w:t xml:space="preserve"> EIRP. Estas características pueden aplicarse para tener conectividad entre los componentes del mismo robot.</w:t>
      </w:r>
    </w:p>
    <w:p w14:paraId="43470011" w14:textId="77777777" w:rsidR="00A71F60" w:rsidRPr="00A71F60" w:rsidRDefault="00A71F60" w:rsidP="008D7955">
      <w:pPr>
        <w:pStyle w:val="Prrafodelista"/>
        <w:numPr>
          <w:ilvl w:val="1"/>
          <w:numId w:val="16"/>
        </w:numPr>
        <w:jc w:val="both"/>
      </w:pPr>
      <w:r w:rsidRPr="00A71F60">
        <w:t>Los equipos son responsables de gestionar la comunicación entre sus robots. El Comité Organizador, no garantiza la disponibilidad del espectro en el área de juego.</w:t>
      </w:r>
    </w:p>
    <w:p w14:paraId="15DA54EF" w14:textId="77777777" w:rsidR="00A71F60" w:rsidRPr="00A71F60" w:rsidRDefault="00A71F60" w:rsidP="008D7955">
      <w:pPr>
        <w:pStyle w:val="Prrafodelista"/>
        <w:numPr>
          <w:ilvl w:val="1"/>
          <w:numId w:val="16"/>
        </w:numPr>
        <w:jc w:val="both"/>
      </w:pPr>
      <w:r w:rsidRPr="00A71F60">
        <w:t>Los robots no deben generar interferencia magnética en otros robots. Los equipos que aleguen interferencia deben presentar evidencia, y los organizadores del torneo verificarán cualquier reclamación.</w:t>
      </w:r>
    </w:p>
    <w:p w14:paraId="7595121C" w14:textId="77777777" w:rsidR="00B46E61" w:rsidRPr="00B46E61" w:rsidRDefault="00A71F60" w:rsidP="008D7955">
      <w:pPr>
        <w:pStyle w:val="Prrafodelista"/>
        <w:numPr>
          <w:ilvl w:val="0"/>
          <w:numId w:val="16"/>
        </w:numPr>
        <w:jc w:val="both"/>
        <w:rPr>
          <w:b/>
          <w:bCs/>
        </w:rPr>
      </w:pPr>
      <w:r w:rsidRPr="00B46E61">
        <w:rPr>
          <w:b/>
          <w:bCs/>
        </w:rPr>
        <w:t xml:space="preserve">Manipulación: </w:t>
      </w:r>
      <w:r w:rsidR="00B46E61" w:rsidRPr="00B46E61">
        <w:t>Cada robot debe incluir un asa o manija estable y accesible para facilitar su manipulación. Esta debe permitir un espacio libre mínimo de 5 cm encima del robot para permitir el acceso de la mano de la persona operadora. El peso del mango se incluye en el peso total del robot.</w:t>
      </w:r>
    </w:p>
    <w:p w14:paraId="31C77B91" w14:textId="77777777" w:rsidR="004C16CF" w:rsidRPr="004C16CF" w:rsidRDefault="00B46E61" w:rsidP="008D7955">
      <w:pPr>
        <w:pStyle w:val="Prrafodelista"/>
        <w:numPr>
          <w:ilvl w:val="0"/>
          <w:numId w:val="16"/>
        </w:numPr>
        <w:jc w:val="both"/>
        <w:rPr>
          <w:b/>
          <w:bCs/>
        </w:rPr>
      </w:pPr>
      <w:r w:rsidRPr="004C16CF">
        <w:rPr>
          <w:b/>
          <w:bCs/>
        </w:rPr>
        <w:t xml:space="preserve">Identificación: </w:t>
      </w:r>
      <w:r w:rsidR="004C16CF" w:rsidRPr="004C16CF">
        <w:t>Adicionalmente, el robot debe contar con un marcador superior blanco de un mínimo de 4 cm de diámetro mínimo, destinado a la numeración de identificación.</w:t>
      </w:r>
    </w:p>
    <w:p w14:paraId="5FA17ACE" w14:textId="45060846" w:rsidR="009E6C09" w:rsidRPr="009E6C09" w:rsidRDefault="009E6C09" w:rsidP="008D7955">
      <w:pPr>
        <w:pStyle w:val="Prrafodelista"/>
        <w:numPr>
          <w:ilvl w:val="0"/>
          <w:numId w:val="16"/>
        </w:numPr>
        <w:jc w:val="both"/>
      </w:pPr>
      <w:r w:rsidRPr="009E6C09">
        <w:rPr>
          <w:b/>
          <w:bCs/>
        </w:rPr>
        <w:t>Originalidad</w:t>
      </w:r>
      <w:r>
        <w:rPr>
          <w:b/>
          <w:bCs/>
        </w:rPr>
        <w:t>:</w:t>
      </w:r>
      <w:r w:rsidRPr="009E6C09">
        <w:rPr>
          <w:b/>
          <w:bCs/>
        </w:rPr>
        <w:t xml:space="preserve"> </w:t>
      </w:r>
      <w:r w:rsidRPr="008D7955">
        <w:t>S</w:t>
      </w:r>
      <w:r w:rsidRPr="009E6C09">
        <w:t>e permite el uso de código externo, siempre que se otorgue el crédito correspondiente. No se aceptarán soluciones completas de terceros, se debe priorizar el aprendizaje y desarrollo propio del equipo.</w:t>
      </w:r>
    </w:p>
    <w:p w14:paraId="37CA593D" w14:textId="77777777" w:rsidR="00E93608" w:rsidRDefault="004C49DB" w:rsidP="008D7955">
      <w:pPr>
        <w:pStyle w:val="Prrafodelista"/>
        <w:numPr>
          <w:ilvl w:val="1"/>
          <w:numId w:val="16"/>
        </w:numPr>
        <w:jc w:val="both"/>
      </w:pPr>
      <w:r w:rsidRPr="004C49DB">
        <w:t>Los robots no deben emitir luz visible que afecte al equipo oponente. Las partes emisoras deben cubrirse.</w:t>
      </w:r>
    </w:p>
    <w:p w14:paraId="00C25B82" w14:textId="1EEAFBCB" w:rsidR="000B4FCB" w:rsidRPr="00E93608" w:rsidRDefault="00797F62" w:rsidP="008D7955">
      <w:pPr>
        <w:pStyle w:val="Prrafodelista"/>
        <w:numPr>
          <w:ilvl w:val="1"/>
          <w:numId w:val="16"/>
        </w:numPr>
        <w:jc w:val="both"/>
      </w:pPr>
      <w:r w:rsidRPr="00797F62">
        <w:t>Los robots que no cumplan con estas especificaciones no podrán participar en la competencia.</w:t>
      </w: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54"/>
        <w:gridCol w:w="4695"/>
      </w:tblGrid>
      <w:tr w:rsidR="00797F62" w:rsidRPr="004F1FA4" w14:paraId="38AA00FB" w14:textId="77777777" w:rsidTr="00FD640A">
        <w:trPr>
          <w:trHeight w:val="479"/>
          <w:jc w:val="center"/>
        </w:trPr>
        <w:tc>
          <w:tcPr>
            <w:tcW w:w="9349" w:type="dxa"/>
            <w:gridSpan w:val="2"/>
            <w:shd w:val="clear" w:color="auto" w:fill="7F7F7F" w:themeFill="text1" w:themeFillTint="80"/>
            <w:vAlign w:val="center"/>
          </w:tcPr>
          <w:p w14:paraId="28895C63" w14:textId="77777777" w:rsidR="00797F62" w:rsidRPr="00840245" w:rsidRDefault="00797F62" w:rsidP="00FD640A">
            <w:pPr>
              <w:jc w:val="center"/>
              <w:rPr>
                <w:b/>
                <w:bCs/>
                <w:sz w:val="24"/>
                <w:szCs w:val="24"/>
              </w:rPr>
            </w:pPr>
            <w:r w:rsidRPr="00840245">
              <w:rPr>
                <w:b/>
                <w:bCs/>
                <w:w w:val="90"/>
                <w:sz w:val="24"/>
                <w:szCs w:val="24"/>
              </w:rPr>
              <w:t>Requerimientos</w:t>
            </w:r>
            <w:r w:rsidRPr="00840245">
              <w:rPr>
                <w:b/>
                <w:bCs/>
                <w:spacing w:val="-8"/>
                <w:w w:val="90"/>
                <w:sz w:val="24"/>
                <w:szCs w:val="24"/>
              </w:rPr>
              <w:t xml:space="preserve"> </w:t>
            </w:r>
            <w:r w:rsidRPr="00840245">
              <w:rPr>
                <w:b/>
                <w:bCs/>
                <w:w w:val="90"/>
                <w:sz w:val="24"/>
                <w:szCs w:val="24"/>
              </w:rPr>
              <w:t>básicos</w:t>
            </w:r>
            <w:r w:rsidRPr="00840245">
              <w:rPr>
                <w:b/>
                <w:bCs/>
                <w:spacing w:val="-6"/>
                <w:w w:val="90"/>
                <w:sz w:val="24"/>
                <w:szCs w:val="24"/>
              </w:rPr>
              <w:t xml:space="preserve"> </w:t>
            </w:r>
            <w:r w:rsidRPr="00840245">
              <w:rPr>
                <w:b/>
                <w:bCs/>
                <w:w w:val="90"/>
                <w:sz w:val="24"/>
                <w:szCs w:val="24"/>
              </w:rPr>
              <w:t>de</w:t>
            </w:r>
            <w:r w:rsidRPr="00840245">
              <w:rPr>
                <w:b/>
                <w:bCs/>
                <w:spacing w:val="-6"/>
                <w:w w:val="90"/>
                <w:sz w:val="24"/>
                <w:szCs w:val="24"/>
              </w:rPr>
              <w:t xml:space="preserve"> </w:t>
            </w:r>
            <w:r w:rsidRPr="00840245">
              <w:rPr>
                <w:b/>
                <w:bCs/>
                <w:w w:val="90"/>
                <w:sz w:val="24"/>
                <w:szCs w:val="24"/>
              </w:rPr>
              <w:t>la</w:t>
            </w:r>
            <w:r w:rsidRPr="00840245">
              <w:rPr>
                <w:b/>
                <w:bCs/>
                <w:spacing w:val="-8"/>
                <w:w w:val="90"/>
                <w:sz w:val="24"/>
                <w:szCs w:val="24"/>
              </w:rPr>
              <w:t xml:space="preserve"> </w:t>
            </w:r>
            <w:r w:rsidRPr="00840245">
              <w:rPr>
                <w:b/>
                <w:bCs/>
                <w:w w:val="90"/>
                <w:sz w:val="24"/>
                <w:szCs w:val="24"/>
              </w:rPr>
              <w:t>Categoría</w:t>
            </w:r>
            <w:r w:rsidRPr="00840245">
              <w:rPr>
                <w:b/>
                <w:bCs/>
                <w:spacing w:val="-6"/>
                <w:w w:val="90"/>
                <w:sz w:val="24"/>
                <w:szCs w:val="24"/>
              </w:rPr>
              <w:t xml:space="preserve"> </w:t>
            </w:r>
            <w:proofErr w:type="spellStart"/>
            <w:r w:rsidRPr="00840245">
              <w:rPr>
                <w:b/>
                <w:bCs/>
                <w:spacing w:val="-4"/>
                <w:w w:val="90"/>
                <w:sz w:val="24"/>
                <w:szCs w:val="24"/>
              </w:rPr>
              <w:t>Teleoperada</w:t>
            </w:r>
            <w:proofErr w:type="spellEnd"/>
          </w:p>
        </w:tc>
      </w:tr>
      <w:tr w:rsidR="00797F62" w:rsidRPr="004F1FA4" w14:paraId="4D4A8E1C" w14:textId="77777777" w:rsidTr="00FD640A">
        <w:trPr>
          <w:trHeight w:val="419"/>
          <w:jc w:val="center"/>
        </w:trPr>
        <w:tc>
          <w:tcPr>
            <w:tcW w:w="4654" w:type="dxa"/>
            <w:vAlign w:val="center"/>
          </w:tcPr>
          <w:p w14:paraId="6CF46DCE" w14:textId="77777777" w:rsidR="00797F62" w:rsidRPr="008D7955" w:rsidRDefault="00797F62" w:rsidP="00FD640A">
            <w:pPr>
              <w:jc w:val="center"/>
              <w:rPr>
                <w:sz w:val="20"/>
                <w:szCs w:val="20"/>
              </w:rPr>
            </w:pPr>
            <w:r w:rsidRPr="008D7955">
              <w:rPr>
                <w:sz w:val="20"/>
                <w:szCs w:val="20"/>
              </w:rPr>
              <w:t>Peso Máximo</w:t>
            </w:r>
            <w:r w:rsidRPr="008D7955">
              <w:rPr>
                <w:spacing w:val="-3"/>
                <w:sz w:val="20"/>
                <w:szCs w:val="20"/>
              </w:rPr>
              <w:t xml:space="preserve"> </w:t>
            </w:r>
            <w:r w:rsidRPr="008D7955">
              <w:rPr>
                <w:sz w:val="20"/>
                <w:szCs w:val="20"/>
              </w:rPr>
              <w:t>de</w:t>
            </w:r>
            <w:r w:rsidRPr="008D7955">
              <w:rPr>
                <w:spacing w:val="-2"/>
                <w:sz w:val="20"/>
                <w:szCs w:val="20"/>
              </w:rPr>
              <w:t xml:space="preserve"> </w:t>
            </w:r>
            <w:r w:rsidRPr="008D7955">
              <w:rPr>
                <w:sz w:val="20"/>
                <w:szCs w:val="20"/>
              </w:rPr>
              <w:t>cada</w:t>
            </w:r>
            <w:r w:rsidRPr="008D7955">
              <w:rPr>
                <w:spacing w:val="-3"/>
                <w:sz w:val="20"/>
                <w:szCs w:val="20"/>
              </w:rPr>
              <w:t xml:space="preserve"> </w:t>
            </w:r>
            <w:r w:rsidRPr="008D7955">
              <w:rPr>
                <w:spacing w:val="-2"/>
                <w:sz w:val="20"/>
                <w:szCs w:val="20"/>
              </w:rPr>
              <w:t>robot</w:t>
            </w:r>
          </w:p>
        </w:tc>
        <w:tc>
          <w:tcPr>
            <w:tcW w:w="4695" w:type="dxa"/>
            <w:vAlign w:val="center"/>
          </w:tcPr>
          <w:p w14:paraId="782562C1" w14:textId="77777777" w:rsidR="00797F62" w:rsidRPr="008D7955" w:rsidRDefault="00797F62" w:rsidP="00FD640A">
            <w:pPr>
              <w:jc w:val="center"/>
              <w:rPr>
                <w:sz w:val="20"/>
                <w:szCs w:val="20"/>
              </w:rPr>
            </w:pPr>
            <w:r w:rsidRPr="008D7955">
              <w:rPr>
                <w:sz w:val="20"/>
                <w:szCs w:val="20"/>
              </w:rPr>
              <w:t xml:space="preserve">1.4 </w:t>
            </w:r>
            <w:r w:rsidRPr="008D7955">
              <w:rPr>
                <w:spacing w:val="-5"/>
                <w:sz w:val="20"/>
                <w:szCs w:val="20"/>
              </w:rPr>
              <w:t>kg</w:t>
            </w:r>
          </w:p>
        </w:tc>
      </w:tr>
      <w:tr w:rsidR="00797F62" w:rsidRPr="004F1FA4" w14:paraId="579B2229" w14:textId="77777777" w:rsidTr="00FD640A">
        <w:trPr>
          <w:trHeight w:val="419"/>
          <w:jc w:val="center"/>
        </w:trPr>
        <w:tc>
          <w:tcPr>
            <w:tcW w:w="4654" w:type="dxa"/>
            <w:vAlign w:val="center"/>
          </w:tcPr>
          <w:p w14:paraId="403A95B9" w14:textId="77777777" w:rsidR="00797F62" w:rsidRPr="008D7955" w:rsidRDefault="00797F62" w:rsidP="00FD640A">
            <w:pPr>
              <w:jc w:val="center"/>
              <w:rPr>
                <w:sz w:val="20"/>
                <w:szCs w:val="20"/>
              </w:rPr>
            </w:pPr>
            <w:r w:rsidRPr="008D7955">
              <w:rPr>
                <w:sz w:val="20"/>
                <w:szCs w:val="20"/>
              </w:rPr>
              <w:t>Dimensiones de pelota</w:t>
            </w:r>
          </w:p>
        </w:tc>
        <w:tc>
          <w:tcPr>
            <w:tcW w:w="4695" w:type="dxa"/>
            <w:vAlign w:val="center"/>
          </w:tcPr>
          <w:p>
            <w:r>
              <w:t>Pelotas de golf</w:t>
            </w:r>
          </w:p>
        </w:tc>
      </w:tr>
      <w:tr w:rsidR="00797F62" w:rsidRPr="004F1FA4" w14:paraId="62254933" w14:textId="77777777" w:rsidTr="00FD640A">
        <w:trPr>
          <w:trHeight w:val="779"/>
          <w:jc w:val="center"/>
        </w:trPr>
        <w:tc>
          <w:tcPr>
            <w:tcW w:w="4654" w:type="dxa"/>
            <w:vAlign w:val="center"/>
          </w:tcPr>
          <w:p w14:paraId="757A5C67" w14:textId="77777777" w:rsidR="00797F62" w:rsidRPr="008D7955" w:rsidRDefault="00797F62" w:rsidP="00FD640A">
            <w:pPr>
              <w:jc w:val="center"/>
              <w:rPr>
                <w:sz w:val="20"/>
                <w:szCs w:val="20"/>
              </w:rPr>
            </w:pPr>
            <w:r w:rsidRPr="008D7955">
              <w:rPr>
                <w:sz w:val="20"/>
                <w:szCs w:val="20"/>
              </w:rPr>
              <w:t>Tamaño</w:t>
            </w:r>
            <w:r w:rsidRPr="008D7955">
              <w:rPr>
                <w:spacing w:val="72"/>
                <w:w w:val="150"/>
                <w:sz w:val="20"/>
                <w:szCs w:val="20"/>
              </w:rPr>
              <w:t xml:space="preserve"> </w:t>
            </w:r>
            <w:r w:rsidRPr="008D7955">
              <w:rPr>
                <w:sz w:val="20"/>
                <w:szCs w:val="20"/>
              </w:rPr>
              <w:t>de</w:t>
            </w:r>
            <w:r w:rsidRPr="008D7955">
              <w:rPr>
                <w:spacing w:val="74"/>
                <w:w w:val="150"/>
                <w:sz w:val="20"/>
                <w:szCs w:val="20"/>
              </w:rPr>
              <w:t xml:space="preserve"> </w:t>
            </w:r>
            <w:r w:rsidRPr="008D7955">
              <w:rPr>
                <w:sz w:val="20"/>
                <w:szCs w:val="20"/>
              </w:rPr>
              <w:t>cada</w:t>
            </w:r>
            <w:r w:rsidRPr="008D7955">
              <w:rPr>
                <w:spacing w:val="72"/>
                <w:w w:val="150"/>
                <w:sz w:val="20"/>
                <w:szCs w:val="20"/>
              </w:rPr>
              <w:t xml:space="preserve"> </w:t>
            </w:r>
            <w:r w:rsidRPr="008D7955">
              <w:rPr>
                <w:sz w:val="20"/>
                <w:szCs w:val="20"/>
              </w:rPr>
              <w:t>robot</w:t>
            </w:r>
            <w:r w:rsidRPr="008D7955">
              <w:rPr>
                <w:spacing w:val="72"/>
                <w:w w:val="150"/>
                <w:sz w:val="20"/>
                <w:szCs w:val="20"/>
              </w:rPr>
              <w:t xml:space="preserve"> </w:t>
            </w:r>
            <w:r w:rsidRPr="008D7955">
              <w:rPr>
                <w:sz w:val="20"/>
                <w:szCs w:val="20"/>
              </w:rPr>
              <w:t>(diámetro</w:t>
            </w:r>
            <w:r w:rsidRPr="008D7955">
              <w:rPr>
                <w:spacing w:val="75"/>
                <w:w w:val="150"/>
                <w:sz w:val="20"/>
                <w:szCs w:val="20"/>
              </w:rPr>
              <w:t xml:space="preserve"> </w:t>
            </w:r>
            <w:r w:rsidRPr="008D7955">
              <w:rPr>
                <w:spacing w:val="-10"/>
                <w:sz w:val="20"/>
                <w:szCs w:val="20"/>
              </w:rPr>
              <w:t>y</w:t>
            </w:r>
            <w:r w:rsidRPr="008D7955">
              <w:rPr>
                <w:sz w:val="20"/>
                <w:szCs w:val="20"/>
              </w:rPr>
              <w:t xml:space="preserve"> </w:t>
            </w:r>
            <w:r w:rsidRPr="008D7955">
              <w:rPr>
                <w:spacing w:val="-2"/>
                <w:sz w:val="20"/>
                <w:szCs w:val="20"/>
              </w:rPr>
              <w:t>altura)</w:t>
            </w:r>
          </w:p>
        </w:tc>
        <w:tc>
          <w:tcPr>
            <w:tcW w:w="4695" w:type="dxa"/>
            <w:vAlign w:val="center"/>
          </w:tcPr>
          <w:p w14:paraId="7237CFA1" w14:textId="77777777" w:rsidR="00797F62" w:rsidRPr="008D7955" w:rsidRDefault="00797F62" w:rsidP="00FD640A">
            <w:pPr>
              <w:jc w:val="center"/>
              <w:rPr>
                <w:sz w:val="20"/>
                <w:szCs w:val="20"/>
              </w:rPr>
            </w:pPr>
            <w:r w:rsidRPr="008D7955">
              <w:rPr>
                <w:sz w:val="20"/>
                <w:szCs w:val="20"/>
              </w:rPr>
              <w:t>Máx.</w:t>
            </w:r>
            <w:r w:rsidRPr="008D7955">
              <w:rPr>
                <w:spacing w:val="-1"/>
                <w:sz w:val="20"/>
                <w:szCs w:val="20"/>
              </w:rPr>
              <w:t xml:space="preserve"> </w:t>
            </w:r>
            <w:r w:rsidRPr="008D7955">
              <w:rPr>
                <w:sz w:val="20"/>
                <w:szCs w:val="20"/>
              </w:rPr>
              <w:t>22.0</w:t>
            </w:r>
            <w:r w:rsidRPr="008D7955">
              <w:rPr>
                <w:spacing w:val="-1"/>
                <w:sz w:val="20"/>
                <w:szCs w:val="20"/>
              </w:rPr>
              <w:t xml:space="preserve"> </w:t>
            </w:r>
            <w:r w:rsidRPr="008D7955">
              <w:rPr>
                <w:sz w:val="20"/>
                <w:szCs w:val="20"/>
              </w:rPr>
              <w:t>cm</w:t>
            </w:r>
            <w:r w:rsidRPr="008D7955">
              <w:rPr>
                <w:spacing w:val="-1"/>
                <w:sz w:val="20"/>
                <w:szCs w:val="20"/>
              </w:rPr>
              <w:t xml:space="preserve"> </w:t>
            </w:r>
            <w:r w:rsidRPr="008D7955">
              <w:rPr>
                <w:sz w:val="20"/>
                <w:szCs w:val="20"/>
              </w:rPr>
              <w:t>(diámetro</w:t>
            </w:r>
            <w:r w:rsidRPr="008D7955">
              <w:rPr>
                <w:spacing w:val="-1"/>
                <w:sz w:val="20"/>
                <w:szCs w:val="20"/>
              </w:rPr>
              <w:t xml:space="preserve"> </w:t>
            </w:r>
            <w:r w:rsidRPr="008D7955">
              <w:rPr>
                <w:sz w:val="20"/>
                <w:szCs w:val="20"/>
              </w:rPr>
              <w:t>y</w:t>
            </w:r>
            <w:r w:rsidRPr="008D7955">
              <w:rPr>
                <w:spacing w:val="-1"/>
                <w:sz w:val="20"/>
                <w:szCs w:val="20"/>
              </w:rPr>
              <w:t xml:space="preserve"> </w:t>
            </w:r>
            <w:r w:rsidRPr="008D7955">
              <w:rPr>
                <w:spacing w:val="-2"/>
                <w:sz w:val="20"/>
                <w:szCs w:val="20"/>
              </w:rPr>
              <w:t>altura)</w:t>
            </w:r>
          </w:p>
        </w:tc>
      </w:tr>
      <w:tr w:rsidR="00797F62" w:rsidRPr="004F1FA4" w14:paraId="51B7B38F" w14:textId="77777777" w:rsidTr="00FD640A">
        <w:trPr>
          <w:trHeight w:val="1137"/>
          <w:jc w:val="center"/>
        </w:trPr>
        <w:tc>
          <w:tcPr>
            <w:tcW w:w="4654" w:type="dxa"/>
            <w:vAlign w:val="center"/>
          </w:tcPr>
          <w:p w14:paraId="4B761127" w14:textId="77777777" w:rsidR="00797F62" w:rsidRPr="008D7955" w:rsidRDefault="00797F62" w:rsidP="00FD640A">
            <w:pPr>
              <w:jc w:val="center"/>
              <w:rPr>
                <w:sz w:val="20"/>
                <w:szCs w:val="20"/>
              </w:rPr>
            </w:pPr>
            <w:r w:rsidRPr="008D7955">
              <w:rPr>
                <w:sz w:val="20"/>
                <w:szCs w:val="20"/>
              </w:rPr>
              <w:t>Zona de captura del balón (Profundidad máxima</w:t>
            </w:r>
            <w:r w:rsidRPr="008D7955">
              <w:rPr>
                <w:spacing w:val="40"/>
                <w:sz w:val="20"/>
                <w:szCs w:val="20"/>
              </w:rPr>
              <w:t xml:space="preserve"> </w:t>
            </w:r>
            <w:r w:rsidRPr="008D7955">
              <w:rPr>
                <w:sz w:val="20"/>
                <w:szCs w:val="20"/>
              </w:rPr>
              <w:t>de</w:t>
            </w:r>
            <w:r w:rsidRPr="008D7955">
              <w:rPr>
                <w:spacing w:val="40"/>
                <w:sz w:val="20"/>
                <w:szCs w:val="20"/>
              </w:rPr>
              <w:t xml:space="preserve"> </w:t>
            </w:r>
            <w:r w:rsidRPr="008D7955">
              <w:rPr>
                <w:sz w:val="20"/>
                <w:szCs w:val="20"/>
              </w:rPr>
              <w:t>penetración del</w:t>
            </w:r>
            <w:r w:rsidRPr="008D7955">
              <w:rPr>
                <w:spacing w:val="-1"/>
                <w:sz w:val="20"/>
                <w:szCs w:val="20"/>
              </w:rPr>
              <w:t xml:space="preserve"> </w:t>
            </w:r>
            <w:r w:rsidRPr="008D7955">
              <w:rPr>
                <w:sz w:val="20"/>
                <w:szCs w:val="20"/>
              </w:rPr>
              <w:t>balón en</w:t>
            </w:r>
            <w:r w:rsidRPr="008D7955">
              <w:rPr>
                <w:spacing w:val="-1"/>
                <w:sz w:val="20"/>
                <w:szCs w:val="20"/>
              </w:rPr>
              <w:t xml:space="preserve"> </w:t>
            </w:r>
            <w:r w:rsidRPr="008D7955">
              <w:rPr>
                <w:sz w:val="20"/>
                <w:szCs w:val="20"/>
              </w:rPr>
              <w:t xml:space="preserve">el </w:t>
            </w:r>
            <w:r w:rsidRPr="008D7955">
              <w:rPr>
                <w:spacing w:val="-2"/>
                <w:sz w:val="20"/>
                <w:szCs w:val="20"/>
              </w:rPr>
              <w:t>robot)</w:t>
            </w:r>
          </w:p>
        </w:tc>
        <w:tc>
          <w:tcPr>
            <w:tcW w:w="4695" w:type="dxa"/>
            <w:vAlign w:val="center"/>
          </w:tcPr>
          <w:p w14:paraId="0B7CE707" w14:textId="77777777" w:rsidR="00797F62" w:rsidRPr="008D7955" w:rsidRDefault="00797F62" w:rsidP="00FD640A">
            <w:pPr>
              <w:jc w:val="center"/>
              <w:rPr>
                <w:sz w:val="20"/>
                <w:szCs w:val="20"/>
              </w:rPr>
            </w:pPr>
            <w:r w:rsidRPr="008D7955">
              <w:rPr>
                <w:sz w:val="20"/>
                <w:szCs w:val="20"/>
              </w:rPr>
              <w:t xml:space="preserve">Máx. 1.5 </w:t>
            </w:r>
            <w:r w:rsidRPr="008D7955">
              <w:rPr>
                <w:spacing w:val="-5"/>
                <w:sz w:val="20"/>
                <w:szCs w:val="20"/>
              </w:rPr>
              <w:t>cm</w:t>
            </w:r>
          </w:p>
        </w:tc>
      </w:tr>
      <w:tr w:rsidR="00797F62" w:rsidRPr="004F1FA4" w14:paraId="157A31D1" w14:textId="77777777" w:rsidTr="00FD640A">
        <w:trPr>
          <w:trHeight w:val="1137"/>
          <w:jc w:val="center"/>
        </w:trPr>
        <w:tc>
          <w:tcPr>
            <w:tcW w:w="4654" w:type="dxa"/>
            <w:vAlign w:val="center"/>
          </w:tcPr>
          <w:p w14:paraId="0F7061C0" w14:textId="77777777" w:rsidR="00797F62" w:rsidRPr="008D7955" w:rsidRDefault="00797F62" w:rsidP="00FD640A">
            <w:pPr>
              <w:jc w:val="center"/>
              <w:rPr>
                <w:sz w:val="20"/>
                <w:szCs w:val="20"/>
              </w:rPr>
            </w:pPr>
            <w:r w:rsidRPr="008D7955">
              <w:rPr>
                <w:sz w:val="20"/>
                <w:szCs w:val="20"/>
              </w:rPr>
              <w:t>Pateador</w:t>
            </w:r>
          </w:p>
        </w:tc>
        <w:tc>
          <w:tcPr>
            <w:tcW w:w="4695" w:type="dxa"/>
            <w:vAlign w:val="center"/>
          </w:tcPr>
          <w:p w14:paraId="6562AC55" w14:textId="77777777" w:rsidR="00797F62" w:rsidRPr="008D7955" w:rsidRDefault="00797F62" w:rsidP="00FD640A">
            <w:pPr>
              <w:jc w:val="center"/>
              <w:rPr>
                <w:sz w:val="20"/>
                <w:szCs w:val="20"/>
              </w:rPr>
            </w:pPr>
            <w:r w:rsidRPr="008D7955">
              <w:rPr>
                <w:sz w:val="20"/>
                <w:szCs w:val="20"/>
              </w:rPr>
              <w:t>Mecanismo para patear la pelota de acuerdo con el Apéndice A.</w:t>
            </w:r>
          </w:p>
        </w:tc>
      </w:tr>
      <w:tr w:rsidR="00797F62" w:rsidRPr="004F1FA4" w14:paraId="068D5D59" w14:textId="77777777" w:rsidTr="00FD640A">
        <w:trPr>
          <w:trHeight w:val="432"/>
          <w:jc w:val="center"/>
        </w:trPr>
        <w:tc>
          <w:tcPr>
            <w:tcW w:w="4654" w:type="dxa"/>
            <w:vAlign w:val="center"/>
          </w:tcPr>
          <w:p w14:paraId="0BD5D8D9" w14:textId="77777777" w:rsidR="00797F62" w:rsidRPr="008D7955" w:rsidRDefault="00797F62" w:rsidP="00FD640A">
            <w:pPr>
              <w:jc w:val="center"/>
              <w:rPr>
                <w:sz w:val="20"/>
                <w:szCs w:val="20"/>
              </w:rPr>
            </w:pPr>
            <w:proofErr w:type="spellStart"/>
            <w:r w:rsidRPr="008D7955">
              <w:rPr>
                <w:sz w:val="20"/>
                <w:szCs w:val="20"/>
              </w:rPr>
              <w:t>Teleoperación</w:t>
            </w:r>
            <w:proofErr w:type="spellEnd"/>
          </w:p>
        </w:tc>
        <w:tc>
          <w:tcPr>
            <w:tcW w:w="4695" w:type="dxa"/>
            <w:vAlign w:val="center"/>
          </w:tcPr>
          <w:p w14:paraId="25ECBFF8" w14:textId="77777777" w:rsidR="00797F62" w:rsidRPr="008D7955" w:rsidRDefault="00797F62" w:rsidP="00FD640A">
            <w:pPr>
              <w:jc w:val="center"/>
              <w:rPr>
                <w:sz w:val="20"/>
                <w:szCs w:val="20"/>
              </w:rPr>
            </w:pPr>
            <w:r w:rsidRPr="008D7955">
              <w:rPr>
                <w:sz w:val="20"/>
                <w:szCs w:val="20"/>
              </w:rPr>
              <w:t xml:space="preserve">Pueden </w:t>
            </w:r>
            <w:r w:rsidRPr="008D7955">
              <w:rPr>
                <w:rStyle w:val="Estilo1zzzCar"/>
                <w:sz w:val="20"/>
                <w:szCs w:val="20"/>
              </w:rPr>
              <w:t>utilizarse comunicaciones clásicas como RF, Wifi, Bluetooth</w:t>
            </w:r>
            <w:r w:rsidRPr="008D7955">
              <w:rPr>
                <w:sz w:val="20"/>
                <w:szCs w:val="20"/>
              </w:rPr>
              <w:t>.</w:t>
            </w:r>
          </w:p>
        </w:tc>
      </w:tr>
    </w:tbl>
    <w:p w14:paraId="00F27AEC" w14:textId="77777777" w:rsidR="008D7955" w:rsidRDefault="008D7955" w:rsidP="00154C41">
      <w:pPr>
        <w:jc w:val="center"/>
        <w:rPr>
          <w:b/>
          <w:bCs/>
          <w:sz w:val="24"/>
          <w:szCs w:val="24"/>
        </w:rPr>
      </w:pPr>
    </w:p>
    <w:p w14:paraId="654B8E63" w14:textId="77777777" w:rsidR="008D7955" w:rsidRDefault="008D7955" w:rsidP="00154C41">
      <w:pPr>
        <w:jc w:val="center"/>
        <w:rPr>
          <w:b/>
          <w:bCs/>
          <w:sz w:val="24"/>
          <w:szCs w:val="24"/>
        </w:rPr>
      </w:pPr>
    </w:p>
    <w:p w14:paraId="532B8529" w14:textId="71625B0A" w:rsidR="0076148B" w:rsidRDefault="00E93608" w:rsidP="00154C41">
      <w:pPr>
        <w:jc w:val="center"/>
        <w:rPr>
          <w:b/>
          <w:bCs/>
          <w:sz w:val="24"/>
          <w:szCs w:val="24"/>
        </w:rPr>
      </w:pPr>
      <w:r>
        <w:rPr>
          <w:b/>
          <w:bCs/>
          <w:sz w:val="24"/>
          <w:szCs w:val="24"/>
        </w:rPr>
        <w:lastRenderedPageBreak/>
        <w:t>Desarrollo del juego</w:t>
      </w:r>
    </w:p>
    <w:p w14:paraId="2A8683BA" w14:textId="69524E82" w:rsidR="00A914A4" w:rsidRPr="00A914A4" w:rsidRDefault="00A914A4" w:rsidP="00A914A4">
      <w:pPr>
        <w:pStyle w:val="Prrafodelista"/>
        <w:numPr>
          <w:ilvl w:val="0"/>
          <w:numId w:val="17"/>
        </w:numPr>
        <w:jc w:val="both"/>
      </w:pPr>
      <w:r w:rsidRPr="00A914A4">
        <w:t>Se publicará el rol d</w:t>
      </w:r>
      <w:r w:rsidR="006F717F">
        <w:t>urante</w:t>
      </w:r>
      <w:r w:rsidRPr="00A914A4">
        <w:t xml:space="preserve"> evento, indicando la hora y cancha donde se realizará el encuentro.</w:t>
      </w:r>
    </w:p>
    <w:p w14:paraId="057849E5" w14:textId="77777777" w:rsidR="00A914A4" w:rsidRPr="00A914A4" w:rsidRDefault="00A914A4" w:rsidP="00A914A4">
      <w:pPr>
        <w:pStyle w:val="Prrafodelista"/>
        <w:numPr>
          <w:ilvl w:val="0"/>
          <w:numId w:val="17"/>
        </w:numPr>
        <w:jc w:val="both"/>
      </w:pPr>
      <w:r w:rsidRPr="00A914A4">
        <w:t>Los equipos deben estar en el campo 5 minutos antes del inicio del partido. La tardanza puede penalizarse con un gol por cada 30 segundos de retraso, a discreción de la persona que arbitra.</w:t>
      </w:r>
    </w:p>
    <w:p w14:paraId="72B78911" w14:textId="77777777" w:rsidR="00A914A4" w:rsidRPr="00A914A4" w:rsidRDefault="00A914A4" w:rsidP="00A914A4">
      <w:pPr>
        <w:pStyle w:val="Prrafodelista"/>
        <w:numPr>
          <w:ilvl w:val="0"/>
          <w:numId w:val="17"/>
        </w:numPr>
        <w:jc w:val="both"/>
      </w:pPr>
      <w:r w:rsidRPr="00A914A4">
        <w:t>La diferencia máxima de goles entre el equipo ganador y el perdedor se ajustará a 10 goles.</w:t>
      </w:r>
    </w:p>
    <w:p w14:paraId="061237D5" w14:textId="1F904EFA" w:rsidR="00A914A4" w:rsidRPr="00A914A4" w:rsidRDefault="00A914A4" w:rsidP="00A914A4">
      <w:pPr>
        <w:pStyle w:val="Prrafodelista"/>
        <w:numPr>
          <w:ilvl w:val="0"/>
          <w:numId w:val="17"/>
        </w:numPr>
        <w:jc w:val="both"/>
      </w:pPr>
      <w:r w:rsidRPr="00A914A4">
        <w:t xml:space="preserve">No se proporcionará a los equipos información externa sobre la ubicación del balón ni de los robots en la cancha. Cada robot deberá integrar los mecanismos y algoritmos necesarios para </w:t>
      </w:r>
      <w:r w:rsidR="004B1F99">
        <w:t>la competencia</w:t>
      </w:r>
      <w:r w:rsidRPr="00A914A4">
        <w:t>.</w:t>
      </w:r>
    </w:p>
    <w:p w14:paraId="03F4942A" w14:textId="469969A5" w:rsidR="00A914A4" w:rsidRPr="00A914A4" w:rsidRDefault="004B1F99" w:rsidP="00A914A4">
      <w:pPr>
        <w:pStyle w:val="Prrafodelista"/>
        <w:numPr>
          <w:ilvl w:val="0"/>
          <w:numId w:val="17"/>
        </w:numPr>
        <w:jc w:val="both"/>
      </w:pPr>
      <w:r>
        <w:t>Las pelotas de golf para la competencia serán proporcionadas por los organizadores (no son responsables de proveer pelotas para las prácticas).</w:t>
      </w:r>
      <w:r w:rsidR="00F035DE"/>
      <w:r w:rsidR="000D2492"/>
      <w:r w:rsidR="005A7726"/>
      <w:r w:rsidR="00F035DE"/>
      <w:r w:rsidR="00A914A4" w:rsidRPr="00A914A4"/>
      <w:r w:rsidR="00F035DE"/>
      <w:r w:rsidR="00A914A4" w:rsidRPr="00A914A4"/>
      <w:r w:rsidR="00F035DE"/>
      <w:r w:rsidR="00515577"/>
      <w:r w:rsidR="00A914A4" w:rsidRPr="00A914A4"/>
      <w:r w:rsidR="00515577"/>
    </w:p>
    <w:p w14:paraId="58E4C20F" w14:textId="77777777" w:rsidR="00A914A4" w:rsidRPr="00A914A4" w:rsidRDefault="00A914A4" w:rsidP="00A914A4">
      <w:pPr>
        <w:pStyle w:val="Prrafodelista"/>
        <w:numPr>
          <w:ilvl w:val="0"/>
          <w:numId w:val="17"/>
        </w:numPr>
        <w:jc w:val="both"/>
      </w:pPr>
      <w:r w:rsidRPr="00A914A4">
        <w:t>Inspecciones. Los robots deben certificarse diariamente antes del primer partido. Se pueden realizar inspecciones aleatorias en cualquier momento.</w:t>
      </w:r>
    </w:p>
    <w:p w14:paraId="5C2854D1" w14:textId="4889103F" w:rsidR="00154C41" w:rsidRPr="00610BE5" w:rsidRDefault="00066C1A" w:rsidP="00066C1A">
      <w:pPr>
        <w:pStyle w:val="Prrafodelista"/>
        <w:ind w:left="720" w:firstLine="0"/>
        <w:jc w:val="center"/>
        <w:rPr>
          <w:b/>
          <w:bCs/>
          <w:sz w:val="24"/>
          <w:szCs w:val="24"/>
          <w:lang w:val="es-MX"/>
        </w:rPr>
      </w:pPr>
      <w:r w:rsidRPr="00610BE5">
        <w:rPr>
          <w:b/>
          <w:bCs/>
          <w:sz w:val="24"/>
          <w:szCs w:val="24"/>
          <w:lang w:val="es-MX"/>
        </w:rPr>
        <w:t>Acciones preliminares a cada juego</w:t>
      </w:r>
    </w:p>
    <w:p w14:paraId="1478BB30" w14:textId="77777777" w:rsidR="00610BE5" w:rsidRPr="00610BE5" w:rsidRDefault="00610BE5" w:rsidP="00610BE5">
      <w:pPr>
        <w:pStyle w:val="Prrafodelista"/>
        <w:numPr>
          <w:ilvl w:val="0"/>
          <w:numId w:val="17"/>
        </w:numPr>
        <w:jc w:val="both"/>
      </w:pPr>
      <w:r w:rsidRPr="00610BE5">
        <w:t>Equipo con el saque inicial: Previo al inicio del partido, la persona que arbitra realizará un volado con una moneda. El equipo que haya registrado primero su participación en el torneo decidirá el lado de la moneda. El equipo ganador del volado podrá elegir hacia qué lado del campo patear o realizar el saque inicial primero. El equipo perdedor del volado tomará la opción restante. Para la segunda mitad, los equipos cambiarán de cancha y el equipo que no realizó el saque inicial en la primera mitad lo hará para iniciar la segunda mitad del partido.</w:t>
      </w:r>
    </w:p>
    <w:p w14:paraId="21DEA9DE" w14:textId="098DCFB7" w:rsidR="00610BE5" w:rsidRPr="00610BE5" w:rsidRDefault="00610BE5" w:rsidP="00610BE5">
      <w:pPr>
        <w:pStyle w:val="Prrafodelista"/>
        <w:numPr>
          <w:ilvl w:val="0"/>
          <w:numId w:val="17"/>
        </w:numPr>
        <w:jc w:val="both"/>
      </w:pPr>
      <w:r w:rsidRPr="00610BE5">
        <w:t>Verificación de la capacidad de juego: La persona que arbitra podrá verificar si los robots son capaces de jugar. En caso de que ninguno de los robots de un equipo demuestre ser capaz de jugar, el partido no se llevará a cabo y se otorgarán cero goles a ambos equipos. El triunfo se otorgará al equipo que cuente con robots funcionales. Si ningún robot puede jugar, el partido no se realiza y ambos equipos reciben cero goles, avanzará el equipo que se haya registrado primero.</w:t>
      </w:r>
    </w:p>
    <w:p w14:paraId="762772B3" w14:textId="3D015E82" w:rsidR="00610BE5" w:rsidRDefault="00610BE5" w:rsidP="00610BE5">
      <w:pPr>
        <w:pStyle w:val="Prrafodelista"/>
        <w:numPr>
          <w:ilvl w:val="0"/>
          <w:numId w:val="17"/>
        </w:numPr>
        <w:jc w:val="both"/>
      </w:pPr>
      <w:r w:rsidRPr="00610BE5">
        <w:t>Cada robot deberá contar con un identificador visual fácilmente distinguible en la parte superior. Este elemento permitirá diferenciar a los robots durante el juego y será de especial importancia en la Categoría Autónoma, donde la precisión en la detección resulta crítica. Las características gráficas del identificador serán definidas por las personas organizadoras del evento</w:t>
      </w:r>
      <w:r w:rsidR="006E5A2A">
        <w:t>.</w:t>
      </w:r>
    </w:p>
    <w:p w14:paraId="6162D16F" w14:textId="0E9897DE" w:rsidR="00673B12" w:rsidRPr="00673B12" w:rsidRDefault="00673B12" w:rsidP="00673B12">
      <w:pPr>
        <w:ind w:left="360"/>
        <w:jc w:val="center"/>
        <w:rPr>
          <w:b/>
          <w:bCs/>
          <w:sz w:val="24"/>
          <w:szCs w:val="24"/>
        </w:rPr>
      </w:pPr>
      <w:r w:rsidRPr="00673B12">
        <w:rPr>
          <w:b/>
          <w:bCs/>
          <w:sz w:val="24"/>
          <w:szCs w:val="24"/>
        </w:rPr>
        <w:t>Inicio del juego</w:t>
      </w:r>
    </w:p>
    <w:p w14:paraId="5153CA4E" w14:textId="610996A1" w:rsidR="00967086" w:rsidRDefault="00967086" w:rsidP="00967086">
      <w:pPr>
        <w:pStyle w:val="Prrafodelista"/>
        <w:numPr>
          <w:ilvl w:val="0"/>
          <w:numId w:val="20"/>
        </w:numPr>
        <w:ind w:left="709" w:hanging="283"/>
        <w:jc w:val="both"/>
      </w:pPr>
      <w:r>
        <w:t>Saque inicial: Cada mitad del partido inicia con un saque inicial. Los robots deben estar detenidos y ubicados en la mitad del campo. La persona que arbitra colocará el balón en el centro del campo.</w:t>
      </w:r>
    </w:p>
    <w:p w14:paraId="1684EBCE" w14:textId="47E47EC5" w:rsidR="00967086" w:rsidRDefault="00967086" w:rsidP="00967086">
      <w:pPr>
        <w:pStyle w:val="Prrafodelista"/>
        <w:numPr>
          <w:ilvl w:val="0"/>
          <w:numId w:val="20"/>
        </w:numPr>
        <w:ind w:left="709" w:hanging="283"/>
        <w:jc w:val="both"/>
      </w:pPr>
      <w:r>
        <w:t>Colocación de los robots: El equipo al que le corresponde el saque inicial colocará primero sus robots en el campo. El equipo que no realiza el saque inicial colocará sus robots en el extremo defensivo del campo y deberán estar a una distancia mínima de 30 cm del balón (fuera del círculo central).</w:t>
      </w:r>
    </w:p>
    <w:p w14:paraId="0456ECAC" w14:textId="23E03511" w:rsidR="00967086" w:rsidRDefault="00967086" w:rsidP="00967086">
      <w:pPr>
        <w:pStyle w:val="Prrafodelista"/>
        <w:numPr>
          <w:ilvl w:val="0"/>
          <w:numId w:val="20"/>
        </w:numPr>
        <w:ind w:left="709" w:hanging="283"/>
        <w:jc w:val="both"/>
      </w:pPr>
      <w:r>
        <w:t>Restricciones: No se permite colocar robots fuera de los límites del campo. Una vez colocados, los robots no podrán ser reposicionados, a menos que la persona que arbitra solicite un ajuste para asegurar el cumplimiento de las posiciones reglamentarias.</w:t>
      </w:r>
    </w:p>
    <w:p w14:paraId="15C223C1" w14:textId="6B609D6C" w:rsidR="00967086" w:rsidRDefault="00967086" w:rsidP="00967086">
      <w:pPr>
        <w:pStyle w:val="Prrafodelista"/>
        <w:numPr>
          <w:ilvl w:val="0"/>
          <w:numId w:val="20"/>
        </w:numPr>
        <w:ind w:left="709" w:hanging="283"/>
        <w:jc w:val="both"/>
      </w:pPr>
      <w:r>
        <w:t>Inicio del juego: La persona que arbitra utilizará un silbato para iniciar el juego, tras lo cual los robots podrán iniciar sus movimientos. Los robots que realicen movimientos anticipados serán retirados del campo por la persona que arbitra y se considerarán dañados.</w:t>
      </w:r>
    </w:p>
    <w:p w14:paraId="53E26F77" w14:textId="748426AD" w:rsidR="00967086" w:rsidRDefault="00967086" w:rsidP="00967086">
      <w:pPr>
        <w:pStyle w:val="Prrafodelista"/>
        <w:numPr>
          <w:ilvl w:val="0"/>
          <w:numId w:val="20"/>
        </w:numPr>
        <w:ind w:left="709" w:hanging="283"/>
        <w:jc w:val="both"/>
      </w:pPr>
      <w:r>
        <w:t>Reingreso de robots: Antes de un saque inicial, se permitirá el regreso inmediato al campo de juego a todos los robots que hayan estado fuera de límites o dañados, siempre y cuando estén listos y completamente funcionales. El juego se reanudará con un saque neutral.</w:t>
      </w:r>
    </w:p>
    <w:p w14:paraId="7442DC6D" w14:textId="0CCCB12A" w:rsidR="00610BE5" w:rsidRPr="00610BE5" w:rsidRDefault="00967086" w:rsidP="00967086">
      <w:pPr>
        <w:pStyle w:val="Prrafodelista"/>
        <w:numPr>
          <w:ilvl w:val="0"/>
          <w:numId w:val="20"/>
        </w:numPr>
        <w:ind w:left="709" w:hanging="283"/>
        <w:jc w:val="both"/>
      </w:pPr>
      <w:r>
        <w:t>Saque neutral. Los robots deben estar detenidos y ubicados en su mitad del campo, a 30 cm del balón (fuera del círculo central).</w:t>
      </w:r>
    </w:p>
    <w:p w14:paraId="66C6D3BF" w14:textId="04BE8F6C" w:rsidR="00A83929" w:rsidRPr="00A83929" w:rsidRDefault="00ED30DA" w:rsidP="00A83929">
      <w:pPr>
        <w:ind w:left="360"/>
        <w:jc w:val="center"/>
        <w:rPr>
          <w:b/>
          <w:bCs/>
        </w:rPr>
      </w:pPr>
      <w:r w:rsidRPr="00ED30DA">
        <w:rPr>
          <w:b/>
          <w:bCs/>
          <w:sz w:val="24"/>
          <w:szCs w:val="24"/>
        </w:rPr>
        <w:t>Manejo de balón y progresión del juego</w:t>
      </w:r>
    </w:p>
    <w:p w14:paraId="74B635F4" w14:textId="1D90E0A7" w:rsidR="00A83929" w:rsidRPr="00A83929" w:rsidRDefault="00A83929" w:rsidP="00512F1D">
      <w:pPr>
        <w:pStyle w:val="Prrafodelista"/>
        <w:numPr>
          <w:ilvl w:val="0"/>
          <w:numId w:val="21"/>
        </w:numPr>
        <w:jc w:val="both"/>
      </w:pPr>
      <w:r w:rsidRPr="00A83929">
        <w:t>Movimiento del balón: Los robots pueden impulsar, desplazar o 'patear' el balón en cualquier dirección. En todo momento, el balón debe permanecer en juego, ser accesible para los demás robots y permanecer dentro de los límites de la cancha.</w:t>
      </w:r>
    </w:p>
    <w:p w14:paraId="0D40BD3E" w14:textId="5A0725E8" w:rsidR="00A83929" w:rsidRPr="00A83929" w:rsidRDefault="00A83929" w:rsidP="00512F1D">
      <w:pPr>
        <w:pStyle w:val="Prrafodelista"/>
        <w:numPr>
          <w:ilvl w:val="0"/>
          <w:numId w:val="21"/>
        </w:numPr>
        <w:jc w:val="both"/>
      </w:pPr>
      <w:r w:rsidRPr="00A83929">
        <w:t>Falta de progreso: Cuando el balón quede atascado y no haya avance en el juego, la persona que arbitra moverá el balón a un punto neutral. Si persiste, puede trasladarlo a otro punto neutral.</w:t>
      </w:r>
    </w:p>
    <w:p w14:paraId="07A8A0B5" w14:textId="5F461ACF" w:rsidR="00A83929" w:rsidRPr="00A83929" w:rsidRDefault="00A83929" w:rsidP="00512F1D">
      <w:pPr>
        <w:pStyle w:val="Prrafodelista"/>
        <w:numPr>
          <w:ilvl w:val="0"/>
          <w:numId w:val="21"/>
        </w:numPr>
        <w:jc w:val="both"/>
      </w:pPr>
      <w:r w:rsidRPr="00A83929">
        <w:t xml:space="preserve">Prueba de potencia de tiro: En caso de que el robot cuente con “Kicker”, este deberá demostrar que es capaz de patear </w:t>
      </w:r>
      <w:r w:rsidRPr="00A83929">
        <w:lastRenderedPageBreak/>
        <w:t>el balón desde su área hacia la portería contraria, asegurando que el balón avance hacia el lado opuesto del campo y no regrese hasta su propia zona tras el rebote (véase Apéndice A).</w:t>
      </w:r>
    </w:p>
    <w:p w14:paraId="6B2A0788" w14:textId="1F7F55C3" w:rsidR="00A83929" w:rsidRPr="00A83929" w:rsidRDefault="00A83929" w:rsidP="00512F1D">
      <w:pPr>
        <w:pStyle w:val="Prrafodelista"/>
        <w:numPr>
          <w:ilvl w:val="0"/>
          <w:numId w:val="21"/>
        </w:numPr>
        <w:jc w:val="both"/>
      </w:pPr>
      <w:r w:rsidRPr="00A83929">
        <w:t>Anotación: Se considerará gol válido cuando el balón toque la pared trasera de la portería. Tras cada anotación, el juego se reiniciará colocando a los robots en la posición de saque inicial.</w:t>
      </w:r>
    </w:p>
    <w:p w14:paraId="466FED0F" w14:textId="7309D628" w:rsidR="00A83929" w:rsidRPr="00A83929" w:rsidRDefault="00A83929" w:rsidP="00512F1D">
      <w:pPr>
        <w:pStyle w:val="Prrafodelista"/>
        <w:numPr>
          <w:ilvl w:val="0"/>
          <w:numId w:val="21"/>
        </w:numPr>
        <w:jc w:val="both"/>
      </w:pPr>
      <w:r w:rsidRPr="00A83929">
        <w:t>Un gol puede ser inválido, si es originado por un empujón.</w:t>
      </w:r>
    </w:p>
    <w:p w14:paraId="4EE62DA4" w14:textId="5B699ED6" w:rsidR="00A83929" w:rsidRPr="00A83929" w:rsidRDefault="00A83929" w:rsidP="00512F1D">
      <w:pPr>
        <w:pStyle w:val="Prrafodelista"/>
        <w:numPr>
          <w:ilvl w:val="0"/>
          <w:numId w:val="21"/>
        </w:numPr>
        <w:jc w:val="both"/>
      </w:pPr>
      <w:r w:rsidRPr="00A83929">
        <w:t>El balón debe permanecer dentro del campo. Si un robot lo saca, se considera dañado</w:t>
      </w:r>
    </w:p>
    <w:p w14:paraId="7DDB05C0" w14:textId="42EC86E9" w:rsidR="00A83929" w:rsidRPr="00A83929" w:rsidRDefault="00A83929" w:rsidP="00512F1D">
      <w:pPr>
        <w:pStyle w:val="Prrafodelista"/>
        <w:numPr>
          <w:ilvl w:val="0"/>
          <w:numId w:val="21"/>
        </w:numPr>
        <w:jc w:val="both"/>
      </w:pPr>
      <w:r w:rsidRPr="00A83929">
        <w:t>Los robots deben acercarse y tocar el balón en el punto neutral más cercano, y moverlo hacia el lado opuesto si está en su propio lado. Si no lo hacen, pueden considerarse dañados a discreción de la persona que arbitra, salvo que el oponente impida su detección o su juego.</w:t>
      </w:r>
    </w:p>
    <w:p w14:paraId="56789A8C" w14:textId="07007EDA" w:rsidR="00A83929" w:rsidRPr="00A83929" w:rsidRDefault="00A83929" w:rsidP="00512F1D">
      <w:pPr>
        <w:pStyle w:val="Prrafodelista"/>
        <w:numPr>
          <w:ilvl w:val="0"/>
          <w:numId w:val="21"/>
        </w:numPr>
        <w:jc w:val="both"/>
      </w:pPr>
      <w:r w:rsidRPr="00A83929">
        <w:t>Causas de la interrupción: La persona que arbitra puede detener el partido si surge una situación dentro o alrededor del campo, o si el balón presenta un mal funcionamiento y no se dispone de un reemplazo inmediato.</w:t>
      </w:r>
    </w:p>
    <w:p w14:paraId="3F008526" w14:textId="390F1B61" w:rsidR="0076148B" w:rsidRDefault="00A83929" w:rsidP="00512F1D">
      <w:pPr>
        <w:pStyle w:val="Prrafodelista"/>
        <w:numPr>
          <w:ilvl w:val="0"/>
          <w:numId w:val="21"/>
        </w:numPr>
        <w:jc w:val="both"/>
      </w:pPr>
      <w:r w:rsidRPr="00A83929">
        <w:t>Reanudación del juego: Cuando la persona que arbitra detenga el partido, todos los robots deben detenerse y permanecer en el campo sin ser tocados. La persona que arbitra decidirá si el juego se reanudará a partir de la situación exacta en la que fue detenido o mediante un saque inicial neutral.</w:t>
      </w:r>
    </w:p>
    <w:p w14:paraId="5CEE0EE6" w14:textId="77777777" w:rsidR="008F1B86" w:rsidRDefault="008F1B86" w:rsidP="008F1B86">
      <w:pPr>
        <w:pStyle w:val="Prrafodelista"/>
        <w:ind w:left="720" w:firstLine="0"/>
        <w:jc w:val="both"/>
      </w:pPr>
    </w:p>
    <w:p w14:paraId="473A21D0" w14:textId="22FBEE24" w:rsidR="0076148B" w:rsidRDefault="0060684F" w:rsidP="00512F1D">
      <w:pPr>
        <w:jc w:val="center"/>
        <w:rPr>
          <w:b/>
          <w:bCs/>
        </w:rPr>
      </w:pPr>
      <w:r w:rsidRPr="0060684F">
        <w:rPr>
          <w:b/>
          <w:bCs/>
          <w:sz w:val="24"/>
          <w:szCs w:val="24"/>
        </w:rPr>
        <w:t>Penalizaciones</w:t>
      </w:r>
    </w:p>
    <w:p w14:paraId="25ABDE87" w14:textId="16D7F1C5" w:rsidR="00712558" w:rsidRPr="00712558" w:rsidRDefault="00712558" w:rsidP="00512F1D">
      <w:pPr>
        <w:pStyle w:val="Prrafodelista"/>
        <w:numPr>
          <w:ilvl w:val="0"/>
          <w:numId w:val="23"/>
        </w:numPr>
        <w:jc w:val="both"/>
      </w:pPr>
      <w:r w:rsidRPr="00712558">
        <w:t>No se permite que los robots estén completamente dentro del área de penalti.</w:t>
      </w:r>
    </w:p>
    <w:p w14:paraId="77334B15" w14:textId="7562DDCB" w:rsidR="00712558" w:rsidRPr="00712558" w:rsidRDefault="00712558" w:rsidP="00512F1D">
      <w:pPr>
        <w:pStyle w:val="Prrafodelista"/>
        <w:numPr>
          <w:ilvl w:val="0"/>
          <w:numId w:val="22"/>
        </w:numPr>
        <w:jc w:val="both"/>
      </w:pPr>
      <w:r w:rsidRPr="00712558">
        <w:t>Si dos robots del mismo equipo están parcialmente en el área de penalti, el más alejado del balón debe moverse al punto neutral. Las repeticiones de este comportamiento pueden considerarse daño.</w:t>
      </w:r>
    </w:p>
    <w:p w14:paraId="05D45A32" w14:textId="2066E20A" w:rsidR="00712558" w:rsidRPr="00712558" w:rsidRDefault="00712558" w:rsidP="00512F1D">
      <w:pPr>
        <w:pStyle w:val="Prrafodelista"/>
        <w:numPr>
          <w:ilvl w:val="0"/>
          <w:numId w:val="22"/>
        </w:numPr>
        <w:jc w:val="both"/>
      </w:pPr>
      <w:r w:rsidRPr="00712558">
        <w:t>Si un robot atacante y uno defensor se tocan en el área de penalti y el contacto con el balón es intencional, la persona que arbitra puede declarar un empujón y mover el balón al punto neutral más lejano.</w:t>
      </w:r>
    </w:p>
    <w:p w14:paraId="3E94E37E" w14:textId="25FA647D" w:rsidR="00712558" w:rsidRPr="00712558" w:rsidRDefault="00712558" w:rsidP="00512F1D">
      <w:pPr>
        <w:pStyle w:val="Prrafodelista"/>
        <w:numPr>
          <w:ilvl w:val="0"/>
          <w:numId w:val="22"/>
        </w:numPr>
        <w:jc w:val="both"/>
      </w:pPr>
      <w:r w:rsidRPr="00712558">
        <w:t>Un robot que toca una pared o entra por completo al área de penalti se considera fuera de límites y es removido por 1 minuto, sin detener el juego.</w:t>
      </w:r>
    </w:p>
    <w:p w14:paraId="70E81C82" w14:textId="11EDD47F" w:rsidR="00712558" w:rsidRPr="00712558" w:rsidRDefault="00712558" w:rsidP="00512F1D">
      <w:pPr>
        <w:pStyle w:val="Prrafodelista"/>
        <w:numPr>
          <w:ilvl w:val="0"/>
          <w:numId w:val="22"/>
        </w:numPr>
        <w:jc w:val="both"/>
      </w:pPr>
      <w:r w:rsidRPr="00712558">
        <w:t>La duración de la penalización se contabiliza a partir del momento en que el robot es retirado del campo de juego. Los goles que anote el equipo sancionado mientras el robot penalizado no haya sido retirado no serán válidos. Una vez cumplida la penalización, el robot deberá reincorporarse al juego desde el punto neutral no ocupado más lejano, orientado hacia su propia portería, en el punto neutro que indique la persona árbitra.</w:t>
      </w:r>
    </w:p>
    <w:p w14:paraId="2A812D79" w14:textId="3A5EE4B6" w:rsidR="00712558" w:rsidRPr="00712558" w:rsidRDefault="00712558" w:rsidP="00512F1D">
      <w:pPr>
        <w:pStyle w:val="Prrafodelista"/>
        <w:numPr>
          <w:ilvl w:val="0"/>
          <w:numId w:val="22"/>
        </w:numPr>
        <w:jc w:val="both"/>
      </w:pPr>
      <w:r w:rsidRPr="00712558">
        <w:t>La persona que arbitra puede omitir la penalización si el robot fue empujado accidentalmente por un oponente, ajustándolo ligeramente al campo.</w:t>
      </w:r>
    </w:p>
    <w:p w14:paraId="38BA54B9" w14:textId="03645C6A" w:rsidR="00712558" w:rsidRPr="00712558" w:rsidRDefault="00712558" w:rsidP="00512F1D">
      <w:pPr>
        <w:pStyle w:val="Prrafodelista"/>
        <w:numPr>
          <w:ilvl w:val="0"/>
          <w:numId w:val="22"/>
        </w:numPr>
        <w:jc w:val="both"/>
      </w:pPr>
      <w:r w:rsidRPr="00712558">
        <w:t>Un robot dañado debe retirarse y repararse antes de volver a jugar. Debe permanecer fuera por al menos 1 minuto o hasta el próximo saque inicial. Un daño puede ser: el robot no puede moverse o el robot entra repetidamente al área de penalización o fuera de límites. Tras su reparación, el robot se coloca en el punto neutral no ocupado más lejano de donde se encuentre la pelota, orientado hacia su propia portería.</w:t>
      </w:r>
    </w:p>
    <w:p w14:paraId="5F5107E9" w14:textId="3C3A01AF" w:rsidR="00712558" w:rsidRPr="00712558" w:rsidRDefault="00712558" w:rsidP="00512F1D">
      <w:pPr>
        <w:pStyle w:val="Prrafodelista"/>
        <w:numPr>
          <w:ilvl w:val="0"/>
          <w:numId w:val="22"/>
        </w:numPr>
        <w:jc w:val="both"/>
      </w:pPr>
      <w:r w:rsidRPr="00712558">
        <w:t>La persona que arbitra es quien decide si un robot está dañado y autoriza su remoción o retorno. Si ambos robots de un equipo están dañados en un saque inicial, el equipo opuesto recibe 1 gol por cada 30 segundos mientras persista el daño, salvo si fue causado por una violación del oponente. Los motores de un robot removidos del campo deben apagarse.</w:t>
      </w:r>
    </w:p>
    <w:p w14:paraId="42A95328" w14:textId="6578F3F4" w:rsidR="00712558" w:rsidRPr="00712558" w:rsidRDefault="00712558" w:rsidP="00512F1D">
      <w:pPr>
        <w:pStyle w:val="Prrafodelista"/>
        <w:numPr>
          <w:ilvl w:val="0"/>
          <w:numId w:val="22"/>
        </w:numPr>
        <w:jc w:val="both"/>
      </w:pPr>
      <w:r w:rsidRPr="00712558">
        <w:t>No se permite interferencia humana (ej. tocar los robots) durante el juego, salvo autorización de la persona que arbitra. La violación puede resultar en la descalificación del partido.</w:t>
      </w:r>
    </w:p>
    <w:p w14:paraId="0170C5E1" w14:textId="12589640" w:rsidR="00712558" w:rsidRPr="00712558" w:rsidRDefault="00712558" w:rsidP="00512F1D">
      <w:pPr>
        <w:pStyle w:val="Prrafodelista"/>
        <w:numPr>
          <w:ilvl w:val="0"/>
          <w:numId w:val="22"/>
        </w:numPr>
        <w:jc w:val="both"/>
      </w:pPr>
      <w:r w:rsidRPr="00712558">
        <w:t>Las violaciones recurrentes durante un partido pueden resultar en descalificación del juego.</w:t>
      </w:r>
    </w:p>
    <w:p w14:paraId="5E64031B" w14:textId="1AB2F93D" w:rsidR="00712558" w:rsidRPr="00712558" w:rsidRDefault="00712558" w:rsidP="00512F1D">
      <w:pPr>
        <w:pStyle w:val="Prrafodelista"/>
        <w:numPr>
          <w:ilvl w:val="0"/>
          <w:numId w:val="22"/>
        </w:numPr>
        <w:jc w:val="both"/>
      </w:pPr>
      <w:r w:rsidRPr="00712558">
        <w:t xml:space="preserve">La persona que arbitra puede detener el juego si hay interferencia de espectadores (ej. emisiones IR, </w:t>
      </w:r>
      <w:proofErr w:type="gramStart"/>
      <w:r w:rsidRPr="00712558">
        <w:t>flashes</w:t>
      </w:r>
      <w:proofErr w:type="gramEnd"/>
      <w:r w:rsidRPr="00712558">
        <w:t>, dispositivos móviles). Los robots deben estar diseñados para ignorar colores visibles fuera del campo (ej. camisetas) mediante hardware o software.</w:t>
      </w:r>
    </w:p>
    <w:p w14:paraId="3DD80FC2" w14:textId="5F106775" w:rsidR="00712558" w:rsidRPr="00712558" w:rsidRDefault="00712558" w:rsidP="00512F1D">
      <w:pPr>
        <w:pStyle w:val="Prrafodelista"/>
        <w:numPr>
          <w:ilvl w:val="0"/>
          <w:numId w:val="22"/>
        </w:numPr>
        <w:jc w:val="both"/>
      </w:pPr>
      <w:r w:rsidRPr="00712558">
        <w:t>La persona que arbitra puede desatascar robots si el balón no está en disputa y la situación se debe a una interacción normal, ajustándolos para que se muevan libremente.</w:t>
      </w:r>
    </w:p>
    <w:p w14:paraId="24E14877" w14:textId="135DEC97" w:rsidR="00712558" w:rsidRPr="00712558" w:rsidRDefault="00712558" w:rsidP="00512F1D">
      <w:pPr>
        <w:pStyle w:val="Prrafodelista"/>
        <w:numPr>
          <w:ilvl w:val="0"/>
          <w:numId w:val="22"/>
        </w:numPr>
        <w:jc w:val="both"/>
      </w:pPr>
      <w:r w:rsidRPr="00712558">
        <w:t>Se propiciará que el juego no sea interrumpido. Sin embargo, la persona que arbitra puede detener el juego para discutir con oficiales del torneo o, si el balón falla, solicitar un reemplazo inmediato.</w:t>
      </w:r>
    </w:p>
    <w:p w14:paraId="79857354" w14:textId="154A24B7" w:rsidR="0076148B" w:rsidRPr="00712558" w:rsidRDefault="00712558" w:rsidP="00512F1D">
      <w:pPr>
        <w:pStyle w:val="Prrafodelista"/>
        <w:numPr>
          <w:ilvl w:val="0"/>
          <w:numId w:val="22"/>
        </w:numPr>
        <w:jc w:val="both"/>
      </w:pPr>
      <w:r w:rsidRPr="00712558">
        <w:t>Todos los robots deben detenerse y permanecer en el campo, sin contacto entre sí. La persona que arbitra decide si el juego continúa desde la situación actual o con un saque neutral.</w:t>
      </w:r>
    </w:p>
    <w:p w14:paraId="79C58BD9" w14:textId="77777777" w:rsidR="0076148B" w:rsidRDefault="0076148B" w:rsidP="0076148B">
      <w:pPr>
        <w:rPr>
          <w:b/>
          <w:bCs/>
        </w:rPr>
      </w:pPr>
    </w:p>
    <w:p w14:paraId="6D0A0B8D" w14:textId="77777777" w:rsidR="00647530" w:rsidRDefault="008551A8" w:rsidP="00647530">
      <w:pPr>
        <w:jc w:val="center"/>
        <w:rPr>
          <w:b/>
          <w:bCs/>
          <w:sz w:val="24"/>
          <w:szCs w:val="24"/>
        </w:rPr>
      </w:pPr>
      <w:r>
        <w:rPr>
          <w:b/>
          <w:bCs/>
          <w:sz w:val="24"/>
          <w:szCs w:val="24"/>
        </w:rPr>
        <w:t>Código de conducta</w:t>
      </w:r>
    </w:p>
    <w:p w14:paraId="0B2DD540" w14:textId="433F436A" w:rsidR="00647530" w:rsidRPr="00647530" w:rsidRDefault="00647530" w:rsidP="00647530">
      <w:pPr>
        <w:pStyle w:val="Prrafodelista"/>
        <w:numPr>
          <w:ilvl w:val="0"/>
          <w:numId w:val="22"/>
        </w:numPr>
        <w:jc w:val="both"/>
      </w:pPr>
      <w:r w:rsidRPr="00647530">
        <w:t>Todos los equipos deben competir de manera justa, diseñando robots con consideración hacia los demás participantes.</w:t>
      </w:r>
    </w:p>
    <w:p w14:paraId="785AC1E7" w14:textId="77777777" w:rsidR="00647530" w:rsidRPr="00647530" w:rsidRDefault="00647530" w:rsidP="00647530">
      <w:pPr>
        <w:pStyle w:val="Prrafodelista"/>
        <w:numPr>
          <w:ilvl w:val="0"/>
          <w:numId w:val="22"/>
        </w:numPr>
        <w:jc w:val="both"/>
      </w:pPr>
      <w:r w:rsidRPr="00647530">
        <w:t>No se permite causar interferencia deliberada, daño a otros robots, al campo o al balón durante el juego normal.</w:t>
      </w:r>
    </w:p>
    <w:p w14:paraId="4CCDA9F6" w14:textId="77777777" w:rsidR="00647530" w:rsidRPr="00647530" w:rsidRDefault="00647530" w:rsidP="00647530">
      <w:pPr>
        <w:pStyle w:val="Prrafodelista"/>
        <w:numPr>
          <w:ilvl w:val="0"/>
          <w:numId w:val="22"/>
        </w:numPr>
        <w:jc w:val="both"/>
      </w:pPr>
      <w:r w:rsidRPr="00647530">
        <w:t>Un robot que cause daño puede ser descalificado de un partido a discreción del organizador.</w:t>
      </w:r>
    </w:p>
    <w:p w14:paraId="08FE23B4" w14:textId="77777777" w:rsidR="00647530" w:rsidRPr="00647530" w:rsidRDefault="00647530" w:rsidP="00647530">
      <w:pPr>
        <w:pStyle w:val="Prrafodelista"/>
        <w:numPr>
          <w:ilvl w:val="0"/>
          <w:numId w:val="22"/>
        </w:numPr>
        <w:jc w:val="both"/>
      </w:pPr>
      <w:r w:rsidRPr="00647530">
        <w:t>Está prohibido que los humanos interfieran con los robots, el campo o el balón.</w:t>
      </w:r>
    </w:p>
    <w:p w14:paraId="24E3C787" w14:textId="77777777" w:rsidR="008551A8" w:rsidRPr="008551A8" w:rsidRDefault="008551A8" w:rsidP="008551A8">
      <w:pPr>
        <w:jc w:val="both"/>
        <w:rPr>
          <w:b/>
          <w:bCs/>
        </w:rPr>
      </w:pPr>
    </w:p>
    <w:p w14:paraId="4B6B879C" w14:textId="44798E33" w:rsidR="0076148B" w:rsidRDefault="004A1349" w:rsidP="004A1349">
      <w:pPr>
        <w:jc w:val="center"/>
        <w:rPr>
          <w:b/>
          <w:bCs/>
          <w:sz w:val="24"/>
          <w:szCs w:val="24"/>
        </w:rPr>
      </w:pPr>
      <w:r>
        <w:rPr>
          <w:b/>
          <w:bCs/>
          <w:sz w:val="24"/>
          <w:szCs w:val="24"/>
        </w:rPr>
        <w:t>Arbitraje</w:t>
      </w:r>
    </w:p>
    <w:p w14:paraId="27AFC31F" w14:textId="46B16040" w:rsidR="00A22A65" w:rsidRPr="00A22A65" w:rsidRDefault="00A22A65" w:rsidP="00A22A65">
      <w:pPr>
        <w:pStyle w:val="Prrafodelista"/>
        <w:numPr>
          <w:ilvl w:val="0"/>
          <w:numId w:val="24"/>
        </w:numPr>
        <w:jc w:val="both"/>
      </w:pPr>
      <w:r w:rsidRPr="00A22A65">
        <w:t>Las personas que arbitran tomarán decisiones conforme a estas reglas y sus decisiones durante el juego son definitivas.</w:t>
      </w:r>
    </w:p>
    <w:p w14:paraId="1CDD36EF" w14:textId="1DC658F5" w:rsidR="00A22A65" w:rsidRPr="00A22A65" w:rsidRDefault="00A22A65" w:rsidP="00A22A65">
      <w:pPr>
        <w:pStyle w:val="Prrafodelista"/>
        <w:numPr>
          <w:ilvl w:val="0"/>
          <w:numId w:val="24"/>
        </w:numPr>
        <w:jc w:val="both"/>
      </w:pPr>
      <w:r w:rsidRPr="00A22A65">
        <w:t>Únicamente los miembros de los equipos que están jugando pueden hablar libremente con la persona que arbitra durante el partido.</w:t>
      </w:r>
    </w:p>
    <w:p w14:paraId="6D912AEA" w14:textId="5D4F8372" w:rsidR="00A22A65" w:rsidRPr="00A22A65" w:rsidRDefault="00A22A65" w:rsidP="00A22A65">
      <w:pPr>
        <w:pStyle w:val="Prrafodelista"/>
        <w:numPr>
          <w:ilvl w:val="0"/>
          <w:numId w:val="24"/>
        </w:numPr>
        <w:jc w:val="both"/>
      </w:pPr>
      <w:r w:rsidRPr="00A22A65">
        <w:t>Los resultados son definitivos tras la firma de ambos equipos al final del partido. Las disputas deben resolverse antes.</w:t>
      </w:r>
    </w:p>
    <w:p w14:paraId="752846C5" w14:textId="4E72A174" w:rsidR="00A22A65" w:rsidRPr="00A22A65" w:rsidRDefault="00A22A65" w:rsidP="00A22A65">
      <w:pPr>
        <w:pStyle w:val="Prrafodelista"/>
        <w:numPr>
          <w:ilvl w:val="0"/>
          <w:numId w:val="24"/>
        </w:numPr>
        <w:jc w:val="both"/>
      </w:pPr>
      <w:r w:rsidRPr="00A22A65">
        <w:t>Aclaración de reglas. El Comité Organizador puede aclarar las reglas, incluso durante un torneo.</w:t>
      </w:r>
    </w:p>
    <w:p w14:paraId="6DC99FDD" w14:textId="1EA8AE58" w:rsidR="004A1349" w:rsidRDefault="00A22A65" w:rsidP="00A22A65">
      <w:pPr>
        <w:pStyle w:val="Prrafodelista"/>
        <w:numPr>
          <w:ilvl w:val="0"/>
          <w:numId w:val="24"/>
        </w:numPr>
        <w:jc w:val="both"/>
      </w:pPr>
      <w:r w:rsidRPr="00A22A65">
        <w:t>En caso de imprevistos o capacidades únicas de un robot, los organizadores pueden modificar las reglas, incluso durante un torneo.</w:t>
      </w:r>
    </w:p>
    <w:p w14:paraId="49F107CB" w14:textId="6C738776" w:rsidR="00856078" w:rsidRPr="004246DD" w:rsidRDefault="004246DD" w:rsidP="00856078">
      <w:pPr>
        <w:pStyle w:val="Prrafodelista"/>
        <w:ind w:left="720" w:firstLine="0"/>
        <w:jc w:val="center"/>
        <w:rPr>
          <w:b/>
          <w:bCs/>
          <w:sz w:val="24"/>
          <w:szCs w:val="24"/>
          <w:lang w:val="es-MX"/>
        </w:rPr>
      </w:pPr>
      <w:r w:rsidRPr="004246DD">
        <w:rPr>
          <w:b/>
          <w:bCs/>
          <w:sz w:val="24"/>
          <w:szCs w:val="24"/>
          <w:lang w:val="es-MX"/>
        </w:rPr>
        <w:t>Dimensiones y especificaciones del campo de juego</w:t>
      </w:r>
    </w:p>
    <w:p w14:paraId="05B00DA8" w14:textId="2490AB42" w:rsidR="00F842DB" w:rsidRPr="00F842DB" w:rsidRDefault="00F842DB" w:rsidP="007F76A3">
      <w:pPr>
        <w:pStyle w:val="Prrafodelista"/>
        <w:numPr>
          <w:ilvl w:val="0"/>
          <w:numId w:val="24"/>
        </w:numPr>
        <w:jc w:val="both"/>
      </w:pPr>
      <w:r w:rsidRPr="00F842DB">
        <w:t>Largo: 243 cm</w:t>
      </w:r>
      <w:r w:rsidRPr="00F842DB">
        <w:t xml:space="preserve">, </w:t>
      </w:r>
      <w:r w:rsidRPr="00F842DB">
        <w:t>Ancho: 182 cm</w:t>
      </w:r>
    </w:p>
    <w:p w14:paraId="4E08A7E5" w14:textId="77777777" w:rsidR="00F842DB" w:rsidRDefault="00F842DB" w:rsidP="007F76A3">
      <w:pPr>
        <w:pStyle w:val="Prrafodelista"/>
        <w:numPr>
          <w:ilvl w:val="0"/>
          <w:numId w:val="24"/>
        </w:numPr>
        <w:jc w:val="both"/>
      </w:pPr>
      <w:r w:rsidRPr="00F842DB">
        <w:t>La cancha es rectangular y está completamente delimitada por paredes continuas que contienen el balón y los robots.</w:t>
      </w:r>
    </w:p>
    <w:p w14:paraId="4EB05E9F" w14:textId="77777777" w:rsidR="006B3A0B" w:rsidRPr="006B3A0B" w:rsidRDefault="006B3A0B" w:rsidP="007F76A3">
      <w:pPr>
        <w:pStyle w:val="Prrafodelista"/>
        <w:numPr>
          <w:ilvl w:val="0"/>
          <w:numId w:val="24"/>
        </w:numPr>
        <w:jc w:val="both"/>
      </w:pPr>
      <w:r w:rsidRPr="006B3A0B">
        <w:t>Altura de las Paredes: mayor o igual a 22 cm</w:t>
      </w:r>
    </w:p>
    <w:p w14:paraId="5AB2E026" w14:textId="77777777" w:rsidR="00662CC7" w:rsidRDefault="00662CC7" w:rsidP="00662CC7">
      <w:pPr>
        <w:pStyle w:val="Prrafodelista"/>
        <w:numPr>
          <w:ilvl w:val="0"/>
          <w:numId w:val="24"/>
        </w:numPr>
        <w:jc w:val="both"/>
      </w:pPr>
      <w:r>
        <w:t>Línea Central: Divide el campo en dos mitades idénticas, ubicándose a 121.5 cm de cada línea de gol.</w:t>
      </w:r>
    </w:p>
    <w:p w14:paraId="1B4E0246" w14:textId="77777777" w:rsidR="00662CC7" w:rsidRDefault="00662CC7" w:rsidP="00662CC7">
      <w:pPr>
        <w:pStyle w:val="Prrafodelista"/>
        <w:numPr>
          <w:ilvl w:val="0"/>
          <w:numId w:val="24"/>
        </w:numPr>
        <w:jc w:val="both"/>
      </w:pPr>
      <w:r>
        <w:t>Círculo Central: Un círculo con un diámetro de 60 cm, centrado en la intersección de la línea central y del eje longitudinal del campo.</w:t>
      </w:r>
    </w:p>
    <w:p w14:paraId="6D274D67" w14:textId="70544160" w:rsidR="00662CC7" w:rsidRDefault="00662CC7" w:rsidP="00662CC7">
      <w:pPr>
        <w:pStyle w:val="Prrafodelista"/>
        <w:numPr>
          <w:ilvl w:val="0"/>
          <w:numId w:val="24"/>
        </w:numPr>
        <w:jc w:val="both"/>
      </w:pPr>
      <w:r>
        <w:t>Puntos de Reanudación Neutrales: Cuatro marcas clave situadas a 45 cm de cada esquina, sobre la línea central. Estos puntos están designados para reanudar el juego en situaciones en las que no haya progreso o tras una detención específica.</w:t>
      </w:r>
    </w:p>
    <w:p w14:paraId="17D15B10" w14:textId="77777777" w:rsidR="00662CC7" w:rsidRDefault="00662CC7" w:rsidP="00662CC7">
      <w:pPr>
        <w:pStyle w:val="Prrafodelista"/>
        <w:numPr>
          <w:ilvl w:val="0"/>
          <w:numId w:val="24"/>
        </w:numPr>
        <w:jc w:val="both"/>
      </w:pPr>
      <w:r>
        <w:t>Áreas de penalización: Se ubican frente a cada portería. Sus dimensiones son 25 cm de profundidad (medidas desde la línea de gol) por 80 cm de ancho, centradas respecto a la portería. Están delimitadas por líneas blancas de 2 cm de grosor.</w:t>
      </w:r>
    </w:p>
    <w:p w14:paraId="2C4255A6" w14:textId="75A8D1EB" w:rsidR="0076148B" w:rsidRPr="0076148B" w:rsidRDefault="00662CC7" w:rsidP="0076148B">
      <w:pPr>
        <w:pStyle w:val="Prrafodelista"/>
        <w:numPr>
          <w:ilvl w:val="0"/>
          <w:numId w:val="24"/>
        </w:numPr>
        <w:jc w:val="both"/>
      </w:pPr>
      <w:r>
        <w:t>Líneas de gol: Las líneas de gol miden 60 cm de ancho, están centradas en cada extremo del campo y también se marcan en color blanco.</w:t>
      </w:r>
    </w:p>
    <w:p w14:paraId="429ED180" w14:textId="62FA72FC" w:rsidR="004F1FA4" w:rsidRDefault="00B43E19" w:rsidP="007761A7">
      <w:pPr>
        <w:pStyle w:val="Textoindependiente"/>
        <w:ind w:left="720"/>
        <w:jc w:val="center"/>
        <w:rPr>
          <w:lang w:val="es-MX"/>
        </w:rPr>
      </w:pPr>
      <w:r>
        <w:rPr>
          <w:noProof/>
          <w:sz w:val="20"/>
        </w:rPr>
        <w:drawing>
          <wp:inline distT="0" distB="0" distL="0" distR="0" wp14:anchorId="3D1A0656" wp14:editId="2A71F473">
            <wp:extent cx="5041900" cy="2825597"/>
            <wp:effectExtent l="0" t="0" r="6350" b="0"/>
            <wp:docPr id="140777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0115" cy="2830201"/>
                    </a:xfrm>
                    <a:prstGeom prst="rect">
                      <a:avLst/>
                    </a:prstGeom>
                    <a:noFill/>
                    <a:ln>
                      <a:noFill/>
                    </a:ln>
                  </pic:spPr>
                </pic:pic>
              </a:graphicData>
            </a:graphic>
          </wp:inline>
        </w:drawing>
      </w:r>
    </w:p>
    <w:p w14:paraId="69D22F47" w14:textId="31F3B3B2" w:rsidR="005D40A8" w:rsidRPr="002C5CC6" w:rsidRDefault="005D40A8" w:rsidP="005D40A8">
      <w:pPr>
        <w:pStyle w:val="Descripcin"/>
      </w:pPr>
      <w:r>
        <w:t xml:space="preserve">Figura </w:t>
      </w:r>
      <w:r>
        <w:fldChar w:fldCharType="begin"/>
      </w:r>
      <w:r>
        <w:instrText xml:space="preserve"> SEQ Figura \* ARABIC </w:instrText>
      </w:r>
      <w:r>
        <w:fldChar w:fldCharType="separate"/>
      </w:r>
      <w:r>
        <w:rPr>
          <w:noProof/>
        </w:rPr>
        <w:t>1</w:t>
      </w:r>
      <w:r>
        <w:fldChar w:fldCharType="end"/>
      </w:r>
      <w:r>
        <w:t>.</w:t>
      </w:r>
      <w:r w:rsidR="00EB1580">
        <w:t>Dimensiones de la cancha</w:t>
      </w:r>
    </w:p>
    <w:p w14:paraId="65A00241" w14:textId="77777777" w:rsidR="00BC459D" w:rsidRDefault="00BC459D" w:rsidP="00BC459D">
      <w:pPr>
        <w:pStyle w:val="Textoindependiente"/>
        <w:rPr>
          <w:lang w:val="es-MX"/>
        </w:rPr>
      </w:pPr>
    </w:p>
    <w:p w14:paraId="0801AA4F" w14:textId="77777777" w:rsidR="00AD07C7" w:rsidRPr="00AD07C7" w:rsidRDefault="00AD07C7" w:rsidP="00AD07C7">
      <w:pPr>
        <w:pStyle w:val="Ttulo1"/>
        <w:spacing w:before="1"/>
        <w:ind w:left="1075"/>
        <w:jc w:val="center"/>
        <w:rPr>
          <w:sz w:val="24"/>
          <w:szCs w:val="24"/>
          <w:lang w:val="es-MX"/>
        </w:rPr>
      </w:pPr>
      <w:r w:rsidRPr="00AD07C7">
        <w:rPr>
          <w:sz w:val="24"/>
          <w:szCs w:val="24"/>
          <w:lang w:val="es-MX"/>
        </w:rPr>
        <w:t>Apéndice A. Procedimientos de medición de potencia del pateador</w:t>
      </w:r>
    </w:p>
    <w:p w14:paraId="42EF5312" w14:textId="77777777" w:rsidR="00AD07C7" w:rsidRDefault="00AD07C7" w:rsidP="00AD07C7">
      <w:pPr>
        <w:rPr>
          <w:rFonts w:ascii="Arial Black"/>
        </w:rPr>
      </w:pPr>
    </w:p>
    <w:p w14:paraId="66D5A325" w14:textId="6215F3AF" w:rsidR="00AD07C7" w:rsidRDefault="00AD07C7" w:rsidP="00AD07C7">
      <w:pPr>
        <w:jc w:val="both"/>
      </w:pPr>
      <w:r>
        <w:t xml:space="preserve">La potencia del </w:t>
      </w:r>
      <w:r>
        <w:t>pateador</w:t>
      </w:r>
      <w:r>
        <w:t xml:space="preserve"> está sujeta a verificación en cualquier momento. La persona que árbitra puede solicitar un pateo de muestra antes de cada mitad, al regreso</w:t>
      </w:r>
      <w:r w:rsidRPr="00AD07C7">
        <w:t xml:space="preserve"> </w:t>
      </w:r>
      <w:r>
        <w:t>de</w:t>
      </w:r>
      <w:r w:rsidRPr="00AD07C7">
        <w:t xml:space="preserve"> </w:t>
      </w:r>
      <w:r>
        <w:t>un</w:t>
      </w:r>
      <w:r w:rsidRPr="00AD07C7">
        <w:t xml:space="preserve"> </w:t>
      </w:r>
      <w:r>
        <w:t>robot</w:t>
      </w:r>
      <w:r w:rsidRPr="00AD07C7">
        <w:t xml:space="preserve"> </w:t>
      </w:r>
      <w:r>
        <w:t>dañado</w:t>
      </w:r>
      <w:r w:rsidRPr="00AD07C7">
        <w:t xml:space="preserve"> </w:t>
      </w:r>
      <w:r>
        <w:t>o</w:t>
      </w:r>
      <w:r w:rsidRPr="00AD07C7">
        <w:t xml:space="preserve"> </w:t>
      </w:r>
      <w:r>
        <w:t>tras</w:t>
      </w:r>
      <w:r w:rsidRPr="00AD07C7">
        <w:t xml:space="preserve"> </w:t>
      </w:r>
      <w:r>
        <w:t>un</w:t>
      </w:r>
      <w:r w:rsidRPr="00AD07C7">
        <w:t xml:space="preserve"> </w:t>
      </w:r>
      <w:r>
        <w:t>gol.</w:t>
      </w:r>
      <w:r w:rsidRPr="00AD07C7">
        <w:t xml:space="preserve"> </w:t>
      </w:r>
      <w:r>
        <w:t>Si</w:t>
      </w:r>
      <w:r w:rsidRPr="00AD07C7">
        <w:t xml:space="preserve"> </w:t>
      </w:r>
      <w:r>
        <w:t>se</w:t>
      </w:r>
      <w:r w:rsidRPr="00AD07C7">
        <w:t xml:space="preserve"> </w:t>
      </w:r>
      <w:r>
        <w:t>sospecha</w:t>
      </w:r>
      <w:r w:rsidRPr="00AD07C7">
        <w:t xml:space="preserve"> </w:t>
      </w:r>
      <w:r>
        <w:t>un</w:t>
      </w:r>
      <w:r w:rsidRPr="00AD07C7">
        <w:t xml:space="preserve"> </w:t>
      </w:r>
      <w:r>
        <w:t>exceso</w:t>
      </w:r>
      <w:r w:rsidRPr="00AD07C7">
        <w:t xml:space="preserve"> </w:t>
      </w:r>
      <w:r>
        <w:t>de</w:t>
      </w:r>
      <w:r w:rsidRPr="00AD07C7">
        <w:t xml:space="preserve"> </w:t>
      </w:r>
      <w:r>
        <w:t>potencia,</w:t>
      </w:r>
      <w:r w:rsidRPr="00AD07C7">
        <w:t xml:space="preserve"> </w:t>
      </w:r>
      <w:r>
        <w:t>se realizará una medición oficial.</w:t>
      </w:r>
    </w:p>
    <w:p w14:paraId="2CE0B336" w14:textId="15A40858" w:rsidR="00AD07C7" w:rsidRPr="00AD07C7" w:rsidRDefault="00AD07C7" w:rsidP="00AD07C7">
      <w:pPr>
        <w:jc w:val="center"/>
        <w:rPr>
          <w:b/>
          <w:bCs/>
        </w:rPr>
      </w:pPr>
      <w:r w:rsidRPr="00AD07C7">
        <w:rPr>
          <w:b/>
          <w:bCs/>
        </w:rPr>
        <w:t>Procedimiento</w:t>
      </w:r>
      <w:r>
        <w:rPr>
          <w:b/>
          <w:bCs/>
        </w:rPr>
        <w:t>:</w:t>
      </w:r>
    </w:p>
    <w:p w14:paraId="4347E041" w14:textId="77777777" w:rsidR="00AD07C7" w:rsidRDefault="00AD07C7" w:rsidP="00AD07C7">
      <w:pPr>
        <w:spacing w:before="335"/>
        <w:rPr>
          <w:rFonts w:ascii="Arial Black"/>
        </w:rPr>
      </w:pPr>
    </w:p>
    <w:p w14:paraId="3772FBF3" w14:textId="77777777" w:rsidR="00AD07C7" w:rsidRPr="00AD07C7" w:rsidRDefault="00AD07C7" w:rsidP="00AD07C7">
      <w:pPr>
        <w:pStyle w:val="Prrafodelista"/>
        <w:numPr>
          <w:ilvl w:val="0"/>
          <w:numId w:val="26"/>
        </w:numPr>
        <w:jc w:val="both"/>
      </w:pPr>
      <w:r w:rsidRPr="00AD07C7">
        <w:t>Colocar el robot dentro de una portería, tocando la pared trasera.</w:t>
      </w:r>
    </w:p>
    <w:p w14:paraId="5138670D" w14:textId="77777777" w:rsidR="00AD07C7" w:rsidRPr="00AD07C7" w:rsidRDefault="00AD07C7" w:rsidP="00AD07C7">
      <w:pPr>
        <w:pStyle w:val="Prrafodelista"/>
        <w:numPr>
          <w:ilvl w:val="0"/>
          <w:numId w:val="26"/>
        </w:numPr>
        <w:jc w:val="both"/>
      </w:pPr>
      <w:r w:rsidRPr="00AD07C7">
        <w:t>Realizar un pateo hacia la portería opuesta.</w:t>
      </w:r>
    </w:p>
    <w:p w14:paraId="7BD64C63" w14:textId="77777777" w:rsidR="00AD07C7" w:rsidRPr="00AD07C7" w:rsidRDefault="00AD07C7" w:rsidP="00AD07C7">
      <w:pPr>
        <w:pStyle w:val="Prrafodelista"/>
        <w:numPr>
          <w:ilvl w:val="0"/>
          <w:numId w:val="26"/>
        </w:numPr>
        <w:jc w:val="both"/>
      </w:pPr>
      <w:r w:rsidRPr="00AD07C7">
        <w:t>La prueba se aprueba si, tras rebotar en la portería opuesta, el balón no golpea la pared trasera de la portería inicial.</w:t>
      </w:r>
    </w:p>
    <w:p w14:paraId="673D7D08" w14:textId="77777777" w:rsidR="00AD07C7" w:rsidRPr="00AD07C7" w:rsidRDefault="00AD07C7" w:rsidP="00AD07C7">
      <w:pPr>
        <w:pStyle w:val="Prrafodelista"/>
        <w:numPr>
          <w:ilvl w:val="0"/>
          <w:numId w:val="26"/>
        </w:numPr>
        <w:jc w:val="both"/>
      </w:pPr>
      <w:r w:rsidRPr="00AD07C7">
        <w:t>Los equipos deben ajustar la potencia de sus pateadores según la construcción del campo, ya que el rebote puede variar.</w:t>
      </w:r>
    </w:p>
    <w:p w14:paraId="3CF27A8B" w14:textId="77777777" w:rsidR="00AD07C7" w:rsidRDefault="00AD07C7" w:rsidP="00AD07C7">
      <w:pPr>
        <w:rPr>
          <w:rFonts w:ascii="Arial Black"/>
        </w:rPr>
      </w:pPr>
    </w:p>
    <w:p w14:paraId="3D53E9C8" w14:textId="77777777" w:rsidR="00AD07C7" w:rsidRDefault="00AD07C7" w:rsidP="00AD07C7">
      <w:pPr>
        <w:rPr>
          <w:rFonts w:ascii="Arial Black"/>
        </w:rPr>
      </w:pPr>
    </w:p>
    <w:p w14:paraId="573C7BD7" w14:textId="77777777" w:rsidR="00AD07C7" w:rsidRDefault="00AD07C7" w:rsidP="00AD07C7">
      <w:pPr>
        <w:rPr>
          <w:rFonts w:ascii="Arial Black"/>
        </w:rPr>
      </w:pPr>
    </w:p>
    <w:p w14:paraId="4667CD4F" w14:textId="77777777" w:rsidR="00AD07C7" w:rsidRDefault="00AD07C7" w:rsidP="00AD07C7">
      <w:pPr>
        <w:rPr>
          <w:rFonts w:ascii="Arial Black"/>
        </w:rPr>
      </w:pPr>
    </w:p>
    <w:p w14:paraId="173C2040" w14:textId="77777777" w:rsidR="00AD07C7" w:rsidRDefault="00AD07C7" w:rsidP="00AD07C7">
      <w:pPr>
        <w:rPr>
          <w:rFonts w:ascii="Arial Black"/>
        </w:rPr>
      </w:pPr>
    </w:p>
    <w:p w14:paraId="78ADF4D7" w14:textId="77777777" w:rsidR="00AD07C7" w:rsidRDefault="00AD07C7" w:rsidP="00AD07C7">
      <w:pPr>
        <w:rPr>
          <w:rFonts w:ascii="Arial Black"/>
        </w:rPr>
      </w:pPr>
    </w:p>
    <w:p w14:paraId="4496C1C9" w14:textId="77777777" w:rsidR="00AD07C7" w:rsidRDefault="00AD07C7" w:rsidP="00AD07C7">
      <w:pPr>
        <w:rPr>
          <w:rFonts w:ascii="Arial Black"/>
        </w:rPr>
      </w:pPr>
    </w:p>
    <w:p w14:paraId="6695023A" w14:textId="77777777" w:rsidR="00AD07C7" w:rsidRDefault="00AD07C7" w:rsidP="00AD07C7">
      <w:pPr>
        <w:rPr>
          <w:rFonts w:ascii="Arial Black"/>
        </w:rPr>
      </w:pPr>
    </w:p>
    <w:p w14:paraId="7D834C79" w14:textId="77777777" w:rsidR="00AD07C7" w:rsidRDefault="00AD07C7" w:rsidP="00AD07C7">
      <w:pPr>
        <w:rPr>
          <w:rFonts w:ascii="Arial Black"/>
        </w:rPr>
      </w:pPr>
    </w:p>
    <w:p w14:paraId="3119C341" w14:textId="77777777" w:rsidR="00AD07C7" w:rsidRDefault="00AD07C7" w:rsidP="00AD07C7">
      <w:pPr>
        <w:rPr>
          <w:rFonts w:ascii="Arial Black"/>
        </w:rPr>
      </w:pPr>
    </w:p>
    <w:p w14:paraId="446473D9" w14:textId="77777777" w:rsidR="00AD07C7" w:rsidRDefault="00AD07C7" w:rsidP="00AD07C7">
      <w:pPr>
        <w:ind w:right="364"/>
        <w:rPr>
          <w:b/>
          <w:sz w:val="24"/>
        </w:rPr>
      </w:pPr>
    </w:p>
    <w:p w14:paraId="3D31BB9B" w14:textId="77777777" w:rsidR="00D33540" w:rsidRDefault="00D33540" w:rsidP="00BC459D">
      <w:pPr>
        <w:pStyle w:val="Textoindependiente"/>
        <w:rPr>
          <w:lang w:val="es-MX"/>
        </w:rPr>
      </w:pPr>
    </w:p>
    <w:p w14:paraId="4AEA7E66" w14:textId="2A17981B" w:rsidR="00D33540" w:rsidRDefault="00D33540" w:rsidP="00BC459D">
      <w:pPr>
        <w:pStyle w:val="Textoindependiente"/>
        <w:rPr>
          <w:lang w:val="es-MX"/>
        </w:rPr>
      </w:pPr>
    </w:p>
    <w:p w14:paraId="17484BD4" w14:textId="77777777" w:rsidR="00D33540" w:rsidRDefault="00D33540" w:rsidP="00BC459D">
      <w:pPr>
        <w:pStyle w:val="Textoindependiente"/>
        <w:rPr>
          <w:lang w:val="es-MX"/>
        </w:rPr>
      </w:pPr>
    </w:p>
    <w:p w14:paraId="3169E0BD" w14:textId="77777777" w:rsidR="00D33540" w:rsidRDefault="00D33540" w:rsidP="00BC459D">
      <w:pPr>
        <w:pStyle w:val="Textoindependiente"/>
        <w:rPr>
          <w:lang w:val="es-MX"/>
        </w:rPr>
      </w:pPr>
    </w:p>
    <w:p w14:paraId="29D3768E" w14:textId="77777777" w:rsidR="00D33540" w:rsidRDefault="00D33540" w:rsidP="00BC459D">
      <w:pPr>
        <w:pStyle w:val="Textoindependiente"/>
        <w:rPr>
          <w:lang w:val="es-MX"/>
        </w:rPr>
      </w:pPr>
    </w:p>
    <w:p w14:paraId="05FF10BD" w14:textId="77777777" w:rsidR="00D33540" w:rsidRDefault="00D33540" w:rsidP="00BC459D">
      <w:pPr>
        <w:pStyle w:val="Textoindependiente"/>
        <w:rPr>
          <w:lang w:val="es-MX"/>
        </w:rPr>
      </w:pPr>
    </w:p>
    <w:p w14:paraId="0601B698" w14:textId="77777777" w:rsidR="00D33540" w:rsidRDefault="00D33540" w:rsidP="00BC459D">
      <w:pPr>
        <w:pStyle w:val="Textoindependiente"/>
        <w:rPr>
          <w:lang w:val="es-MX"/>
        </w:rPr>
      </w:pPr>
    </w:p>
    <w:p w14:paraId="01246799" w14:textId="77777777" w:rsidR="00D33540" w:rsidRDefault="00D33540" w:rsidP="00BC459D">
      <w:pPr>
        <w:pStyle w:val="Textoindependiente"/>
        <w:rPr>
          <w:lang w:val="es-MX"/>
        </w:rPr>
      </w:pPr>
    </w:p>
    <w:p w14:paraId="5E0AFE31" w14:textId="77777777" w:rsidR="00D33540" w:rsidRDefault="00D33540" w:rsidP="00BC459D">
      <w:pPr>
        <w:pStyle w:val="Textoindependiente"/>
        <w:rPr>
          <w:lang w:val="es-MX"/>
        </w:rPr>
      </w:pPr>
    </w:p>
    <w:p w14:paraId="699A8136" w14:textId="77777777" w:rsidR="00D33540" w:rsidRDefault="00D33540" w:rsidP="00BC459D">
      <w:pPr>
        <w:pStyle w:val="Textoindependiente"/>
        <w:rPr>
          <w:lang w:val="es-MX"/>
        </w:rPr>
      </w:pPr>
    </w:p>
    <w:p w14:paraId="493CE278" w14:textId="77777777" w:rsidR="00D33540" w:rsidRDefault="00D33540" w:rsidP="00BC459D">
      <w:pPr>
        <w:pStyle w:val="Textoindependiente"/>
        <w:rPr>
          <w:lang w:val="es-MX"/>
        </w:rPr>
      </w:pPr>
    </w:p>
    <w:p w14:paraId="184BE162" w14:textId="77777777" w:rsidR="00D33540" w:rsidRDefault="00D33540" w:rsidP="00BC459D">
      <w:pPr>
        <w:pStyle w:val="Textoindependiente"/>
        <w:rPr>
          <w:lang w:val="es-MX"/>
        </w:rPr>
      </w:pPr>
    </w:p>
    <w:p w14:paraId="7BD5B767" w14:textId="77777777" w:rsidR="00D33540" w:rsidRPr="002F6823" w:rsidRDefault="00D33540" w:rsidP="00BC459D">
      <w:pPr>
        <w:pStyle w:val="Textoindependiente"/>
        <w:rPr>
          <w:lang w:val="es-MX"/>
        </w:rPr>
      </w:pPr>
    </w:p>
    <w:p w14:paraId="376B3A38" w14:textId="79A02D40" w:rsidR="00BC459D" w:rsidRPr="002F6823" w:rsidRDefault="00BC459D" w:rsidP="00BC459D">
      <w:pPr>
        <w:pStyle w:val="Textoindependiente"/>
        <w:rPr>
          <w:sz w:val="24"/>
          <w:szCs w:val="24"/>
          <w:lang w:val="es-MX"/>
        </w:rPr>
      </w:pPr>
      <w:r w:rsidRPr="002F6823">
        <w:rPr>
          <w:sz w:val="24"/>
          <w:szCs w:val="24"/>
          <w:lang w:val="es-MX"/>
        </w:rPr>
        <w:t>Esperamos contar con sus valiosas contribuciones y verlos en el congreso, reciban nuestros mejores saludos,</w:t>
      </w:r>
    </w:p>
    <w:p w14:paraId="5B2DE186" w14:textId="77777777" w:rsidR="00BC459D" w:rsidRPr="002F6823" w:rsidRDefault="00BC459D" w:rsidP="00BC459D">
      <w:pPr>
        <w:pStyle w:val="Textoindependiente"/>
        <w:rPr>
          <w:sz w:val="24"/>
          <w:szCs w:val="24"/>
          <w:lang w:val="es-MX"/>
        </w:rPr>
      </w:pPr>
    </w:p>
    <w:p w14:paraId="3273521D" w14:textId="77777777" w:rsidR="00BC459D" w:rsidRPr="002F6823" w:rsidRDefault="00BC459D" w:rsidP="00BC459D">
      <w:pPr>
        <w:pStyle w:val="Textoindependiente"/>
        <w:rPr>
          <w:sz w:val="24"/>
          <w:szCs w:val="24"/>
          <w:lang w:val="es-MX"/>
        </w:rPr>
      </w:pPr>
    </w:p>
    <w:p w14:paraId="3D6B046A" w14:textId="77777777" w:rsidR="00BC459D" w:rsidRPr="002F6823" w:rsidRDefault="00BC459D" w:rsidP="00BC459D">
      <w:pPr>
        <w:pStyle w:val="Textoindependiente"/>
        <w:rPr>
          <w:lang w:val="es-MX"/>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3708"/>
        <w:gridCol w:w="3708"/>
      </w:tblGrid>
      <w:tr w:rsidR="00BC459D" w:rsidRPr="002F6823" w14:paraId="76AF0A49" w14:textId="77777777" w:rsidTr="002F6823">
        <w:trPr>
          <w:trHeight w:val="264"/>
        </w:trPr>
        <w:tc>
          <w:tcPr>
            <w:tcW w:w="3766" w:type="dxa"/>
          </w:tcPr>
          <w:p w14:paraId="4FB07E07" w14:textId="1ABB6E64" w:rsidR="00BC459D" w:rsidRPr="002F6823" w:rsidRDefault="00BC459D" w:rsidP="00BC459D">
            <w:pPr>
              <w:pStyle w:val="Textoindependiente"/>
              <w:jc w:val="center"/>
              <w:rPr>
                <w:b/>
                <w:bCs/>
                <w:lang w:val="es-MX"/>
              </w:rPr>
            </w:pPr>
            <w:r w:rsidRPr="002F6823">
              <w:rPr>
                <w:b/>
                <w:bCs/>
                <w:lang w:val="es-MX"/>
              </w:rPr>
              <w:t>Dr. Andrés Guillermo Molano Jiménez</w:t>
            </w:r>
          </w:p>
        </w:tc>
        <w:tc>
          <w:tcPr>
            <w:tcW w:w="3767" w:type="dxa"/>
          </w:tcPr>
          <w:p w14:paraId="65589BA8" w14:textId="77777777" w:rsidR="00BC459D" w:rsidRPr="002F6823" w:rsidRDefault="00BC459D" w:rsidP="00BC459D">
            <w:pPr>
              <w:pStyle w:val="Textoindependiente"/>
              <w:jc w:val="center"/>
              <w:rPr>
                <w:b/>
                <w:bCs/>
                <w:lang w:val="es-MX"/>
              </w:rPr>
            </w:pPr>
            <w:r w:rsidRPr="002F6823">
              <w:rPr>
                <w:b/>
                <w:bCs/>
                <w:lang w:val="es-MX"/>
              </w:rPr>
              <w:t>Dr. Guillermo Fernández Anaya</w:t>
            </w:r>
          </w:p>
          <w:p w14:paraId="40DFAD6E" w14:textId="49C36F31" w:rsidR="00BC459D" w:rsidRPr="002F6823" w:rsidRDefault="00BC459D" w:rsidP="00BC459D">
            <w:pPr>
              <w:pStyle w:val="Textoindependiente"/>
              <w:jc w:val="center"/>
              <w:rPr>
                <w:b/>
                <w:bCs/>
                <w:lang w:val="es-MX"/>
              </w:rPr>
            </w:pPr>
          </w:p>
        </w:tc>
        <w:tc>
          <w:tcPr>
            <w:tcW w:w="3767" w:type="dxa"/>
          </w:tcPr>
          <w:p w14:paraId="698D8ED4" w14:textId="77777777" w:rsidR="00BC459D" w:rsidRPr="002F6823" w:rsidRDefault="00BC459D" w:rsidP="00BC459D">
            <w:pPr>
              <w:pStyle w:val="Textoindependiente"/>
              <w:jc w:val="center"/>
              <w:rPr>
                <w:b/>
                <w:bCs/>
                <w:lang w:val="es-MX"/>
              </w:rPr>
            </w:pPr>
            <w:r w:rsidRPr="002F6823">
              <w:rPr>
                <w:b/>
                <w:bCs/>
                <w:lang w:val="es-MX"/>
              </w:rPr>
              <w:t>Dr. Alejandro Enrique Dzul López</w:t>
            </w:r>
          </w:p>
          <w:p w14:paraId="600D3B76" w14:textId="79DE34E8" w:rsidR="00BC459D" w:rsidRPr="002F6823" w:rsidRDefault="00BC459D" w:rsidP="00BC459D">
            <w:pPr>
              <w:pStyle w:val="Textoindependiente"/>
              <w:jc w:val="center"/>
              <w:rPr>
                <w:b/>
                <w:bCs/>
                <w:lang w:val="es-MX"/>
              </w:rPr>
            </w:pPr>
          </w:p>
        </w:tc>
      </w:tr>
      <w:tr w:rsidR="00BC459D" w:rsidRPr="002F6823" w14:paraId="7C53D3C2" w14:textId="77777777" w:rsidTr="00BC459D">
        <w:tc>
          <w:tcPr>
            <w:tcW w:w="3766" w:type="dxa"/>
          </w:tcPr>
          <w:p w14:paraId="7184845B" w14:textId="77777777" w:rsidR="00BC459D" w:rsidRPr="002F6823" w:rsidRDefault="00BC459D" w:rsidP="00BC459D">
            <w:pPr>
              <w:pStyle w:val="Textoindependiente"/>
              <w:jc w:val="center"/>
              <w:rPr>
                <w:lang w:val="es-MX"/>
              </w:rPr>
            </w:pPr>
            <w:r w:rsidRPr="002F6823">
              <w:rPr>
                <w:lang w:val="es-MX"/>
              </w:rPr>
              <w:t>Presidente del Congreso</w:t>
            </w:r>
          </w:p>
          <w:p w14:paraId="342A8C5B" w14:textId="03D6868E" w:rsidR="00BC459D" w:rsidRPr="002F6823" w:rsidRDefault="00BC459D" w:rsidP="00BC459D">
            <w:pPr>
              <w:pStyle w:val="Textoindependiente"/>
              <w:jc w:val="center"/>
              <w:rPr>
                <w:lang w:val="es-MX"/>
              </w:rPr>
            </w:pPr>
            <w:r w:rsidRPr="002F6823">
              <w:rPr>
                <w:lang w:val="es-MX"/>
              </w:rPr>
              <w:t xml:space="preserve">XXVIII </w:t>
            </w:r>
            <w:proofErr w:type="spellStart"/>
            <w:r w:rsidRPr="002F6823">
              <w:rPr>
                <w:lang w:val="es-MX"/>
              </w:rPr>
              <w:t>COMRob</w:t>
            </w:r>
            <w:proofErr w:type="spellEnd"/>
            <w:r w:rsidRPr="002F6823">
              <w:rPr>
                <w:lang w:val="es-MX"/>
              </w:rPr>
              <w:t xml:space="preserve"> 2026</w:t>
            </w:r>
          </w:p>
        </w:tc>
        <w:tc>
          <w:tcPr>
            <w:tcW w:w="3767" w:type="dxa"/>
          </w:tcPr>
          <w:p w14:paraId="2EBBAFF9" w14:textId="77777777" w:rsidR="00BC459D" w:rsidRPr="002F6823" w:rsidRDefault="00BC459D" w:rsidP="00BC459D">
            <w:pPr>
              <w:pStyle w:val="Textoindependiente"/>
              <w:jc w:val="center"/>
              <w:rPr>
                <w:lang w:val="es-MX"/>
              </w:rPr>
            </w:pPr>
            <w:r w:rsidRPr="002F6823">
              <w:rPr>
                <w:lang w:val="es-MX"/>
              </w:rPr>
              <w:t>Presidente del Comité Científico</w:t>
            </w:r>
          </w:p>
          <w:p w14:paraId="715ABE58" w14:textId="77777777" w:rsidR="00BC459D" w:rsidRPr="002F6823" w:rsidRDefault="00BC459D" w:rsidP="00BC459D">
            <w:pPr>
              <w:pStyle w:val="Textoindependiente"/>
              <w:jc w:val="center"/>
              <w:rPr>
                <w:lang w:val="es-MX"/>
              </w:rPr>
            </w:pPr>
            <w:r w:rsidRPr="002F6823">
              <w:rPr>
                <w:lang w:val="es-MX"/>
              </w:rPr>
              <w:t xml:space="preserve">XXVIII </w:t>
            </w:r>
            <w:proofErr w:type="spellStart"/>
            <w:r w:rsidRPr="002F6823">
              <w:rPr>
                <w:lang w:val="es-MX"/>
              </w:rPr>
              <w:t>COMRob</w:t>
            </w:r>
            <w:proofErr w:type="spellEnd"/>
            <w:r w:rsidRPr="002F6823">
              <w:rPr>
                <w:lang w:val="es-MX"/>
              </w:rPr>
              <w:t xml:space="preserve"> 2026</w:t>
            </w:r>
          </w:p>
          <w:p w14:paraId="5F574005" w14:textId="77777777" w:rsidR="00BC459D" w:rsidRPr="002F6823" w:rsidRDefault="00BC459D" w:rsidP="00BC459D">
            <w:pPr>
              <w:pStyle w:val="Textoindependiente"/>
              <w:jc w:val="center"/>
              <w:rPr>
                <w:lang w:val="es-MX"/>
              </w:rPr>
            </w:pPr>
          </w:p>
        </w:tc>
        <w:tc>
          <w:tcPr>
            <w:tcW w:w="3767" w:type="dxa"/>
          </w:tcPr>
          <w:p w14:paraId="5CA0AD0E" w14:textId="77777777" w:rsidR="00BC459D" w:rsidRPr="002F6823" w:rsidRDefault="00BC459D" w:rsidP="00BC459D">
            <w:pPr>
              <w:pStyle w:val="Textoindependiente"/>
              <w:jc w:val="center"/>
              <w:rPr>
                <w:lang w:val="es-MX"/>
              </w:rPr>
            </w:pPr>
            <w:r w:rsidRPr="002F6823">
              <w:rPr>
                <w:lang w:val="es-MX"/>
              </w:rPr>
              <w:t>Presidente de la Asociación Mexicana</w:t>
            </w:r>
          </w:p>
          <w:p w14:paraId="1B1BC6D5" w14:textId="77777777" w:rsidR="00BC459D" w:rsidRPr="002F6823" w:rsidRDefault="00BC459D" w:rsidP="00BC459D">
            <w:pPr>
              <w:pStyle w:val="Textoindependiente"/>
              <w:jc w:val="center"/>
              <w:rPr>
                <w:lang w:val="es-MX"/>
              </w:rPr>
            </w:pPr>
            <w:r w:rsidRPr="002F6823">
              <w:rPr>
                <w:lang w:val="es-MX"/>
              </w:rPr>
              <w:t>de Robótica e Industria (</w:t>
            </w:r>
            <w:proofErr w:type="spellStart"/>
            <w:r w:rsidRPr="002F6823">
              <w:rPr>
                <w:lang w:val="es-MX"/>
              </w:rPr>
              <w:t>AMRob</w:t>
            </w:r>
            <w:proofErr w:type="spellEnd"/>
            <w:r w:rsidRPr="002F6823">
              <w:rPr>
                <w:lang w:val="es-MX"/>
              </w:rPr>
              <w:t>) 2023-</w:t>
            </w:r>
          </w:p>
          <w:p w14:paraId="313FEC2A" w14:textId="13A79D91" w:rsidR="00BC459D" w:rsidRPr="002F6823" w:rsidRDefault="00BC459D" w:rsidP="00BC459D">
            <w:pPr>
              <w:pStyle w:val="Textoindependiente"/>
              <w:jc w:val="center"/>
              <w:rPr>
                <w:lang w:val="es-MX"/>
              </w:rPr>
            </w:pPr>
            <w:r w:rsidRPr="002F6823">
              <w:rPr>
                <w:lang w:val="es-MX"/>
              </w:rPr>
              <w:t>2026</w:t>
            </w:r>
          </w:p>
        </w:tc>
      </w:tr>
    </w:tbl>
    <w:p w14:paraId="714CA267" w14:textId="77777777" w:rsidR="00BC459D" w:rsidRPr="00BC459D" w:rsidRDefault="00BC459D" w:rsidP="00BC459D">
      <w:pPr>
        <w:pStyle w:val="Textoindependiente"/>
        <w:rPr>
          <w:lang w:val="es-MX"/>
        </w:rPr>
      </w:pPr>
    </w:p>
    <w:sectPr w:rsidR="00BC459D" w:rsidRPr="00BC459D" w:rsidSect="00BC459D">
      <w:headerReference w:type="default" r:id="rId9"/>
      <w:pgSz w:w="12240" w:h="15840"/>
      <w:pgMar w:top="1960" w:right="720" w:bottom="280" w:left="360" w:header="74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788BF" w14:textId="77777777" w:rsidR="006549DD" w:rsidRPr="002F6823" w:rsidRDefault="006549DD">
      <w:r w:rsidRPr="002F6823">
        <w:separator/>
      </w:r>
    </w:p>
  </w:endnote>
  <w:endnote w:type="continuationSeparator" w:id="0">
    <w:p w14:paraId="55168855" w14:textId="77777777" w:rsidR="006549DD" w:rsidRPr="002F6823" w:rsidRDefault="006549DD">
      <w:r w:rsidRPr="002F68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Sans Serif Collection">
    <w:altName w:val="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56577" w14:textId="77777777" w:rsidR="006549DD" w:rsidRPr="002F6823" w:rsidRDefault="006549DD">
      <w:r w:rsidRPr="002F6823">
        <w:separator/>
      </w:r>
    </w:p>
  </w:footnote>
  <w:footnote w:type="continuationSeparator" w:id="0">
    <w:p w14:paraId="053A4B97" w14:textId="77777777" w:rsidR="006549DD" w:rsidRPr="002F6823" w:rsidRDefault="006549DD">
      <w:r w:rsidRPr="002F682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472E9" w14:textId="77777777" w:rsidR="003A176B" w:rsidRPr="002F6823" w:rsidRDefault="00000000">
    <w:pPr>
      <w:pStyle w:val="Textoindependiente"/>
      <w:spacing w:line="14" w:lineRule="auto"/>
      <w:rPr>
        <w:sz w:val="20"/>
        <w:lang w:val="es-MX"/>
      </w:rPr>
    </w:pPr>
    <w:r w:rsidRPr="002F6823">
      <w:rPr>
        <w:noProof/>
        <w:sz w:val="20"/>
        <w:lang w:val="es-MX"/>
      </w:rPr>
      <w:drawing>
        <wp:anchor distT="0" distB="0" distL="0" distR="0" simplePos="0" relativeHeight="251655680" behindDoc="1" locked="0" layoutInCell="1" allowOverlap="1" wp14:anchorId="570D605C" wp14:editId="3736929F">
          <wp:simplePos x="0" y="0"/>
          <wp:positionH relativeFrom="page">
            <wp:posOffset>1274063</wp:posOffset>
          </wp:positionH>
          <wp:positionV relativeFrom="page">
            <wp:posOffset>474245</wp:posOffset>
          </wp:positionV>
          <wp:extent cx="800099" cy="775434"/>
          <wp:effectExtent l="0" t="0" r="0" b="0"/>
          <wp:wrapNone/>
          <wp:docPr id="165846039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00099" cy="775434"/>
                  </a:xfrm>
                  <a:prstGeom prst="rect">
                    <a:avLst/>
                  </a:prstGeom>
                </pic:spPr>
              </pic:pic>
            </a:graphicData>
          </a:graphic>
        </wp:anchor>
      </w:drawing>
    </w:r>
    <w:r w:rsidRPr="002F6823">
      <w:rPr>
        <w:noProof/>
        <w:sz w:val="20"/>
        <w:lang w:val="es-MX"/>
      </w:rPr>
      <w:drawing>
        <wp:anchor distT="0" distB="0" distL="0" distR="0" simplePos="0" relativeHeight="251658752" behindDoc="1" locked="0" layoutInCell="1" allowOverlap="1" wp14:anchorId="43A3B880" wp14:editId="35905199">
          <wp:simplePos x="0" y="0"/>
          <wp:positionH relativeFrom="page">
            <wp:posOffset>2337175</wp:posOffset>
          </wp:positionH>
          <wp:positionV relativeFrom="page">
            <wp:posOffset>501931</wp:posOffset>
          </wp:positionV>
          <wp:extent cx="1585151" cy="671849"/>
          <wp:effectExtent l="0" t="0" r="0" b="0"/>
          <wp:wrapNone/>
          <wp:docPr id="78967043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585151" cy="671849"/>
                  </a:xfrm>
                  <a:prstGeom prst="rect">
                    <a:avLst/>
                  </a:prstGeom>
                </pic:spPr>
              </pic:pic>
            </a:graphicData>
          </a:graphic>
        </wp:anchor>
      </w:drawing>
    </w:r>
    <w:r w:rsidRPr="002F6823">
      <w:rPr>
        <w:noProof/>
        <w:sz w:val="20"/>
        <w:lang w:val="es-MX"/>
      </w:rPr>
      <w:drawing>
        <wp:anchor distT="0" distB="0" distL="0" distR="0" simplePos="0" relativeHeight="251661824" behindDoc="1" locked="0" layoutInCell="1" allowOverlap="1" wp14:anchorId="791F5D79" wp14:editId="4DDA3AE4">
          <wp:simplePos x="0" y="0"/>
          <wp:positionH relativeFrom="page">
            <wp:posOffset>4102608</wp:posOffset>
          </wp:positionH>
          <wp:positionV relativeFrom="page">
            <wp:posOffset>597408</wp:posOffset>
          </wp:positionV>
          <wp:extent cx="2779775" cy="646175"/>
          <wp:effectExtent l="0" t="0" r="0" b="0"/>
          <wp:wrapNone/>
          <wp:docPr id="1165101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2779775" cy="6461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7A4812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0D22115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0D8AEC2C"/>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2C82CAF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3C8C57A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7EADAEE"/>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3EFC3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44238A"/>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2A21C6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C608C996"/>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810063"/>
    <w:multiLevelType w:val="hybridMultilevel"/>
    <w:tmpl w:val="09F8ECE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08EC6D27"/>
    <w:multiLevelType w:val="hybridMultilevel"/>
    <w:tmpl w:val="7AB63954"/>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91738DA"/>
    <w:multiLevelType w:val="hybridMultilevel"/>
    <w:tmpl w:val="6C3A8A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5E275E2"/>
    <w:multiLevelType w:val="hybridMultilevel"/>
    <w:tmpl w:val="69A2D676"/>
    <w:lvl w:ilvl="0" w:tplc="11007436">
      <w:numFmt w:val="bullet"/>
      <w:lvlText w:val=""/>
      <w:lvlJc w:val="left"/>
      <w:pPr>
        <w:ind w:left="841" w:hanging="294"/>
      </w:pPr>
      <w:rPr>
        <w:rFonts w:ascii="Wingdings" w:eastAsia="Wingdings" w:hAnsi="Wingdings" w:cs="Wingdings" w:hint="default"/>
        <w:b w:val="0"/>
        <w:bCs w:val="0"/>
        <w:i w:val="0"/>
        <w:iCs w:val="0"/>
        <w:spacing w:val="0"/>
        <w:w w:val="100"/>
        <w:sz w:val="22"/>
        <w:szCs w:val="22"/>
        <w:lang w:val="es-ES" w:eastAsia="en-US" w:bidi="ar-SA"/>
      </w:rPr>
    </w:lvl>
    <w:lvl w:ilvl="1" w:tplc="DFD6A75A">
      <w:numFmt w:val="bullet"/>
      <w:lvlText w:val="•"/>
      <w:lvlJc w:val="left"/>
      <w:pPr>
        <w:ind w:left="1872" w:hanging="294"/>
      </w:pPr>
      <w:rPr>
        <w:rFonts w:hint="default"/>
        <w:lang w:val="es-ES" w:eastAsia="en-US" w:bidi="ar-SA"/>
      </w:rPr>
    </w:lvl>
    <w:lvl w:ilvl="2" w:tplc="BDE6D85A">
      <w:numFmt w:val="bullet"/>
      <w:lvlText w:val="•"/>
      <w:lvlJc w:val="left"/>
      <w:pPr>
        <w:ind w:left="2904" w:hanging="294"/>
      </w:pPr>
      <w:rPr>
        <w:rFonts w:hint="default"/>
        <w:lang w:val="es-ES" w:eastAsia="en-US" w:bidi="ar-SA"/>
      </w:rPr>
    </w:lvl>
    <w:lvl w:ilvl="3" w:tplc="9C18AFD2">
      <w:numFmt w:val="bullet"/>
      <w:lvlText w:val="•"/>
      <w:lvlJc w:val="left"/>
      <w:pPr>
        <w:ind w:left="3936" w:hanging="294"/>
      </w:pPr>
      <w:rPr>
        <w:rFonts w:hint="default"/>
        <w:lang w:val="es-ES" w:eastAsia="en-US" w:bidi="ar-SA"/>
      </w:rPr>
    </w:lvl>
    <w:lvl w:ilvl="4" w:tplc="90EC3DB4">
      <w:numFmt w:val="bullet"/>
      <w:lvlText w:val="•"/>
      <w:lvlJc w:val="left"/>
      <w:pPr>
        <w:ind w:left="4968" w:hanging="294"/>
      </w:pPr>
      <w:rPr>
        <w:rFonts w:hint="default"/>
        <w:lang w:val="es-ES" w:eastAsia="en-US" w:bidi="ar-SA"/>
      </w:rPr>
    </w:lvl>
    <w:lvl w:ilvl="5" w:tplc="ABA42B4A">
      <w:numFmt w:val="bullet"/>
      <w:lvlText w:val="•"/>
      <w:lvlJc w:val="left"/>
      <w:pPr>
        <w:ind w:left="6000" w:hanging="294"/>
      </w:pPr>
      <w:rPr>
        <w:rFonts w:hint="default"/>
        <w:lang w:val="es-ES" w:eastAsia="en-US" w:bidi="ar-SA"/>
      </w:rPr>
    </w:lvl>
    <w:lvl w:ilvl="6" w:tplc="FCF4BDC2">
      <w:numFmt w:val="bullet"/>
      <w:lvlText w:val="•"/>
      <w:lvlJc w:val="left"/>
      <w:pPr>
        <w:ind w:left="7032" w:hanging="294"/>
      </w:pPr>
      <w:rPr>
        <w:rFonts w:hint="default"/>
        <w:lang w:val="es-ES" w:eastAsia="en-US" w:bidi="ar-SA"/>
      </w:rPr>
    </w:lvl>
    <w:lvl w:ilvl="7" w:tplc="3BE2D082">
      <w:numFmt w:val="bullet"/>
      <w:lvlText w:val="•"/>
      <w:lvlJc w:val="left"/>
      <w:pPr>
        <w:ind w:left="8064" w:hanging="294"/>
      </w:pPr>
      <w:rPr>
        <w:rFonts w:hint="default"/>
        <w:lang w:val="es-ES" w:eastAsia="en-US" w:bidi="ar-SA"/>
      </w:rPr>
    </w:lvl>
    <w:lvl w:ilvl="8" w:tplc="9C084C88">
      <w:numFmt w:val="bullet"/>
      <w:lvlText w:val="•"/>
      <w:lvlJc w:val="left"/>
      <w:pPr>
        <w:ind w:left="9096" w:hanging="294"/>
      </w:pPr>
      <w:rPr>
        <w:rFonts w:hint="default"/>
        <w:lang w:val="es-ES" w:eastAsia="en-US" w:bidi="ar-SA"/>
      </w:rPr>
    </w:lvl>
  </w:abstractNum>
  <w:abstractNum w:abstractNumId="14" w15:restartNumberingAfterBreak="0">
    <w:nsid w:val="2704106E"/>
    <w:multiLevelType w:val="hybridMultilevel"/>
    <w:tmpl w:val="156046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0C52BC3"/>
    <w:multiLevelType w:val="hybridMultilevel"/>
    <w:tmpl w:val="2F1EF9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9FC2787"/>
    <w:multiLevelType w:val="hybridMultilevel"/>
    <w:tmpl w:val="60FC35E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8E961CF"/>
    <w:multiLevelType w:val="multilevel"/>
    <w:tmpl w:val="24789AB6"/>
    <w:lvl w:ilvl="0">
      <w:start w:val="1"/>
      <w:numFmt w:val="decimal"/>
      <w:lvlText w:val="%1."/>
      <w:lvlJc w:val="left"/>
      <w:pPr>
        <w:ind w:left="1068" w:hanging="708"/>
      </w:pPr>
      <w:rPr>
        <w:rFonts w:ascii="Arial Black" w:eastAsia="Arial Black" w:hAnsi="Arial Black" w:cs="Arial Black" w:hint="default"/>
        <w:b w:val="0"/>
        <w:bCs w:val="0"/>
        <w:i w:val="0"/>
        <w:iCs w:val="0"/>
        <w:spacing w:val="-1"/>
        <w:w w:val="85"/>
        <w:sz w:val="24"/>
        <w:szCs w:val="24"/>
        <w:lang w:val="es-ES" w:eastAsia="en-US" w:bidi="ar-SA"/>
      </w:rPr>
    </w:lvl>
    <w:lvl w:ilvl="1">
      <w:start w:val="1"/>
      <w:numFmt w:val="decimal"/>
      <w:pStyle w:val="ccc"/>
      <w:lvlText w:val="%1.%2."/>
      <w:lvlJc w:val="left"/>
      <w:pPr>
        <w:ind w:left="360" w:hanging="708"/>
      </w:pPr>
      <w:rPr>
        <w:rFonts w:ascii="Sans Serif Collection" w:eastAsia="Sans Serif Collection" w:hAnsi="Sans Serif Collection" w:cs="Sans Serif Collection" w:hint="default"/>
        <w:b w:val="0"/>
        <w:bCs w:val="0"/>
        <w:i w:val="0"/>
        <w:iCs w:val="0"/>
        <w:spacing w:val="0"/>
        <w:w w:val="100"/>
        <w:sz w:val="24"/>
        <w:szCs w:val="24"/>
        <w:lang w:val="es-ES" w:eastAsia="en-US" w:bidi="ar-SA"/>
      </w:rPr>
    </w:lvl>
    <w:lvl w:ilvl="2">
      <w:start w:val="1"/>
      <w:numFmt w:val="decimal"/>
      <w:lvlText w:val="%1.%2.%3."/>
      <w:lvlJc w:val="left"/>
      <w:pPr>
        <w:ind w:left="360" w:hanging="708"/>
      </w:pPr>
      <w:rPr>
        <w:rFonts w:ascii="Sans Serif Collection" w:eastAsia="Sans Serif Collection" w:hAnsi="Sans Serif Collection" w:cs="Sans Serif Collection" w:hint="default"/>
        <w:b w:val="0"/>
        <w:bCs w:val="0"/>
        <w:i w:val="0"/>
        <w:iCs w:val="0"/>
        <w:spacing w:val="0"/>
        <w:w w:val="100"/>
        <w:sz w:val="24"/>
        <w:szCs w:val="24"/>
        <w:lang w:val="es-ES" w:eastAsia="en-US" w:bidi="ar-SA"/>
      </w:rPr>
    </w:lvl>
    <w:lvl w:ilvl="3">
      <w:start w:val="1"/>
      <w:numFmt w:val="decimal"/>
      <w:lvlText w:val="%1.%2.%3.%4."/>
      <w:lvlJc w:val="left"/>
      <w:pPr>
        <w:ind w:left="1776" w:hanging="1416"/>
      </w:pPr>
      <w:rPr>
        <w:rFonts w:ascii="Sans Serif Collection" w:eastAsia="Sans Serif Collection" w:hAnsi="Sans Serif Collection" w:cs="Sans Serif Collection" w:hint="default"/>
        <w:b w:val="0"/>
        <w:bCs w:val="0"/>
        <w:i w:val="0"/>
        <w:iCs w:val="0"/>
        <w:spacing w:val="0"/>
        <w:w w:val="100"/>
        <w:sz w:val="24"/>
        <w:szCs w:val="24"/>
        <w:lang w:val="es-ES" w:eastAsia="en-US" w:bidi="ar-SA"/>
      </w:rPr>
    </w:lvl>
    <w:lvl w:ilvl="4">
      <w:numFmt w:val="bullet"/>
      <w:lvlText w:val="•"/>
      <w:lvlJc w:val="left"/>
      <w:pPr>
        <w:ind w:left="3945" w:hanging="1416"/>
      </w:pPr>
      <w:rPr>
        <w:rFonts w:hint="default"/>
        <w:lang w:val="es-ES" w:eastAsia="en-US" w:bidi="ar-SA"/>
      </w:rPr>
    </w:lvl>
    <w:lvl w:ilvl="5">
      <w:numFmt w:val="bullet"/>
      <w:lvlText w:val="•"/>
      <w:lvlJc w:val="left"/>
      <w:pPr>
        <w:ind w:left="5027" w:hanging="1416"/>
      </w:pPr>
      <w:rPr>
        <w:rFonts w:hint="default"/>
        <w:lang w:val="es-ES" w:eastAsia="en-US" w:bidi="ar-SA"/>
      </w:rPr>
    </w:lvl>
    <w:lvl w:ilvl="6">
      <w:numFmt w:val="bullet"/>
      <w:lvlText w:val="•"/>
      <w:lvlJc w:val="left"/>
      <w:pPr>
        <w:ind w:left="6110" w:hanging="1416"/>
      </w:pPr>
      <w:rPr>
        <w:rFonts w:hint="default"/>
        <w:lang w:val="es-ES" w:eastAsia="en-US" w:bidi="ar-SA"/>
      </w:rPr>
    </w:lvl>
    <w:lvl w:ilvl="7">
      <w:numFmt w:val="bullet"/>
      <w:lvlText w:val="•"/>
      <w:lvlJc w:val="left"/>
      <w:pPr>
        <w:ind w:left="7192" w:hanging="1416"/>
      </w:pPr>
      <w:rPr>
        <w:rFonts w:hint="default"/>
        <w:lang w:val="es-ES" w:eastAsia="en-US" w:bidi="ar-SA"/>
      </w:rPr>
    </w:lvl>
    <w:lvl w:ilvl="8">
      <w:numFmt w:val="bullet"/>
      <w:lvlText w:val="•"/>
      <w:lvlJc w:val="left"/>
      <w:pPr>
        <w:ind w:left="8275" w:hanging="1416"/>
      </w:pPr>
      <w:rPr>
        <w:rFonts w:hint="default"/>
        <w:lang w:val="es-ES" w:eastAsia="en-US" w:bidi="ar-SA"/>
      </w:rPr>
    </w:lvl>
  </w:abstractNum>
  <w:abstractNum w:abstractNumId="18" w15:restartNumberingAfterBreak="0">
    <w:nsid w:val="4AEC7F00"/>
    <w:multiLevelType w:val="hybridMultilevel"/>
    <w:tmpl w:val="E5F43D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C1399F"/>
    <w:multiLevelType w:val="hybridMultilevel"/>
    <w:tmpl w:val="6ECE55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50CE4318"/>
    <w:multiLevelType w:val="hybridMultilevel"/>
    <w:tmpl w:val="72105C6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2E31098"/>
    <w:multiLevelType w:val="hybridMultilevel"/>
    <w:tmpl w:val="89C84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15D099A"/>
    <w:multiLevelType w:val="hybridMultilevel"/>
    <w:tmpl w:val="F600F90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A200E23"/>
    <w:multiLevelType w:val="hybridMultilevel"/>
    <w:tmpl w:val="FE049BF2"/>
    <w:lvl w:ilvl="0" w:tplc="3E62941C">
      <w:start w:val="1"/>
      <w:numFmt w:val="decimal"/>
      <w:lvlText w:val="%1."/>
      <w:lvlJc w:val="left"/>
      <w:pPr>
        <w:ind w:left="1068" w:hanging="708"/>
      </w:pPr>
      <w:rPr>
        <w:rFonts w:ascii="Sans Serif Collection" w:eastAsia="Sans Serif Collection" w:hAnsi="Sans Serif Collection" w:cs="Sans Serif Collection" w:hint="default"/>
        <w:b w:val="0"/>
        <w:bCs w:val="0"/>
        <w:i w:val="0"/>
        <w:iCs w:val="0"/>
        <w:spacing w:val="-1"/>
        <w:w w:val="100"/>
        <w:sz w:val="24"/>
        <w:szCs w:val="24"/>
        <w:lang w:val="es-ES" w:eastAsia="en-US" w:bidi="ar-SA"/>
      </w:rPr>
    </w:lvl>
    <w:lvl w:ilvl="1" w:tplc="7ED636B6">
      <w:numFmt w:val="bullet"/>
      <w:lvlText w:val="•"/>
      <w:lvlJc w:val="left"/>
      <w:pPr>
        <w:ind w:left="1998" w:hanging="708"/>
      </w:pPr>
      <w:rPr>
        <w:rFonts w:hint="default"/>
        <w:lang w:val="es-ES" w:eastAsia="en-US" w:bidi="ar-SA"/>
      </w:rPr>
    </w:lvl>
    <w:lvl w:ilvl="2" w:tplc="708416C6">
      <w:numFmt w:val="bullet"/>
      <w:lvlText w:val="•"/>
      <w:lvlJc w:val="left"/>
      <w:pPr>
        <w:ind w:left="2936" w:hanging="708"/>
      </w:pPr>
      <w:rPr>
        <w:rFonts w:hint="default"/>
        <w:lang w:val="es-ES" w:eastAsia="en-US" w:bidi="ar-SA"/>
      </w:rPr>
    </w:lvl>
    <w:lvl w:ilvl="3" w:tplc="FFB20EA6">
      <w:numFmt w:val="bullet"/>
      <w:lvlText w:val="•"/>
      <w:lvlJc w:val="left"/>
      <w:pPr>
        <w:ind w:left="3874" w:hanging="708"/>
      </w:pPr>
      <w:rPr>
        <w:rFonts w:hint="default"/>
        <w:lang w:val="es-ES" w:eastAsia="en-US" w:bidi="ar-SA"/>
      </w:rPr>
    </w:lvl>
    <w:lvl w:ilvl="4" w:tplc="454E3208">
      <w:numFmt w:val="bullet"/>
      <w:lvlText w:val="•"/>
      <w:lvlJc w:val="left"/>
      <w:pPr>
        <w:ind w:left="4812" w:hanging="708"/>
      </w:pPr>
      <w:rPr>
        <w:rFonts w:hint="default"/>
        <w:lang w:val="es-ES" w:eastAsia="en-US" w:bidi="ar-SA"/>
      </w:rPr>
    </w:lvl>
    <w:lvl w:ilvl="5" w:tplc="BD04DE6C">
      <w:numFmt w:val="bullet"/>
      <w:lvlText w:val="•"/>
      <w:lvlJc w:val="left"/>
      <w:pPr>
        <w:ind w:left="5750" w:hanging="708"/>
      </w:pPr>
      <w:rPr>
        <w:rFonts w:hint="default"/>
        <w:lang w:val="es-ES" w:eastAsia="en-US" w:bidi="ar-SA"/>
      </w:rPr>
    </w:lvl>
    <w:lvl w:ilvl="6" w:tplc="764E2A5C">
      <w:numFmt w:val="bullet"/>
      <w:lvlText w:val="•"/>
      <w:lvlJc w:val="left"/>
      <w:pPr>
        <w:ind w:left="6688" w:hanging="708"/>
      </w:pPr>
      <w:rPr>
        <w:rFonts w:hint="default"/>
        <w:lang w:val="es-ES" w:eastAsia="en-US" w:bidi="ar-SA"/>
      </w:rPr>
    </w:lvl>
    <w:lvl w:ilvl="7" w:tplc="674E7246">
      <w:numFmt w:val="bullet"/>
      <w:lvlText w:val="•"/>
      <w:lvlJc w:val="left"/>
      <w:pPr>
        <w:ind w:left="7626" w:hanging="708"/>
      </w:pPr>
      <w:rPr>
        <w:rFonts w:hint="default"/>
        <w:lang w:val="es-ES" w:eastAsia="en-US" w:bidi="ar-SA"/>
      </w:rPr>
    </w:lvl>
    <w:lvl w:ilvl="8" w:tplc="4A785FEA">
      <w:numFmt w:val="bullet"/>
      <w:lvlText w:val="•"/>
      <w:lvlJc w:val="left"/>
      <w:pPr>
        <w:ind w:left="8564" w:hanging="708"/>
      </w:pPr>
      <w:rPr>
        <w:rFonts w:hint="default"/>
        <w:lang w:val="es-ES" w:eastAsia="en-US" w:bidi="ar-SA"/>
      </w:rPr>
    </w:lvl>
  </w:abstractNum>
  <w:abstractNum w:abstractNumId="24" w15:restartNumberingAfterBreak="0">
    <w:nsid w:val="6EAD3C39"/>
    <w:multiLevelType w:val="hybridMultilevel"/>
    <w:tmpl w:val="AC28106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2E03929"/>
    <w:multiLevelType w:val="hybridMultilevel"/>
    <w:tmpl w:val="1FF8E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68987863">
    <w:abstractNumId w:val="13"/>
  </w:num>
  <w:num w:numId="2" w16cid:durableId="1263299420">
    <w:abstractNumId w:val="24"/>
  </w:num>
  <w:num w:numId="3" w16cid:durableId="1575704110">
    <w:abstractNumId w:val="22"/>
  </w:num>
  <w:num w:numId="4" w16cid:durableId="308751058">
    <w:abstractNumId w:val="8"/>
  </w:num>
  <w:num w:numId="5" w16cid:durableId="1295482284">
    <w:abstractNumId w:val="3"/>
  </w:num>
  <w:num w:numId="6" w16cid:durableId="413086162">
    <w:abstractNumId w:val="2"/>
  </w:num>
  <w:num w:numId="7" w16cid:durableId="1395084836">
    <w:abstractNumId w:val="1"/>
  </w:num>
  <w:num w:numId="8" w16cid:durableId="505752857">
    <w:abstractNumId w:val="0"/>
  </w:num>
  <w:num w:numId="9" w16cid:durableId="884637650">
    <w:abstractNumId w:val="9"/>
  </w:num>
  <w:num w:numId="10" w16cid:durableId="1978146694">
    <w:abstractNumId w:val="7"/>
  </w:num>
  <w:num w:numId="11" w16cid:durableId="1396271296">
    <w:abstractNumId w:val="6"/>
  </w:num>
  <w:num w:numId="12" w16cid:durableId="2086956632">
    <w:abstractNumId w:val="5"/>
  </w:num>
  <w:num w:numId="13" w16cid:durableId="874578477">
    <w:abstractNumId w:val="4"/>
  </w:num>
  <w:num w:numId="14" w16cid:durableId="1198616656">
    <w:abstractNumId w:val="25"/>
  </w:num>
  <w:num w:numId="15" w16cid:durableId="707489240">
    <w:abstractNumId w:val="16"/>
  </w:num>
  <w:num w:numId="16" w16cid:durableId="890650926">
    <w:abstractNumId w:val="20"/>
  </w:num>
  <w:num w:numId="17" w16cid:durableId="1616324682">
    <w:abstractNumId w:val="18"/>
  </w:num>
  <w:num w:numId="18" w16cid:durableId="1107429998">
    <w:abstractNumId w:val="17"/>
  </w:num>
  <w:num w:numId="19" w16cid:durableId="894462839">
    <w:abstractNumId w:val="10"/>
  </w:num>
  <w:num w:numId="20" w16cid:durableId="1413964544">
    <w:abstractNumId w:val="19"/>
  </w:num>
  <w:num w:numId="21" w16cid:durableId="2087341569">
    <w:abstractNumId w:val="15"/>
  </w:num>
  <w:num w:numId="22" w16cid:durableId="266742348">
    <w:abstractNumId w:val="21"/>
  </w:num>
  <w:num w:numId="23" w16cid:durableId="119156416">
    <w:abstractNumId w:val="14"/>
  </w:num>
  <w:num w:numId="24" w16cid:durableId="242034140">
    <w:abstractNumId w:val="12"/>
  </w:num>
  <w:num w:numId="25" w16cid:durableId="965038751">
    <w:abstractNumId w:val="23"/>
  </w:num>
  <w:num w:numId="26" w16cid:durableId="11321374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76B"/>
    <w:rsid w:val="00066C1A"/>
    <w:rsid w:val="00084CB9"/>
    <w:rsid w:val="000B4FCB"/>
    <w:rsid w:val="000D2492"/>
    <w:rsid w:val="000E4C5A"/>
    <w:rsid w:val="00137E8E"/>
    <w:rsid w:val="00154C41"/>
    <w:rsid w:val="00161B48"/>
    <w:rsid w:val="00175ED4"/>
    <w:rsid w:val="001B32EA"/>
    <w:rsid w:val="001E11D5"/>
    <w:rsid w:val="002C5CC6"/>
    <w:rsid w:val="002F6823"/>
    <w:rsid w:val="003A176B"/>
    <w:rsid w:val="003E08B9"/>
    <w:rsid w:val="004172F4"/>
    <w:rsid w:val="004246DD"/>
    <w:rsid w:val="00460EA1"/>
    <w:rsid w:val="004A05F7"/>
    <w:rsid w:val="004A1349"/>
    <w:rsid w:val="004B1F99"/>
    <w:rsid w:val="004C16CF"/>
    <w:rsid w:val="004C49DB"/>
    <w:rsid w:val="004D142B"/>
    <w:rsid w:val="004F1FA4"/>
    <w:rsid w:val="00512F1D"/>
    <w:rsid w:val="00515577"/>
    <w:rsid w:val="00544F36"/>
    <w:rsid w:val="0055066A"/>
    <w:rsid w:val="00573761"/>
    <w:rsid w:val="005A7726"/>
    <w:rsid w:val="005D40A8"/>
    <w:rsid w:val="0060684F"/>
    <w:rsid w:val="00610BE5"/>
    <w:rsid w:val="006350EB"/>
    <w:rsid w:val="00647530"/>
    <w:rsid w:val="00653FCE"/>
    <w:rsid w:val="006549DD"/>
    <w:rsid w:val="00662CC7"/>
    <w:rsid w:val="00673B12"/>
    <w:rsid w:val="0069787F"/>
    <w:rsid w:val="006B3A0B"/>
    <w:rsid w:val="006C16BB"/>
    <w:rsid w:val="006E5A2A"/>
    <w:rsid w:val="006F717F"/>
    <w:rsid w:val="00700024"/>
    <w:rsid w:val="00712558"/>
    <w:rsid w:val="0076148B"/>
    <w:rsid w:val="007761A7"/>
    <w:rsid w:val="00797F62"/>
    <w:rsid w:val="007B1A96"/>
    <w:rsid w:val="007B4006"/>
    <w:rsid w:val="007F76A3"/>
    <w:rsid w:val="00812D55"/>
    <w:rsid w:val="00840245"/>
    <w:rsid w:val="008551A8"/>
    <w:rsid w:val="00856078"/>
    <w:rsid w:val="008774AE"/>
    <w:rsid w:val="00890DCC"/>
    <w:rsid w:val="008B437A"/>
    <w:rsid w:val="008B6926"/>
    <w:rsid w:val="008D7955"/>
    <w:rsid w:val="008F1B86"/>
    <w:rsid w:val="00953129"/>
    <w:rsid w:val="00967086"/>
    <w:rsid w:val="00972BB9"/>
    <w:rsid w:val="009B133E"/>
    <w:rsid w:val="009D63A3"/>
    <w:rsid w:val="009E6C09"/>
    <w:rsid w:val="00A22A65"/>
    <w:rsid w:val="00A71253"/>
    <w:rsid w:val="00A71F60"/>
    <w:rsid w:val="00A83929"/>
    <w:rsid w:val="00A87E3E"/>
    <w:rsid w:val="00A914A4"/>
    <w:rsid w:val="00AA3D84"/>
    <w:rsid w:val="00AB366A"/>
    <w:rsid w:val="00AC71B5"/>
    <w:rsid w:val="00AD07C7"/>
    <w:rsid w:val="00B43E19"/>
    <w:rsid w:val="00B46E61"/>
    <w:rsid w:val="00BC01CF"/>
    <w:rsid w:val="00BC459D"/>
    <w:rsid w:val="00BF51F6"/>
    <w:rsid w:val="00C01F6D"/>
    <w:rsid w:val="00CA33C2"/>
    <w:rsid w:val="00D33540"/>
    <w:rsid w:val="00DF2EFD"/>
    <w:rsid w:val="00E02BF8"/>
    <w:rsid w:val="00E1773E"/>
    <w:rsid w:val="00E43540"/>
    <w:rsid w:val="00E57CE9"/>
    <w:rsid w:val="00E93608"/>
    <w:rsid w:val="00EA50CB"/>
    <w:rsid w:val="00EB1580"/>
    <w:rsid w:val="00ED30DA"/>
    <w:rsid w:val="00ED7978"/>
    <w:rsid w:val="00EE1A48"/>
    <w:rsid w:val="00F035DE"/>
    <w:rsid w:val="00F4582D"/>
    <w:rsid w:val="00F77BCB"/>
    <w:rsid w:val="00F842DB"/>
    <w:rsid w:val="00FD2C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827336"/>
  <w15:docId w15:val="{124A2870-CA5E-486E-BA5F-F626D728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MX"/>
    </w:rPr>
  </w:style>
  <w:style w:type="paragraph" w:styleId="Ttulo1">
    <w:name w:val="heading 1"/>
    <w:basedOn w:val="Normal"/>
    <w:uiPriority w:val="9"/>
    <w:qFormat/>
    <w:pPr>
      <w:spacing w:before="56"/>
      <w:ind w:left="313"/>
      <w:outlineLvl w:val="0"/>
    </w:pPr>
    <w:rPr>
      <w:b/>
      <w:bCs/>
      <w:lang w:val="es-ES"/>
    </w:rPr>
  </w:style>
  <w:style w:type="paragraph" w:styleId="Ttulo2">
    <w:name w:val="heading 2"/>
    <w:basedOn w:val="Normal"/>
    <w:next w:val="Normal"/>
    <w:link w:val="Ttulo2Car"/>
    <w:uiPriority w:val="9"/>
    <w:semiHidden/>
    <w:unhideWhenUsed/>
    <w:qFormat/>
    <w:rsid w:val="002F682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2F682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2F6823"/>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2F6823"/>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2F6823"/>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2F6823"/>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F682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F682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lang w:val="es-ES"/>
    </w:rPr>
  </w:style>
  <w:style w:type="paragraph" w:styleId="Prrafodelista">
    <w:name w:val="List Paragraph"/>
    <w:basedOn w:val="Normal"/>
    <w:link w:val="PrrafodelistaCar"/>
    <w:uiPriority w:val="1"/>
    <w:qFormat/>
    <w:pPr>
      <w:ind w:left="840" w:hanging="293"/>
    </w:pPr>
    <w:rPr>
      <w:lang w:val="es-ES"/>
    </w:rPr>
  </w:style>
  <w:style w:type="paragraph" w:customStyle="1" w:styleId="TableParagraph">
    <w:name w:val="Table Paragraph"/>
    <w:basedOn w:val="Normal"/>
    <w:link w:val="TableParagraphCar"/>
    <w:uiPriority w:val="1"/>
    <w:qFormat/>
    <w:rPr>
      <w:lang w:val="es-ES"/>
    </w:rPr>
  </w:style>
  <w:style w:type="paragraph" w:styleId="Encabezado">
    <w:name w:val="header"/>
    <w:basedOn w:val="Normal"/>
    <w:link w:val="EncabezadoCar"/>
    <w:uiPriority w:val="99"/>
    <w:unhideWhenUsed/>
    <w:rsid w:val="00BC459D"/>
    <w:pPr>
      <w:tabs>
        <w:tab w:val="center" w:pos="4419"/>
        <w:tab w:val="right" w:pos="8838"/>
      </w:tabs>
    </w:pPr>
  </w:style>
  <w:style w:type="character" w:customStyle="1" w:styleId="EncabezadoCar">
    <w:name w:val="Encabezado Car"/>
    <w:basedOn w:val="Fuentedeprrafopredeter"/>
    <w:link w:val="Encabezado"/>
    <w:uiPriority w:val="99"/>
    <w:rsid w:val="00BC459D"/>
    <w:rPr>
      <w:rFonts w:ascii="Calibri" w:eastAsia="Calibri" w:hAnsi="Calibri" w:cs="Calibri"/>
      <w:lang w:val="es-ES"/>
    </w:rPr>
  </w:style>
  <w:style w:type="paragraph" w:styleId="Piedepgina">
    <w:name w:val="footer"/>
    <w:basedOn w:val="Normal"/>
    <w:link w:val="PiedepginaCar"/>
    <w:uiPriority w:val="99"/>
    <w:unhideWhenUsed/>
    <w:rsid w:val="00BC459D"/>
    <w:pPr>
      <w:tabs>
        <w:tab w:val="center" w:pos="4419"/>
        <w:tab w:val="right" w:pos="8838"/>
      </w:tabs>
    </w:pPr>
  </w:style>
  <w:style w:type="character" w:customStyle="1" w:styleId="PiedepginaCar">
    <w:name w:val="Pie de página Car"/>
    <w:basedOn w:val="Fuentedeprrafopredeter"/>
    <w:link w:val="Piedepgina"/>
    <w:uiPriority w:val="99"/>
    <w:rsid w:val="00BC459D"/>
    <w:rPr>
      <w:rFonts w:ascii="Calibri" w:eastAsia="Calibri" w:hAnsi="Calibri" w:cs="Calibri"/>
      <w:lang w:val="es-ES"/>
    </w:rPr>
  </w:style>
  <w:style w:type="table" w:styleId="Tablaconcuadrcula">
    <w:name w:val="Table Grid"/>
    <w:basedOn w:val="Tablanormal"/>
    <w:uiPriority w:val="39"/>
    <w:rsid w:val="00BC4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2F6823"/>
    <w:rPr>
      <w:sz w:val="20"/>
      <w:szCs w:val="20"/>
    </w:rPr>
  </w:style>
  <w:style w:type="character" w:customStyle="1" w:styleId="TextocomentarioCar">
    <w:name w:val="Texto comentario Car"/>
    <w:basedOn w:val="Fuentedeprrafopredeter"/>
    <w:link w:val="Textocomentario"/>
    <w:uiPriority w:val="99"/>
    <w:semiHidden/>
    <w:rsid w:val="002F6823"/>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2F6823"/>
    <w:rPr>
      <w:b/>
      <w:bCs/>
    </w:rPr>
  </w:style>
  <w:style w:type="character" w:customStyle="1" w:styleId="AsuntodelcomentarioCar">
    <w:name w:val="Asunto del comentario Car"/>
    <w:basedOn w:val="TextocomentarioCar"/>
    <w:link w:val="Asuntodelcomentario"/>
    <w:uiPriority w:val="99"/>
    <w:semiHidden/>
    <w:rsid w:val="002F6823"/>
    <w:rPr>
      <w:rFonts w:ascii="Calibri" w:eastAsia="Calibri" w:hAnsi="Calibri" w:cs="Calibri"/>
      <w:b/>
      <w:bCs/>
      <w:sz w:val="20"/>
      <w:szCs w:val="20"/>
      <w:lang w:val="es-ES"/>
    </w:rPr>
  </w:style>
  <w:style w:type="paragraph" w:styleId="Bibliografa">
    <w:name w:val="Bibliography"/>
    <w:basedOn w:val="Normal"/>
    <w:next w:val="Normal"/>
    <w:uiPriority w:val="37"/>
    <w:semiHidden/>
    <w:unhideWhenUsed/>
    <w:rsid w:val="002F6823"/>
  </w:style>
  <w:style w:type="paragraph" w:styleId="Cierre">
    <w:name w:val="Closing"/>
    <w:basedOn w:val="Normal"/>
    <w:link w:val="CierreCar"/>
    <w:uiPriority w:val="99"/>
    <w:semiHidden/>
    <w:unhideWhenUsed/>
    <w:rsid w:val="002F6823"/>
    <w:pPr>
      <w:ind w:left="4252"/>
    </w:pPr>
  </w:style>
  <w:style w:type="character" w:customStyle="1" w:styleId="CierreCar">
    <w:name w:val="Cierre Car"/>
    <w:basedOn w:val="Fuentedeprrafopredeter"/>
    <w:link w:val="Cierre"/>
    <w:uiPriority w:val="99"/>
    <w:semiHidden/>
    <w:rsid w:val="002F6823"/>
    <w:rPr>
      <w:rFonts w:ascii="Calibri" w:eastAsia="Calibri" w:hAnsi="Calibri" w:cs="Calibri"/>
      <w:lang w:val="es-ES"/>
    </w:rPr>
  </w:style>
  <w:style w:type="paragraph" w:styleId="Cita">
    <w:name w:val="Quote"/>
    <w:basedOn w:val="Normal"/>
    <w:next w:val="Normal"/>
    <w:link w:val="CitaCar"/>
    <w:uiPriority w:val="29"/>
    <w:qFormat/>
    <w:rsid w:val="002F682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2F6823"/>
    <w:rPr>
      <w:rFonts w:ascii="Calibri" w:eastAsia="Calibri" w:hAnsi="Calibri" w:cs="Calibri"/>
      <w:i/>
      <w:iCs/>
      <w:color w:val="404040" w:themeColor="text1" w:themeTint="BF"/>
      <w:lang w:val="es-ES"/>
    </w:rPr>
  </w:style>
  <w:style w:type="paragraph" w:styleId="Citadestacada">
    <w:name w:val="Intense Quote"/>
    <w:basedOn w:val="Normal"/>
    <w:next w:val="Normal"/>
    <w:link w:val="CitadestacadaCar"/>
    <w:uiPriority w:val="30"/>
    <w:qFormat/>
    <w:rsid w:val="002F682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2F6823"/>
    <w:rPr>
      <w:rFonts w:ascii="Calibri" w:eastAsia="Calibri" w:hAnsi="Calibri" w:cs="Calibri"/>
      <w:i/>
      <w:iCs/>
      <w:color w:val="4F81BD" w:themeColor="accent1"/>
      <w:lang w:val="es-ES"/>
    </w:rPr>
  </w:style>
  <w:style w:type="paragraph" w:styleId="Continuarlista">
    <w:name w:val="List Continue"/>
    <w:basedOn w:val="Normal"/>
    <w:uiPriority w:val="99"/>
    <w:semiHidden/>
    <w:unhideWhenUsed/>
    <w:rsid w:val="002F6823"/>
    <w:pPr>
      <w:spacing w:after="120"/>
      <w:ind w:left="283"/>
      <w:contextualSpacing/>
    </w:pPr>
  </w:style>
  <w:style w:type="paragraph" w:styleId="Continuarlista2">
    <w:name w:val="List Continue 2"/>
    <w:basedOn w:val="Normal"/>
    <w:uiPriority w:val="99"/>
    <w:semiHidden/>
    <w:unhideWhenUsed/>
    <w:rsid w:val="002F6823"/>
    <w:pPr>
      <w:spacing w:after="120"/>
      <w:ind w:left="566"/>
      <w:contextualSpacing/>
    </w:pPr>
  </w:style>
  <w:style w:type="paragraph" w:styleId="Continuarlista3">
    <w:name w:val="List Continue 3"/>
    <w:basedOn w:val="Normal"/>
    <w:uiPriority w:val="99"/>
    <w:semiHidden/>
    <w:unhideWhenUsed/>
    <w:rsid w:val="002F6823"/>
    <w:pPr>
      <w:spacing w:after="120"/>
      <w:ind w:left="849"/>
      <w:contextualSpacing/>
    </w:pPr>
  </w:style>
  <w:style w:type="paragraph" w:styleId="Continuarlista4">
    <w:name w:val="List Continue 4"/>
    <w:basedOn w:val="Normal"/>
    <w:uiPriority w:val="99"/>
    <w:semiHidden/>
    <w:unhideWhenUsed/>
    <w:rsid w:val="002F6823"/>
    <w:pPr>
      <w:spacing w:after="120"/>
      <w:ind w:left="1132"/>
      <w:contextualSpacing/>
    </w:pPr>
  </w:style>
  <w:style w:type="paragraph" w:styleId="Continuarlista5">
    <w:name w:val="List Continue 5"/>
    <w:basedOn w:val="Normal"/>
    <w:uiPriority w:val="99"/>
    <w:semiHidden/>
    <w:unhideWhenUsed/>
    <w:rsid w:val="002F6823"/>
    <w:pPr>
      <w:spacing w:after="120"/>
      <w:ind w:left="1415"/>
      <w:contextualSpacing/>
    </w:pPr>
  </w:style>
  <w:style w:type="paragraph" w:styleId="Descripcin">
    <w:name w:val="caption"/>
    <w:basedOn w:val="Normal"/>
    <w:next w:val="Normal"/>
    <w:uiPriority w:val="35"/>
    <w:unhideWhenUsed/>
    <w:qFormat/>
    <w:rsid w:val="005D40A8"/>
    <w:pPr>
      <w:spacing w:after="200"/>
      <w:jc w:val="center"/>
    </w:pPr>
    <w:rPr>
      <w:iCs/>
      <w:sz w:val="18"/>
      <w:szCs w:val="18"/>
    </w:rPr>
  </w:style>
  <w:style w:type="paragraph" w:styleId="DireccinHTML">
    <w:name w:val="HTML Address"/>
    <w:basedOn w:val="Normal"/>
    <w:link w:val="DireccinHTMLCar"/>
    <w:uiPriority w:val="99"/>
    <w:semiHidden/>
    <w:unhideWhenUsed/>
    <w:rsid w:val="002F6823"/>
    <w:rPr>
      <w:i/>
      <w:iCs/>
    </w:rPr>
  </w:style>
  <w:style w:type="character" w:customStyle="1" w:styleId="DireccinHTMLCar">
    <w:name w:val="Dirección HTML Car"/>
    <w:basedOn w:val="Fuentedeprrafopredeter"/>
    <w:link w:val="DireccinHTML"/>
    <w:uiPriority w:val="99"/>
    <w:semiHidden/>
    <w:rsid w:val="002F6823"/>
    <w:rPr>
      <w:rFonts w:ascii="Calibri" w:eastAsia="Calibri" w:hAnsi="Calibri" w:cs="Calibri"/>
      <w:i/>
      <w:iCs/>
      <w:lang w:val="es-ES"/>
    </w:rPr>
  </w:style>
  <w:style w:type="paragraph" w:styleId="Direccinsobre">
    <w:name w:val="envelope address"/>
    <w:basedOn w:val="Normal"/>
    <w:uiPriority w:val="99"/>
    <w:semiHidden/>
    <w:unhideWhenUsed/>
    <w:rsid w:val="002F6823"/>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2F6823"/>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2F6823"/>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2F6823"/>
    <w:rPr>
      <w:rFonts w:asciiTheme="majorHAnsi" w:eastAsiaTheme="majorEastAsia" w:hAnsiTheme="majorHAnsi" w:cstheme="majorBidi"/>
      <w:sz w:val="24"/>
      <w:szCs w:val="24"/>
      <w:shd w:val="pct20" w:color="auto" w:fill="auto"/>
      <w:lang w:val="es-ES"/>
    </w:rPr>
  </w:style>
  <w:style w:type="paragraph" w:styleId="Encabezadodenota">
    <w:name w:val="Note Heading"/>
    <w:basedOn w:val="Normal"/>
    <w:next w:val="Normal"/>
    <w:link w:val="EncabezadodenotaCar"/>
    <w:uiPriority w:val="99"/>
    <w:semiHidden/>
    <w:unhideWhenUsed/>
    <w:rsid w:val="002F6823"/>
  </w:style>
  <w:style w:type="character" w:customStyle="1" w:styleId="EncabezadodenotaCar">
    <w:name w:val="Encabezado de nota Car"/>
    <w:basedOn w:val="Fuentedeprrafopredeter"/>
    <w:link w:val="Encabezadodenota"/>
    <w:uiPriority w:val="99"/>
    <w:semiHidden/>
    <w:rsid w:val="002F6823"/>
    <w:rPr>
      <w:rFonts w:ascii="Calibri" w:eastAsia="Calibri" w:hAnsi="Calibri" w:cs="Calibri"/>
      <w:lang w:val="es-ES"/>
    </w:rPr>
  </w:style>
  <w:style w:type="paragraph" w:styleId="Fecha">
    <w:name w:val="Date"/>
    <w:basedOn w:val="Normal"/>
    <w:next w:val="Normal"/>
    <w:link w:val="FechaCar"/>
    <w:uiPriority w:val="99"/>
    <w:semiHidden/>
    <w:unhideWhenUsed/>
    <w:rsid w:val="002F6823"/>
  </w:style>
  <w:style w:type="character" w:customStyle="1" w:styleId="FechaCar">
    <w:name w:val="Fecha Car"/>
    <w:basedOn w:val="Fuentedeprrafopredeter"/>
    <w:link w:val="Fecha"/>
    <w:uiPriority w:val="99"/>
    <w:semiHidden/>
    <w:rsid w:val="002F6823"/>
    <w:rPr>
      <w:rFonts w:ascii="Calibri" w:eastAsia="Calibri" w:hAnsi="Calibri" w:cs="Calibri"/>
      <w:lang w:val="es-ES"/>
    </w:rPr>
  </w:style>
  <w:style w:type="paragraph" w:styleId="Firma">
    <w:name w:val="Signature"/>
    <w:basedOn w:val="Normal"/>
    <w:link w:val="FirmaCar"/>
    <w:uiPriority w:val="99"/>
    <w:semiHidden/>
    <w:unhideWhenUsed/>
    <w:rsid w:val="002F6823"/>
    <w:pPr>
      <w:ind w:left="4252"/>
    </w:pPr>
  </w:style>
  <w:style w:type="character" w:customStyle="1" w:styleId="FirmaCar">
    <w:name w:val="Firma Car"/>
    <w:basedOn w:val="Fuentedeprrafopredeter"/>
    <w:link w:val="Firma"/>
    <w:uiPriority w:val="99"/>
    <w:semiHidden/>
    <w:rsid w:val="002F6823"/>
    <w:rPr>
      <w:rFonts w:ascii="Calibri" w:eastAsia="Calibri" w:hAnsi="Calibri" w:cs="Calibri"/>
      <w:lang w:val="es-ES"/>
    </w:rPr>
  </w:style>
  <w:style w:type="paragraph" w:styleId="Firmadecorreoelectrnico">
    <w:name w:val="E-mail Signature"/>
    <w:basedOn w:val="Normal"/>
    <w:link w:val="FirmadecorreoelectrnicoCar"/>
    <w:uiPriority w:val="99"/>
    <w:semiHidden/>
    <w:unhideWhenUsed/>
    <w:rsid w:val="002F6823"/>
  </w:style>
  <w:style w:type="character" w:customStyle="1" w:styleId="FirmadecorreoelectrnicoCar">
    <w:name w:val="Firma de correo electrónico Car"/>
    <w:basedOn w:val="Fuentedeprrafopredeter"/>
    <w:link w:val="Firmadecorreoelectrnico"/>
    <w:uiPriority w:val="99"/>
    <w:semiHidden/>
    <w:rsid w:val="002F6823"/>
    <w:rPr>
      <w:rFonts w:ascii="Calibri" w:eastAsia="Calibri" w:hAnsi="Calibri" w:cs="Calibri"/>
      <w:lang w:val="es-ES"/>
    </w:rPr>
  </w:style>
  <w:style w:type="paragraph" w:styleId="HTMLconformatoprevio">
    <w:name w:val="HTML Preformatted"/>
    <w:basedOn w:val="Normal"/>
    <w:link w:val="HTMLconformatoprevioCar"/>
    <w:uiPriority w:val="99"/>
    <w:semiHidden/>
    <w:unhideWhenUsed/>
    <w:rsid w:val="002F6823"/>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F6823"/>
    <w:rPr>
      <w:rFonts w:ascii="Consolas" w:eastAsia="Calibri" w:hAnsi="Consolas" w:cs="Calibri"/>
      <w:sz w:val="20"/>
      <w:szCs w:val="20"/>
      <w:lang w:val="es-ES"/>
    </w:rPr>
  </w:style>
  <w:style w:type="paragraph" w:styleId="ndice1">
    <w:name w:val="index 1"/>
    <w:basedOn w:val="Normal"/>
    <w:next w:val="Normal"/>
    <w:autoRedefine/>
    <w:uiPriority w:val="99"/>
    <w:semiHidden/>
    <w:unhideWhenUsed/>
    <w:rsid w:val="002F6823"/>
    <w:pPr>
      <w:ind w:left="220" w:hanging="220"/>
    </w:pPr>
  </w:style>
  <w:style w:type="paragraph" w:styleId="ndice2">
    <w:name w:val="index 2"/>
    <w:basedOn w:val="Normal"/>
    <w:next w:val="Normal"/>
    <w:autoRedefine/>
    <w:uiPriority w:val="99"/>
    <w:semiHidden/>
    <w:unhideWhenUsed/>
    <w:rsid w:val="002F6823"/>
    <w:pPr>
      <w:ind w:left="440" w:hanging="220"/>
    </w:pPr>
  </w:style>
  <w:style w:type="paragraph" w:styleId="ndice3">
    <w:name w:val="index 3"/>
    <w:basedOn w:val="Normal"/>
    <w:next w:val="Normal"/>
    <w:autoRedefine/>
    <w:uiPriority w:val="99"/>
    <w:semiHidden/>
    <w:unhideWhenUsed/>
    <w:rsid w:val="002F6823"/>
    <w:pPr>
      <w:ind w:left="660" w:hanging="220"/>
    </w:pPr>
  </w:style>
  <w:style w:type="paragraph" w:styleId="ndice4">
    <w:name w:val="index 4"/>
    <w:basedOn w:val="Normal"/>
    <w:next w:val="Normal"/>
    <w:autoRedefine/>
    <w:uiPriority w:val="99"/>
    <w:semiHidden/>
    <w:unhideWhenUsed/>
    <w:rsid w:val="002F6823"/>
    <w:pPr>
      <w:ind w:left="880" w:hanging="220"/>
    </w:pPr>
  </w:style>
  <w:style w:type="paragraph" w:styleId="ndice5">
    <w:name w:val="index 5"/>
    <w:basedOn w:val="Normal"/>
    <w:next w:val="Normal"/>
    <w:autoRedefine/>
    <w:uiPriority w:val="99"/>
    <w:semiHidden/>
    <w:unhideWhenUsed/>
    <w:rsid w:val="002F6823"/>
    <w:pPr>
      <w:ind w:left="1100" w:hanging="220"/>
    </w:pPr>
  </w:style>
  <w:style w:type="paragraph" w:styleId="ndice6">
    <w:name w:val="index 6"/>
    <w:basedOn w:val="Normal"/>
    <w:next w:val="Normal"/>
    <w:autoRedefine/>
    <w:uiPriority w:val="99"/>
    <w:semiHidden/>
    <w:unhideWhenUsed/>
    <w:rsid w:val="002F6823"/>
    <w:pPr>
      <w:ind w:left="1320" w:hanging="220"/>
    </w:pPr>
  </w:style>
  <w:style w:type="paragraph" w:styleId="ndice7">
    <w:name w:val="index 7"/>
    <w:basedOn w:val="Normal"/>
    <w:next w:val="Normal"/>
    <w:autoRedefine/>
    <w:uiPriority w:val="99"/>
    <w:semiHidden/>
    <w:unhideWhenUsed/>
    <w:rsid w:val="002F6823"/>
    <w:pPr>
      <w:ind w:left="1540" w:hanging="220"/>
    </w:pPr>
  </w:style>
  <w:style w:type="paragraph" w:styleId="ndice8">
    <w:name w:val="index 8"/>
    <w:basedOn w:val="Normal"/>
    <w:next w:val="Normal"/>
    <w:autoRedefine/>
    <w:uiPriority w:val="99"/>
    <w:semiHidden/>
    <w:unhideWhenUsed/>
    <w:rsid w:val="002F6823"/>
    <w:pPr>
      <w:ind w:left="1760" w:hanging="220"/>
    </w:pPr>
  </w:style>
  <w:style w:type="paragraph" w:styleId="ndice9">
    <w:name w:val="index 9"/>
    <w:basedOn w:val="Normal"/>
    <w:next w:val="Normal"/>
    <w:autoRedefine/>
    <w:uiPriority w:val="99"/>
    <w:semiHidden/>
    <w:unhideWhenUsed/>
    <w:rsid w:val="002F6823"/>
    <w:pPr>
      <w:ind w:left="1980" w:hanging="220"/>
    </w:pPr>
  </w:style>
  <w:style w:type="paragraph" w:styleId="Lista">
    <w:name w:val="List"/>
    <w:basedOn w:val="Normal"/>
    <w:uiPriority w:val="99"/>
    <w:semiHidden/>
    <w:unhideWhenUsed/>
    <w:rsid w:val="002F6823"/>
    <w:pPr>
      <w:ind w:left="283" w:hanging="283"/>
      <w:contextualSpacing/>
    </w:pPr>
  </w:style>
  <w:style w:type="paragraph" w:styleId="Lista2">
    <w:name w:val="List 2"/>
    <w:basedOn w:val="Normal"/>
    <w:uiPriority w:val="99"/>
    <w:semiHidden/>
    <w:unhideWhenUsed/>
    <w:rsid w:val="002F6823"/>
    <w:pPr>
      <w:ind w:left="566" w:hanging="283"/>
      <w:contextualSpacing/>
    </w:pPr>
  </w:style>
  <w:style w:type="paragraph" w:styleId="Lista3">
    <w:name w:val="List 3"/>
    <w:basedOn w:val="Normal"/>
    <w:uiPriority w:val="99"/>
    <w:semiHidden/>
    <w:unhideWhenUsed/>
    <w:rsid w:val="002F6823"/>
    <w:pPr>
      <w:ind w:left="849" w:hanging="283"/>
      <w:contextualSpacing/>
    </w:pPr>
  </w:style>
  <w:style w:type="paragraph" w:styleId="Lista4">
    <w:name w:val="List 4"/>
    <w:basedOn w:val="Normal"/>
    <w:uiPriority w:val="99"/>
    <w:semiHidden/>
    <w:unhideWhenUsed/>
    <w:rsid w:val="002F6823"/>
    <w:pPr>
      <w:ind w:left="1132" w:hanging="283"/>
      <w:contextualSpacing/>
    </w:pPr>
  </w:style>
  <w:style w:type="paragraph" w:styleId="Lista5">
    <w:name w:val="List 5"/>
    <w:basedOn w:val="Normal"/>
    <w:uiPriority w:val="99"/>
    <w:semiHidden/>
    <w:unhideWhenUsed/>
    <w:rsid w:val="002F6823"/>
    <w:pPr>
      <w:ind w:left="1415" w:hanging="283"/>
      <w:contextualSpacing/>
    </w:pPr>
  </w:style>
  <w:style w:type="paragraph" w:styleId="Listaconnmeros">
    <w:name w:val="List Number"/>
    <w:basedOn w:val="Normal"/>
    <w:uiPriority w:val="99"/>
    <w:semiHidden/>
    <w:unhideWhenUsed/>
    <w:rsid w:val="002F6823"/>
    <w:pPr>
      <w:numPr>
        <w:numId w:val="4"/>
      </w:numPr>
      <w:contextualSpacing/>
    </w:pPr>
  </w:style>
  <w:style w:type="paragraph" w:styleId="Listaconnmeros2">
    <w:name w:val="List Number 2"/>
    <w:basedOn w:val="Normal"/>
    <w:uiPriority w:val="99"/>
    <w:semiHidden/>
    <w:unhideWhenUsed/>
    <w:rsid w:val="002F6823"/>
    <w:pPr>
      <w:numPr>
        <w:numId w:val="5"/>
      </w:numPr>
      <w:contextualSpacing/>
    </w:pPr>
  </w:style>
  <w:style w:type="paragraph" w:styleId="Listaconnmeros3">
    <w:name w:val="List Number 3"/>
    <w:basedOn w:val="Normal"/>
    <w:uiPriority w:val="99"/>
    <w:semiHidden/>
    <w:unhideWhenUsed/>
    <w:rsid w:val="002F6823"/>
    <w:pPr>
      <w:numPr>
        <w:numId w:val="6"/>
      </w:numPr>
      <w:contextualSpacing/>
    </w:pPr>
  </w:style>
  <w:style w:type="paragraph" w:styleId="Listaconnmeros4">
    <w:name w:val="List Number 4"/>
    <w:basedOn w:val="Normal"/>
    <w:uiPriority w:val="99"/>
    <w:semiHidden/>
    <w:unhideWhenUsed/>
    <w:rsid w:val="002F6823"/>
    <w:pPr>
      <w:numPr>
        <w:numId w:val="7"/>
      </w:numPr>
      <w:contextualSpacing/>
    </w:pPr>
  </w:style>
  <w:style w:type="paragraph" w:styleId="Listaconnmeros5">
    <w:name w:val="List Number 5"/>
    <w:basedOn w:val="Normal"/>
    <w:uiPriority w:val="99"/>
    <w:semiHidden/>
    <w:unhideWhenUsed/>
    <w:rsid w:val="002F6823"/>
    <w:pPr>
      <w:numPr>
        <w:numId w:val="8"/>
      </w:numPr>
      <w:contextualSpacing/>
    </w:pPr>
  </w:style>
  <w:style w:type="paragraph" w:styleId="Listaconvietas">
    <w:name w:val="List Bullet"/>
    <w:basedOn w:val="Normal"/>
    <w:uiPriority w:val="99"/>
    <w:semiHidden/>
    <w:unhideWhenUsed/>
    <w:rsid w:val="002F6823"/>
    <w:pPr>
      <w:numPr>
        <w:numId w:val="9"/>
      </w:numPr>
      <w:contextualSpacing/>
    </w:pPr>
  </w:style>
  <w:style w:type="paragraph" w:styleId="Listaconvietas2">
    <w:name w:val="List Bullet 2"/>
    <w:basedOn w:val="Normal"/>
    <w:uiPriority w:val="99"/>
    <w:semiHidden/>
    <w:unhideWhenUsed/>
    <w:rsid w:val="002F6823"/>
    <w:pPr>
      <w:numPr>
        <w:numId w:val="10"/>
      </w:numPr>
      <w:contextualSpacing/>
    </w:pPr>
  </w:style>
  <w:style w:type="paragraph" w:styleId="Listaconvietas3">
    <w:name w:val="List Bullet 3"/>
    <w:basedOn w:val="Normal"/>
    <w:uiPriority w:val="99"/>
    <w:semiHidden/>
    <w:unhideWhenUsed/>
    <w:rsid w:val="002F6823"/>
    <w:pPr>
      <w:numPr>
        <w:numId w:val="11"/>
      </w:numPr>
      <w:contextualSpacing/>
    </w:pPr>
  </w:style>
  <w:style w:type="paragraph" w:styleId="Listaconvietas4">
    <w:name w:val="List Bullet 4"/>
    <w:basedOn w:val="Normal"/>
    <w:uiPriority w:val="99"/>
    <w:semiHidden/>
    <w:unhideWhenUsed/>
    <w:rsid w:val="002F6823"/>
    <w:pPr>
      <w:numPr>
        <w:numId w:val="12"/>
      </w:numPr>
      <w:contextualSpacing/>
    </w:pPr>
  </w:style>
  <w:style w:type="paragraph" w:styleId="Listaconvietas5">
    <w:name w:val="List Bullet 5"/>
    <w:basedOn w:val="Normal"/>
    <w:uiPriority w:val="99"/>
    <w:semiHidden/>
    <w:unhideWhenUsed/>
    <w:rsid w:val="002F6823"/>
    <w:pPr>
      <w:numPr>
        <w:numId w:val="13"/>
      </w:numPr>
      <w:contextualSpacing/>
    </w:pPr>
  </w:style>
  <w:style w:type="paragraph" w:styleId="Mapadeldocumento">
    <w:name w:val="Document Map"/>
    <w:basedOn w:val="Normal"/>
    <w:link w:val="MapadeldocumentoCar"/>
    <w:uiPriority w:val="99"/>
    <w:semiHidden/>
    <w:unhideWhenUsed/>
    <w:rsid w:val="002F6823"/>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2F6823"/>
    <w:rPr>
      <w:rFonts w:ascii="Segoe UI" w:eastAsia="Calibri" w:hAnsi="Segoe UI" w:cs="Segoe UI"/>
      <w:sz w:val="16"/>
      <w:szCs w:val="16"/>
      <w:lang w:val="es-ES"/>
    </w:rPr>
  </w:style>
  <w:style w:type="paragraph" w:styleId="NormalWeb">
    <w:name w:val="Normal (Web)"/>
    <w:basedOn w:val="Normal"/>
    <w:uiPriority w:val="99"/>
    <w:semiHidden/>
    <w:unhideWhenUsed/>
    <w:rsid w:val="002F6823"/>
    <w:rPr>
      <w:rFonts w:ascii="Times New Roman" w:hAnsi="Times New Roman" w:cs="Times New Roman"/>
      <w:sz w:val="24"/>
      <w:szCs w:val="24"/>
    </w:rPr>
  </w:style>
  <w:style w:type="paragraph" w:styleId="Remitedesobre">
    <w:name w:val="envelope return"/>
    <w:basedOn w:val="Normal"/>
    <w:uiPriority w:val="99"/>
    <w:semiHidden/>
    <w:unhideWhenUsed/>
    <w:rsid w:val="002F6823"/>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2F6823"/>
  </w:style>
  <w:style w:type="character" w:customStyle="1" w:styleId="SaludoCar">
    <w:name w:val="Saludo Car"/>
    <w:basedOn w:val="Fuentedeprrafopredeter"/>
    <w:link w:val="Saludo"/>
    <w:uiPriority w:val="99"/>
    <w:semiHidden/>
    <w:rsid w:val="002F6823"/>
    <w:rPr>
      <w:rFonts w:ascii="Calibri" w:eastAsia="Calibri" w:hAnsi="Calibri" w:cs="Calibri"/>
      <w:lang w:val="es-ES"/>
    </w:rPr>
  </w:style>
  <w:style w:type="paragraph" w:styleId="Sangra2detindependiente">
    <w:name w:val="Body Text Indent 2"/>
    <w:basedOn w:val="Normal"/>
    <w:link w:val="Sangra2detindependienteCar"/>
    <w:uiPriority w:val="99"/>
    <w:semiHidden/>
    <w:unhideWhenUsed/>
    <w:rsid w:val="002F6823"/>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2F6823"/>
    <w:rPr>
      <w:rFonts w:ascii="Calibri" w:eastAsia="Calibri" w:hAnsi="Calibri" w:cs="Calibri"/>
      <w:lang w:val="es-ES"/>
    </w:rPr>
  </w:style>
  <w:style w:type="paragraph" w:styleId="Sangra3detindependiente">
    <w:name w:val="Body Text Indent 3"/>
    <w:basedOn w:val="Normal"/>
    <w:link w:val="Sangra3detindependienteCar"/>
    <w:uiPriority w:val="99"/>
    <w:semiHidden/>
    <w:unhideWhenUsed/>
    <w:rsid w:val="002F6823"/>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2F6823"/>
    <w:rPr>
      <w:rFonts w:ascii="Calibri" w:eastAsia="Calibri" w:hAnsi="Calibri" w:cs="Calibri"/>
      <w:sz w:val="16"/>
      <w:szCs w:val="16"/>
      <w:lang w:val="es-ES"/>
    </w:rPr>
  </w:style>
  <w:style w:type="paragraph" w:styleId="Sangradetextonormal">
    <w:name w:val="Body Text Indent"/>
    <w:basedOn w:val="Normal"/>
    <w:link w:val="SangradetextonormalCar"/>
    <w:uiPriority w:val="99"/>
    <w:semiHidden/>
    <w:unhideWhenUsed/>
    <w:rsid w:val="002F6823"/>
    <w:pPr>
      <w:spacing w:after="120"/>
      <w:ind w:left="283"/>
    </w:pPr>
  </w:style>
  <w:style w:type="character" w:customStyle="1" w:styleId="SangradetextonormalCar">
    <w:name w:val="Sangría de texto normal Car"/>
    <w:basedOn w:val="Fuentedeprrafopredeter"/>
    <w:link w:val="Sangradetextonormal"/>
    <w:uiPriority w:val="99"/>
    <w:semiHidden/>
    <w:rsid w:val="002F6823"/>
    <w:rPr>
      <w:rFonts w:ascii="Calibri" w:eastAsia="Calibri" w:hAnsi="Calibri" w:cs="Calibri"/>
      <w:lang w:val="es-ES"/>
    </w:rPr>
  </w:style>
  <w:style w:type="paragraph" w:styleId="Sangranormal">
    <w:name w:val="Normal Indent"/>
    <w:basedOn w:val="Normal"/>
    <w:uiPriority w:val="99"/>
    <w:semiHidden/>
    <w:unhideWhenUsed/>
    <w:rsid w:val="002F6823"/>
    <w:pPr>
      <w:ind w:left="708"/>
    </w:pPr>
  </w:style>
  <w:style w:type="paragraph" w:styleId="Sinespaciado">
    <w:name w:val="No Spacing"/>
    <w:uiPriority w:val="1"/>
    <w:qFormat/>
    <w:rsid w:val="002F6823"/>
    <w:rPr>
      <w:rFonts w:ascii="Calibri" w:eastAsia="Calibri" w:hAnsi="Calibri" w:cs="Calibri"/>
      <w:lang w:val="es-ES"/>
    </w:rPr>
  </w:style>
  <w:style w:type="paragraph" w:styleId="Subttulo">
    <w:name w:val="Subtitle"/>
    <w:basedOn w:val="Normal"/>
    <w:next w:val="Normal"/>
    <w:link w:val="SubttuloCar"/>
    <w:uiPriority w:val="11"/>
    <w:qFormat/>
    <w:rsid w:val="002F682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2F6823"/>
    <w:rPr>
      <w:rFonts w:eastAsiaTheme="minorEastAsia"/>
      <w:color w:val="5A5A5A" w:themeColor="text1" w:themeTint="A5"/>
      <w:spacing w:val="15"/>
      <w:lang w:val="es-ES"/>
    </w:rPr>
  </w:style>
  <w:style w:type="paragraph" w:styleId="Tabladeilustraciones">
    <w:name w:val="table of figures"/>
    <w:basedOn w:val="Normal"/>
    <w:next w:val="Normal"/>
    <w:uiPriority w:val="99"/>
    <w:semiHidden/>
    <w:unhideWhenUsed/>
    <w:rsid w:val="002F6823"/>
  </w:style>
  <w:style w:type="paragraph" w:styleId="TDC1">
    <w:name w:val="toc 1"/>
    <w:basedOn w:val="Normal"/>
    <w:next w:val="Normal"/>
    <w:autoRedefine/>
    <w:uiPriority w:val="39"/>
    <w:semiHidden/>
    <w:unhideWhenUsed/>
    <w:rsid w:val="002F6823"/>
    <w:pPr>
      <w:spacing w:after="100"/>
    </w:pPr>
  </w:style>
  <w:style w:type="paragraph" w:styleId="TDC2">
    <w:name w:val="toc 2"/>
    <w:basedOn w:val="Normal"/>
    <w:next w:val="Normal"/>
    <w:autoRedefine/>
    <w:uiPriority w:val="39"/>
    <w:semiHidden/>
    <w:unhideWhenUsed/>
    <w:rsid w:val="002F6823"/>
    <w:pPr>
      <w:spacing w:after="100"/>
      <w:ind w:left="220"/>
    </w:pPr>
  </w:style>
  <w:style w:type="paragraph" w:styleId="TDC3">
    <w:name w:val="toc 3"/>
    <w:basedOn w:val="Normal"/>
    <w:next w:val="Normal"/>
    <w:autoRedefine/>
    <w:uiPriority w:val="39"/>
    <w:semiHidden/>
    <w:unhideWhenUsed/>
    <w:rsid w:val="002F6823"/>
    <w:pPr>
      <w:spacing w:after="100"/>
      <w:ind w:left="440"/>
    </w:pPr>
  </w:style>
  <w:style w:type="paragraph" w:styleId="TDC4">
    <w:name w:val="toc 4"/>
    <w:basedOn w:val="Normal"/>
    <w:next w:val="Normal"/>
    <w:autoRedefine/>
    <w:uiPriority w:val="39"/>
    <w:semiHidden/>
    <w:unhideWhenUsed/>
    <w:rsid w:val="002F6823"/>
    <w:pPr>
      <w:spacing w:after="100"/>
      <w:ind w:left="660"/>
    </w:pPr>
  </w:style>
  <w:style w:type="paragraph" w:styleId="TDC5">
    <w:name w:val="toc 5"/>
    <w:basedOn w:val="Normal"/>
    <w:next w:val="Normal"/>
    <w:autoRedefine/>
    <w:uiPriority w:val="39"/>
    <w:semiHidden/>
    <w:unhideWhenUsed/>
    <w:rsid w:val="002F6823"/>
    <w:pPr>
      <w:spacing w:after="100"/>
      <w:ind w:left="880"/>
    </w:pPr>
  </w:style>
  <w:style w:type="paragraph" w:styleId="TDC6">
    <w:name w:val="toc 6"/>
    <w:basedOn w:val="Normal"/>
    <w:next w:val="Normal"/>
    <w:autoRedefine/>
    <w:uiPriority w:val="39"/>
    <w:semiHidden/>
    <w:unhideWhenUsed/>
    <w:rsid w:val="002F6823"/>
    <w:pPr>
      <w:spacing w:after="100"/>
      <w:ind w:left="1100"/>
    </w:pPr>
  </w:style>
  <w:style w:type="paragraph" w:styleId="TDC7">
    <w:name w:val="toc 7"/>
    <w:basedOn w:val="Normal"/>
    <w:next w:val="Normal"/>
    <w:autoRedefine/>
    <w:uiPriority w:val="39"/>
    <w:semiHidden/>
    <w:unhideWhenUsed/>
    <w:rsid w:val="002F6823"/>
    <w:pPr>
      <w:spacing w:after="100"/>
      <w:ind w:left="1320"/>
    </w:pPr>
  </w:style>
  <w:style w:type="paragraph" w:styleId="TDC8">
    <w:name w:val="toc 8"/>
    <w:basedOn w:val="Normal"/>
    <w:next w:val="Normal"/>
    <w:autoRedefine/>
    <w:uiPriority w:val="39"/>
    <w:semiHidden/>
    <w:unhideWhenUsed/>
    <w:rsid w:val="002F6823"/>
    <w:pPr>
      <w:spacing w:after="100"/>
      <w:ind w:left="1540"/>
    </w:pPr>
  </w:style>
  <w:style w:type="paragraph" w:styleId="TDC9">
    <w:name w:val="toc 9"/>
    <w:basedOn w:val="Normal"/>
    <w:next w:val="Normal"/>
    <w:autoRedefine/>
    <w:uiPriority w:val="39"/>
    <w:semiHidden/>
    <w:unhideWhenUsed/>
    <w:rsid w:val="002F6823"/>
    <w:pPr>
      <w:spacing w:after="100"/>
      <w:ind w:left="1760"/>
    </w:pPr>
  </w:style>
  <w:style w:type="paragraph" w:styleId="Textoconsangra">
    <w:name w:val="table of authorities"/>
    <w:basedOn w:val="Normal"/>
    <w:next w:val="Normal"/>
    <w:uiPriority w:val="99"/>
    <w:semiHidden/>
    <w:unhideWhenUsed/>
    <w:rsid w:val="002F6823"/>
    <w:pPr>
      <w:ind w:left="220" w:hanging="220"/>
    </w:pPr>
  </w:style>
  <w:style w:type="paragraph" w:styleId="Textodebloque">
    <w:name w:val="Block Text"/>
    <w:basedOn w:val="Normal"/>
    <w:uiPriority w:val="99"/>
    <w:semiHidden/>
    <w:unhideWhenUsed/>
    <w:rsid w:val="002F682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2F682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23"/>
    <w:rPr>
      <w:rFonts w:ascii="Segoe UI" w:eastAsia="Calibri" w:hAnsi="Segoe UI" w:cs="Segoe UI"/>
      <w:sz w:val="18"/>
      <w:szCs w:val="18"/>
      <w:lang w:val="es-ES"/>
    </w:rPr>
  </w:style>
  <w:style w:type="paragraph" w:styleId="Textoindependiente2">
    <w:name w:val="Body Text 2"/>
    <w:basedOn w:val="Normal"/>
    <w:link w:val="Textoindependiente2Car"/>
    <w:uiPriority w:val="99"/>
    <w:semiHidden/>
    <w:unhideWhenUsed/>
    <w:rsid w:val="002F6823"/>
    <w:pPr>
      <w:spacing w:after="120" w:line="480" w:lineRule="auto"/>
    </w:pPr>
  </w:style>
  <w:style w:type="character" w:customStyle="1" w:styleId="Textoindependiente2Car">
    <w:name w:val="Texto independiente 2 Car"/>
    <w:basedOn w:val="Fuentedeprrafopredeter"/>
    <w:link w:val="Textoindependiente2"/>
    <w:uiPriority w:val="99"/>
    <w:semiHidden/>
    <w:rsid w:val="002F6823"/>
    <w:rPr>
      <w:rFonts w:ascii="Calibri" w:eastAsia="Calibri" w:hAnsi="Calibri" w:cs="Calibri"/>
      <w:lang w:val="es-ES"/>
    </w:rPr>
  </w:style>
  <w:style w:type="paragraph" w:styleId="Textoindependiente3">
    <w:name w:val="Body Text 3"/>
    <w:basedOn w:val="Normal"/>
    <w:link w:val="Textoindependiente3Car"/>
    <w:uiPriority w:val="99"/>
    <w:semiHidden/>
    <w:unhideWhenUsed/>
    <w:rsid w:val="002F6823"/>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2F6823"/>
    <w:rPr>
      <w:rFonts w:ascii="Calibri" w:eastAsia="Calibri" w:hAnsi="Calibri" w:cs="Calibri"/>
      <w:sz w:val="16"/>
      <w:szCs w:val="16"/>
      <w:lang w:val="es-ES"/>
    </w:rPr>
  </w:style>
  <w:style w:type="paragraph" w:styleId="Textoindependienteprimerasangra">
    <w:name w:val="Body Text First Indent"/>
    <w:basedOn w:val="Textoindependiente"/>
    <w:link w:val="TextoindependienteprimerasangraCar"/>
    <w:uiPriority w:val="99"/>
    <w:semiHidden/>
    <w:unhideWhenUsed/>
    <w:rsid w:val="002F6823"/>
    <w:pPr>
      <w:ind w:firstLine="360"/>
    </w:pPr>
  </w:style>
  <w:style w:type="character" w:customStyle="1" w:styleId="TextoindependienteCar">
    <w:name w:val="Texto independiente Car"/>
    <w:basedOn w:val="Fuentedeprrafopredeter"/>
    <w:link w:val="Textoindependiente"/>
    <w:uiPriority w:val="1"/>
    <w:rsid w:val="002F6823"/>
    <w:rPr>
      <w:rFonts w:ascii="Calibri" w:eastAsia="Calibri" w:hAnsi="Calibri" w:cs="Calibri"/>
      <w:lang w:val="es-ES"/>
    </w:rPr>
  </w:style>
  <w:style w:type="character" w:customStyle="1" w:styleId="TextoindependienteprimerasangraCar">
    <w:name w:val="Texto independiente primera sangría Car"/>
    <w:basedOn w:val="TextoindependienteCar"/>
    <w:link w:val="Textoindependienteprimerasangra"/>
    <w:uiPriority w:val="99"/>
    <w:semiHidden/>
    <w:rsid w:val="002F6823"/>
    <w:rPr>
      <w:rFonts w:ascii="Calibri" w:eastAsia="Calibri" w:hAnsi="Calibri" w:cs="Calibri"/>
      <w:lang w:val="es-ES"/>
    </w:rPr>
  </w:style>
  <w:style w:type="paragraph" w:styleId="Textoindependienteprimerasangra2">
    <w:name w:val="Body Text First Indent 2"/>
    <w:basedOn w:val="Sangradetextonormal"/>
    <w:link w:val="Textoindependienteprimerasangra2Car"/>
    <w:uiPriority w:val="99"/>
    <w:semiHidden/>
    <w:unhideWhenUsed/>
    <w:rsid w:val="002F6823"/>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2F6823"/>
    <w:rPr>
      <w:rFonts w:ascii="Calibri" w:eastAsia="Calibri" w:hAnsi="Calibri" w:cs="Calibri"/>
      <w:lang w:val="es-ES"/>
    </w:rPr>
  </w:style>
  <w:style w:type="paragraph" w:styleId="Textomacro">
    <w:name w:val="macro"/>
    <w:link w:val="TextomacroCar"/>
    <w:uiPriority w:val="99"/>
    <w:semiHidden/>
    <w:unhideWhenUsed/>
    <w:rsid w:val="002F6823"/>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sz w:val="20"/>
      <w:szCs w:val="20"/>
      <w:lang w:val="es-ES"/>
    </w:rPr>
  </w:style>
  <w:style w:type="character" w:customStyle="1" w:styleId="TextomacroCar">
    <w:name w:val="Texto macro Car"/>
    <w:basedOn w:val="Fuentedeprrafopredeter"/>
    <w:link w:val="Textomacro"/>
    <w:uiPriority w:val="99"/>
    <w:semiHidden/>
    <w:rsid w:val="002F6823"/>
    <w:rPr>
      <w:rFonts w:ascii="Consolas" w:eastAsia="Calibri" w:hAnsi="Consolas" w:cs="Calibri"/>
      <w:sz w:val="20"/>
      <w:szCs w:val="20"/>
      <w:lang w:val="es-ES"/>
    </w:rPr>
  </w:style>
  <w:style w:type="paragraph" w:styleId="Textonotaalfinal">
    <w:name w:val="endnote text"/>
    <w:basedOn w:val="Normal"/>
    <w:link w:val="TextonotaalfinalCar"/>
    <w:uiPriority w:val="99"/>
    <w:semiHidden/>
    <w:unhideWhenUsed/>
    <w:rsid w:val="002F6823"/>
    <w:rPr>
      <w:sz w:val="20"/>
      <w:szCs w:val="20"/>
    </w:rPr>
  </w:style>
  <w:style w:type="character" w:customStyle="1" w:styleId="TextonotaalfinalCar">
    <w:name w:val="Texto nota al final Car"/>
    <w:basedOn w:val="Fuentedeprrafopredeter"/>
    <w:link w:val="Textonotaalfinal"/>
    <w:uiPriority w:val="99"/>
    <w:semiHidden/>
    <w:rsid w:val="002F6823"/>
    <w:rPr>
      <w:rFonts w:ascii="Calibri" w:eastAsia="Calibri" w:hAnsi="Calibri" w:cs="Calibri"/>
      <w:sz w:val="20"/>
      <w:szCs w:val="20"/>
      <w:lang w:val="es-ES"/>
    </w:rPr>
  </w:style>
  <w:style w:type="paragraph" w:styleId="Textonotapie">
    <w:name w:val="footnote text"/>
    <w:basedOn w:val="Normal"/>
    <w:link w:val="TextonotapieCar"/>
    <w:uiPriority w:val="99"/>
    <w:semiHidden/>
    <w:unhideWhenUsed/>
    <w:rsid w:val="002F6823"/>
    <w:rPr>
      <w:sz w:val="20"/>
      <w:szCs w:val="20"/>
    </w:rPr>
  </w:style>
  <w:style w:type="character" w:customStyle="1" w:styleId="TextonotapieCar">
    <w:name w:val="Texto nota pie Car"/>
    <w:basedOn w:val="Fuentedeprrafopredeter"/>
    <w:link w:val="Textonotapie"/>
    <w:uiPriority w:val="99"/>
    <w:semiHidden/>
    <w:rsid w:val="002F6823"/>
    <w:rPr>
      <w:rFonts w:ascii="Calibri" w:eastAsia="Calibri" w:hAnsi="Calibri" w:cs="Calibri"/>
      <w:sz w:val="20"/>
      <w:szCs w:val="20"/>
      <w:lang w:val="es-ES"/>
    </w:rPr>
  </w:style>
  <w:style w:type="paragraph" w:styleId="Textosinformato">
    <w:name w:val="Plain Text"/>
    <w:basedOn w:val="Normal"/>
    <w:link w:val="TextosinformatoCar"/>
    <w:uiPriority w:val="99"/>
    <w:semiHidden/>
    <w:unhideWhenUsed/>
    <w:rsid w:val="002F6823"/>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2F6823"/>
    <w:rPr>
      <w:rFonts w:ascii="Consolas" w:eastAsia="Calibri" w:hAnsi="Consolas" w:cs="Calibri"/>
      <w:sz w:val="21"/>
      <w:szCs w:val="21"/>
      <w:lang w:val="es-ES"/>
    </w:rPr>
  </w:style>
  <w:style w:type="paragraph" w:styleId="Ttulo">
    <w:name w:val="Title"/>
    <w:basedOn w:val="Normal"/>
    <w:next w:val="Normal"/>
    <w:link w:val="TtuloCar"/>
    <w:uiPriority w:val="10"/>
    <w:qFormat/>
    <w:rsid w:val="002F6823"/>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6823"/>
    <w:rPr>
      <w:rFonts w:asciiTheme="majorHAnsi" w:eastAsiaTheme="majorEastAsia" w:hAnsiTheme="majorHAnsi" w:cstheme="majorBidi"/>
      <w:spacing w:val="-10"/>
      <w:kern w:val="28"/>
      <w:sz w:val="56"/>
      <w:szCs w:val="56"/>
      <w:lang w:val="es-ES"/>
    </w:rPr>
  </w:style>
  <w:style w:type="character" w:customStyle="1" w:styleId="Ttulo2Car">
    <w:name w:val="Título 2 Car"/>
    <w:basedOn w:val="Fuentedeprrafopredeter"/>
    <w:link w:val="Ttulo2"/>
    <w:uiPriority w:val="9"/>
    <w:semiHidden/>
    <w:rsid w:val="002F682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2F6823"/>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2F6823"/>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2F6823"/>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2F6823"/>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2F6823"/>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2F6823"/>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2F6823"/>
    <w:rPr>
      <w:rFonts w:asciiTheme="majorHAnsi" w:eastAsiaTheme="majorEastAsia" w:hAnsiTheme="majorHAnsi" w:cstheme="majorBidi"/>
      <w:i/>
      <w:iCs/>
      <w:color w:val="272727" w:themeColor="text1" w:themeTint="D8"/>
      <w:sz w:val="21"/>
      <w:szCs w:val="21"/>
      <w:lang w:val="es-ES"/>
    </w:rPr>
  </w:style>
  <w:style w:type="paragraph" w:styleId="Ttulodendice">
    <w:name w:val="index heading"/>
    <w:basedOn w:val="Normal"/>
    <w:next w:val="ndice1"/>
    <w:uiPriority w:val="99"/>
    <w:semiHidden/>
    <w:unhideWhenUsed/>
    <w:rsid w:val="002F6823"/>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2F6823"/>
    <w:pPr>
      <w:keepNext/>
      <w:keepLines/>
      <w:spacing w:before="240"/>
      <w:ind w:left="0"/>
      <w:outlineLvl w:val="9"/>
    </w:pPr>
    <w:rPr>
      <w:rFonts w:asciiTheme="majorHAnsi" w:eastAsiaTheme="majorEastAsia" w:hAnsiTheme="majorHAnsi" w:cstheme="majorBidi"/>
      <w:b w:val="0"/>
      <w:bCs w:val="0"/>
      <w:color w:val="365F91" w:themeColor="accent1" w:themeShade="BF"/>
      <w:sz w:val="32"/>
      <w:szCs w:val="32"/>
    </w:rPr>
  </w:style>
  <w:style w:type="table" w:customStyle="1" w:styleId="TableNormal1">
    <w:name w:val="Table Normal1"/>
    <w:uiPriority w:val="2"/>
    <w:semiHidden/>
    <w:unhideWhenUsed/>
    <w:qFormat/>
    <w:rsid w:val="004F1FA4"/>
    <w:tblPr>
      <w:tblInd w:w="0" w:type="dxa"/>
      <w:tblCellMar>
        <w:top w:w="0" w:type="dxa"/>
        <w:left w:w="0" w:type="dxa"/>
        <w:bottom w:w="0" w:type="dxa"/>
        <w:right w:w="0" w:type="dxa"/>
      </w:tblCellMar>
    </w:tblPr>
  </w:style>
  <w:style w:type="paragraph" w:customStyle="1" w:styleId="Estilo1zzz">
    <w:name w:val="Estilo1zzz"/>
    <w:basedOn w:val="TableParagraph"/>
    <w:link w:val="Estilo1zzzCar"/>
    <w:qFormat/>
    <w:rsid w:val="004F1FA4"/>
    <w:pPr>
      <w:spacing w:before="85" w:line="105" w:lineRule="auto"/>
      <w:ind w:left="107" w:right="92"/>
      <w:jc w:val="both"/>
    </w:pPr>
    <w:rPr>
      <w:sz w:val="24"/>
    </w:rPr>
  </w:style>
  <w:style w:type="character" w:customStyle="1" w:styleId="TableParagraphCar">
    <w:name w:val="Table Paragraph Car"/>
    <w:basedOn w:val="Fuentedeprrafopredeter"/>
    <w:link w:val="TableParagraph"/>
    <w:uiPriority w:val="1"/>
    <w:rsid w:val="004F1FA4"/>
    <w:rPr>
      <w:rFonts w:ascii="Calibri" w:eastAsia="Calibri" w:hAnsi="Calibri" w:cs="Calibri"/>
      <w:lang w:val="es-ES"/>
    </w:rPr>
  </w:style>
  <w:style w:type="character" w:customStyle="1" w:styleId="Estilo1zzzCar">
    <w:name w:val="Estilo1zzz Car"/>
    <w:basedOn w:val="TableParagraphCar"/>
    <w:link w:val="Estilo1zzz"/>
    <w:rsid w:val="004F1FA4"/>
    <w:rPr>
      <w:rFonts w:ascii="Calibri" w:eastAsia="Calibri" w:hAnsi="Calibri" w:cs="Calibri"/>
      <w:sz w:val="24"/>
      <w:lang w:val="es-ES"/>
    </w:rPr>
  </w:style>
  <w:style w:type="paragraph" w:customStyle="1" w:styleId="ccc">
    <w:name w:val="ccc"/>
    <w:basedOn w:val="Prrafodelista"/>
    <w:qFormat/>
    <w:rsid w:val="00610BE5"/>
    <w:pPr>
      <w:numPr>
        <w:ilvl w:val="1"/>
        <w:numId w:val="18"/>
      </w:numPr>
      <w:tabs>
        <w:tab w:val="left" w:pos="1067"/>
      </w:tabs>
      <w:spacing w:before="309" w:line="115" w:lineRule="auto"/>
      <w:ind w:right="719" w:firstLine="0"/>
      <w:jc w:val="both"/>
    </w:pPr>
    <w:rPr>
      <w:rFonts w:ascii="Sans Serif Collection" w:eastAsia="Sans Serif Collection" w:hAnsi="Sans Serif Collection" w:cs="Sans Serif Collection"/>
      <w:sz w:val="24"/>
    </w:rPr>
  </w:style>
  <w:style w:type="character" w:customStyle="1" w:styleId="PrrafodelistaCar">
    <w:name w:val="Párrafo de lista Car"/>
    <w:basedOn w:val="Fuentedeprrafopredeter"/>
    <w:link w:val="Prrafodelista"/>
    <w:uiPriority w:val="1"/>
    <w:rsid w:val="00610BE5"/>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D4495-1F73-4810-8309-0AFF73AD7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2989</Words>
  <Characters>16444</Characters>
  <Application>Microsoft Office Word</Application>
  <DocSecurity>0</DocSecurity>
  <Lines>137</Lines>
  <Paragraphs>38</Paragraphs>
  <ScaleCrop>false</ScaleCrop>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CFP_2026_Esp</dc:title>
  <dc:creator>Caballero Mora Julio Antonio</dc:creator>
  <cp:lastModifiedBy>Caballero Mora Julio Antonio</cp:lastModifiedBy>
  <cp:revision>93</cp:revision>
  <cp:lastPrinted>2026-06-29T21:17:00Z</cp:lastPrinted>
  <dcterms:created xsi:type="dcterms:W3CDTF">2026-06-29T21:17:00Z</dcterms:created>
  <dcterms:modified xsi:type="dcterms:W3CDTF">2026-07-22T21:15:00Z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LastSaved">
    <vt:filetime>2026-06-29T00:00:00Z</vt:filetime>
  </property>
  <property fmtid="{D5CDD505-2E9C-101B-9397-08002B2CF9AE}" pid="4" name="Producer">
    <vt:lpwstr>Microsoft: Print To PDF</vt:lpwstr>
  </property>
</Properties>
</file>