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26527D5D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F51531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98BB2A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2DEC659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DF9A68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102A82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2F3586E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D76520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APLICACIONES DE ANALÍTICA DE DATOS </w:t>
                  </w:r>
                </w:p>
              </w:tc>
            </w:tr>
          </w:tbl>
          <w:p w14:paraId="3383F8E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5A4EAA4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8F13C6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A6AD2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</w:tr>
            <w:tr w:rsidR="00376146" w14:paraId="3DD9AC0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6E76D9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7630C3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23270BA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2AA160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1D252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06EEBB6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BF5FDC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14758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80027</w:t>
                  </w:r>
                </w:p>
              </w:tc>
            </w:tr>
            <w:tr w:rsidR="00376146" w14:paraId="2DD6E34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F97363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7074B0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IE099</w:t>
                  </w:r>
                </w:p>
              </w:tc>
            </w:tr>
            <w:tr w:rsidR="00376146" w14:paraId="15B8685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7D8EA9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7AB67C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776C563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E8712B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EE6CDA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0C8A0BF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23427A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5E27AB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7AAE4D3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6FA65D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F21B1C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77FC768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BD48E0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583BD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Cómputo</w:t>
                  </w:r>
                </w:p>
              </w:tc>
            </w:tr>
            <w:tr w:rsidR="00376146" w14:paraId="47E2240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B5C079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49AF62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1456C1C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498C6BD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B13094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F54CDD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596A1A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36A06E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3F4B964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EC5760A" w14:textId="77777777" w:rsidR="00376146" w:rsidRDefault="00376146" w:rsidP="00376146">
                  <w:pPr>
                    <w:numPr>
                      <w:ilvl w:val="0"/>
                      <w:numId w:val="2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Utilizar mecanismos y técnicas de ciencia de datos, puras e híbridas, para la correcta gestión y validez de la información.</w:t>
                  </w:r>
                </w:p>
                <w:p w14:paraId="184E31B5" w14:textId="77777777" w:rsidR="00376146" w:rsidRDefault="00376146" w:rsidP="00376146">
                  <w:pPr>
                    <w:numPr>
                      <w:ilvl w:val="0"/>
                      <w:numId w:val="2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Definir las características de los diferentes tipos de datos convencionales y no convencionales, para su captura, interpretación y análisis.</w:t>
                  </w:r>
                </w:p>
                <w:p w14:paraId="0AD59897" w14:textId="77777777" w:rsidR="00376146" w:rsidRDefault="00376146" w:rsidP="00376146">
                  <w:pPr>
                    <w:numPr>
                      <w:ilvl w:val="0"/>
                      <w:numId w:val="2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Analizar herramientas comerciales y de software libre, para evaluar de manera crítica sus alcances y limitaciones.</w:t>
                  </w:r>
                </w:p>
              </w:tc>
            </w:tr>
          </w:tbl>
          <w:p w14:paraId="51D1B95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4FE0C3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5C0801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0544EE3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27F73E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 la ciencia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Tipos de datos estructurados y no estructurados (cualitativos y cuantitativos).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Análisis de plataformas de cómputo convencionales y no convencionales (volumen, variabilidad, velocidad).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Implicaciones de viabilidad y éticas.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Ingeniería de parámetros y transformaciones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1.5 Análisis de interacciones de datos y validación de interacciones.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2.-Representación simbólica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Lógica proposicional.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Aprendizaje inductivo.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Generación de bases de conocimiento.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Razonamiento deductivo y toma de decisiones.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3.-Modelos híbridos.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Tipos de modelos híbridos.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3.2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Stacking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bagging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boosting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3.3 Optimización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hiperparámetros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Comparación referencial y validez de los modelos.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4.-Aplicaciones y comparación.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Interpretación de los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Visualización para la toma de decisiones.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Limitaciones de los modelos.</w:t>
                  </w:r>
                </w:p>
              </w:tc>
            </w:tr>
          </w:tbl>
          <w:p w14:paraId="4072EAD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1B3489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3A87C3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1D00720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5F3A7B0" w14:textId="77777777" w:rsidR="00376146" w:rsidRDefault="00376146" w:rsidP="00376146">
                  <w:pPr>
                    <w:numPr>
                      <w:ilvl w:val="0"/>
                      <w:numId w:val="2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y estudio de los fundamentos teóricos de la ciencia de datos. </w:t>
                  </w:r>
                </w:p>
                <w:p w14:paraId="3F74C994" w14:textId="77777777" w:rsidR="00376146" w:rsidRDefault="00376146" w:rsidP="00376146">
                  <w:pPr>
                    <w:numPr>
                      <w:ilvl w:val="0"/>
                      <w:numId w:val="3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y estudio de las herramientas, técnicas y modelos utilizados por la ciencia de datos. </w:t>
                  </w:r>
                </w:p>
                <w:p w14:paraId="7E6606E8" w14:textId="77777777" w:rsidR="00376146" w:rsidRDefault="00376146" w:rsidP="00376146">
                  <w:pPr>
                    <w:numPr>
                      <w:ilvl w:val="0"/>
                      <w:numId w:val="3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Definición de problemas y proyectos de aplicación relacionados con manejo y análisis de información. </w:t>
                  </w:r>
                </w:p>
                <w:p w14:paraId="2B23F1D0" w14:textId="77777777" w:rsidR="00376146" w:rsidRDefault="00376146" w:rsidP="00376146">
                  <w:pPr>
                    <w:numPr>
                      <w:ilvl w:val="0"/>
                      <w:numId w:val="3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ejercicios individuales y en equipo relacionados con manejo, análisis e interpretación de información. </w:t>
                  </w:r>
                </w:p>
              </w:tc>
            </w:tr>
          </w:tbl>
          <w:p w14:paraId="352382F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7AE380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E63D9F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ACTIVIDADES DE APRENDIZAJE INDEPENDIENTES </w:t>
                  </w:r>
                </w:p>
              </w:tc>
            </w:tr>
            <w:tr w:rsidR="00376146" w14:paraId="514DFA0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A7D663" w14:textId="77777777" w:rsidR="00376146" w:rsidRDefault="00376146" w:rsidP="00376146">
                  <w:pPr>
                    <w:numPr>
                      <w:ilvl w:val="0"/>
                      <w:numId w:val="3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y tareas de técnicas y modelos. </w:t>
                  </w:r>
                </w:p>
                <w:p w14:paraId="1ED83AC8" w14:textId="77777777" w:rsidR="00376146" w:rsidRDefault="00376146" w:rsidP="00376146">
                  <w:pPr>
                    <w:numPr>
                      <w:ilvl w:val="0"/>
                      <w:numId w:val="3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Tarea de investigación de los conceptos principales de ciencia de datos. </w:t>
                  </w:r>
                </w:p>
                <w:p w14:paraId="6853C194" w14:textId="77777777" w:rsidR="00376146" w:rsidRDefault="00376146" w:rsidP="00376146">
                  <w:pPr>
                    <w:numPr>
                      <w:ilvl w:val="0"/>
                      <w:numId w:val="3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ejercicios para el análisis de la información. </w:t>
                  </w:r>
                </w:p>
                <w:p w14:paraId="70363593" w14:textId="77777777" w:rsidR="00376146" w:rsidRDefault="00376146" w:rsidP="00376146">
                  <w:pPr>
                    <w:numPr>
                      <w:ilvl w:val="0"/>
                      <w:numId w:val="3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y evaluación de ejercicios para la interpretación de la información. </w:t>
                  </w:r>
                </w:p>
                <w:p w14:paraId="6AB232A6" w14:textId="77777777" w:rsidR="00376146" w:rsidRDefault="00376146" w:rsidP="00376146">
                  <w:pPr>
                    <w:numPr>
                      <w:ilvl w:val="0"/>
                      <w:numId w:val="3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proyecto final acerca de la aplicación de proyectos relacionados con manejo y análisis de información. </w:t>
                  </w:r>
                </w:p>
              </w:tc>
            </w:tr>
          </w:tbl>
          <w:p w14:paraId="377D8B5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507A138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657C6F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4CB08D1C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64C1BA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CDA7F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34418DF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224CB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AE6687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2FF2F82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F0318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6A9822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50 %</w:t>
                  </w:r>
                </w:p>
              </w:tc>
            </w:tr>
            <w:tr w:rsidR="00376146" w14:paraId="423E287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26857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Tareas.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DA56B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52794D7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A4141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Ejercicios.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A441B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1C8A26A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29D951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26E4CE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21E9A67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FA50A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FF4EB0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1BA4EAB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652973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0CE52F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2834B6D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97F002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095779E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2B71DF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BEC48F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:rsidRPr="0052672A" w14:paraId="0A2B2A7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05737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Braschler,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Stadlemann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,  T.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Stockinger,  K.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Applied Data Science: Lessons Learned for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the Data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Driven Business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Basel: Springer.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Diday,  E.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Guan,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Saporta,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Wang,  H.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(2020).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Advances in Data Science: Symbolic, Complex, and Network Data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Hoboken: Wiley-ISTE.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Mahmood,  Z.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Data Science and Big Data Computing: Frameworks and Methodologies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Switzerland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: Springer.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Roma,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Guerrero,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Julbe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Pérez,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Big data: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análisis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de datos en entornos masivos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Barcelona: Editorial UOC.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5. 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Witten,  I.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Frank,  E.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Hall,  M.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Pal,  C.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Data Mining: Practical Machine Learning Tools and Techniques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Cambridge, MA: Morgan Kaufmann Publisher.</w:t>
                  </w:r>
                </w:p>
              </w:tc>
            </w:tr>
          </w:tbl>
          <w:p w14:paraId="350904B4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  <w:p w14:paraId="36062F54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