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:rsidRPr="00376146" w14:paraId="0BD42EF7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0DCA91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75522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1C4F767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CE24CD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80023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05B853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AB229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DISPOSITIVOS DE TECNOLOGÍA CORPORAL Y LABORATORIO </w:t>
                  </w:r>
                </w:p>
              </w:tc>
            </w:tr>
          </w:tbl>
          <w:p w14:paraId="0212D1B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7207477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7045CF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6FDA8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784C0E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320F53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6CF05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52C779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C2B14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18CE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103DB35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83383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112E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80056</w:t>
                  </w:r>
                </w:p>
              </w:tc>
            </w:tr>
            <w:tr w:rsidR="00376146" w14:paraId="477D86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A14BE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CC0F8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IE115</w:t>
                  </w:r>
                </w:p>
              </w:tc>
            </w:tr>
            <w:tr w:rsidR="00376146" w14:paraId="6DDFF49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A5E2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FFDD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C7ABA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3B8622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9A960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BE05AE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5660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BDCFF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1692275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0C02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C5AD3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43AF8E7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FFBF5B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0E67C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6605F5E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0F930E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D665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39FAED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DB6A6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1EA70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A890E6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1DFDD2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FB4DA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390A3D6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3341C9" w14:textId="77777777" w:rsidR="00376146" w:rsidRDefault="00376146" w:rsidP="00376146">
                  <w:pPr>
                    <w:numPr>
                      <w:ilvl w:val="0"/>
                      <w:numId w:val="1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Obtener modelos de sistemas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biomecatrónicos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tecnología corporal, para la identificación de las necesidades humanas.</w:t>
                  </w:r>
                </w:p>
                <w:p w14:paraId="4D6F8D17" w14:textId="77777777" w:rsidR="00376146" w:rsidRDefault="00376146" w:rsidP="00376146">
                  <w:pPr>
                    <w:numPr>
                      <w:ilvl w:val="0"/>
                      <w:numId w:val="1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modelos de interfaz humano máquina, para el control háptico, acústico y óptico.</w:t>
                  </w:r>
                </w:p>
                <w:p w14:paraId="4B8499B9" w14:textId="77777777" w:rsidR="00376146" w:rsidRDefault="00376146" w:rsidP="00376146">
                  <w:pPr>
                    <w:numPr>
                      <w:ilvl w:val="0"/>
                      <w:numId w:val="1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esquemas de control avanzado para un desempeño seguro con el humano.</w:t>
                  </w:r>
                </w:p>
              </w:tc>
            </w:tr>
          </w:tbl>
          <w:p w14:paraId="58E2612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082AD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B6BD2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7F2F345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4B98BC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los dispositivos de tecnología corporal.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Revisión y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1.2 Requerimientos humanos.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Sensores y actuadores.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Redes de comunicación.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2.-Dispositivos médicos de tecnología corporal.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Diseño y avances en tecnología corporal para la salud.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Monitoreo de la salud.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Manejo de la enfermedad.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Rehabilitación.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3.-Prótesis activas de extremidades.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Cinemática de las extremidades.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Mecanismos de brazo y mano.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Mecanismos de piernas, tobillo y pie.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Control de prótesis activas.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4.-Robots corporales y exoesqueletos.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4.1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Bioinspiración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Cinemática y dinámica de robots corporales.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Interacción cognitiva humano robot.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Interacción física humano robot.</w:t>
                  </w:r>
                </w:p>
              </w:tc>
            </w:tr>
          </w:tbl>
          <w:p w14:paraId="50F7075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5739F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E0FD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21E489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BE52D4" w14:textId="77777777" w:rsidR="00376146" w:rsidRDefault="00376146" w:rsidP="00376146">
                  <w:pPr>
                    <w:numPr>
                      <w:ilvl w:val="0"/>
                      <w:numId w:val="16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de los conceptos básicos de biomecánica y sistemas fisiológicos para los dispositivos de tecnología corporal. </w:t>
                  </w:r>
                </w:p>
                <w:p w14:paraId="637C42DD" w14:textId="77777777" w:rsidR="00376146" w:rsidRDefault="00376146" w:rsidP="00376146">
                  <w:pPr>
                    <w:numPr>
                      <w:ilvl w:val="0"/>
                      <w:numId w:val="16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Identificación de las necesidades humanas para la clasificación de los dispositivos médicos de tecnología corporal. </w:t>
                  </w:r>
                </w:p>
                <w:p w14:paraId="311E0CCD" w14:textId="77777777" w:rsidR="00376146" w:rsidRDefault="00376146" w:rsidP="00376146">
                  <w:pPr>
                    <w:numPr>
                      <w:ilvl w:val="0"/>
                      <w:numId w:val="16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de control con retroalimentación para prótesis activas de extremidades. </w:t>
                  </w:r>
                </w:p>
                <w:p w14:paraId="68DDD941" w14:textId="77777777" w:rsidR="00376146" w:rsidRDefault="00376146" w:rsidP="00376146">
                  <w:pPr>
                    <w:numPr>
                      <w:ilvl w:val="0"/>
                      <w:numId w:val="16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implementación de robots corporales. </w:t>
                  </w:r>
                </w:p>
              </w:tc>
            </w:tr>
          </w:tbl>
          <w:p w14:paraId="576B7E6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3D9A75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DD5A2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527C0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F4E45C" w14:textId="77777777" w:rsidR="00376146" w:rsidRDefault="00376146" w:rsidP="00376146">
                  <w:pPr>
                    <w:numPr>
                      <w:ilvl w:val="0"/>
                      <w:numId w:val="17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biomecatrónicos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30E962A8" w14:textId="77777777" w:rsidR="00376146" w:rsidRDefault="00376146" w:rsidP="00376146">
                  <w:pPr>
                    <w:numPr>
                      <w:ilvl w:val="0"/>
                      <w:numId w:val="17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047A9A95" w14:textId="77777777" w:rsidR="00376146" w:rsidRDefault="00376146" w:rsidP="00376146">
                  <w:pPr>
                    <w:numPr>
                      <w:ilvl w:val="0"/>
                      <w:numId w:val="17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con una componente de construcción de un dispositivo de tecnología corporal. </w:t>
                  </w:r>
                </w:p>
                <w:p w14:paraId="6E88E78B" w14:textId="77777777" w:rsidR="00376146" w:rsidRDefault="00376146" w:rsidP="00376146">
                  <w:pPr>
                    <w:numPr>
                      <w:ilvl w:val="0"/>
                      <w:numId w:val="17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Implementación de esquemas de interacción humano robot. </w:t>
                  </w:r>
                </w:p>
              </w:tc>
            </w:tr>
          </w:tbl>
          <w:p w14:paraId="3103470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4511D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C792A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CRITERIOS DE EVALUACIÓN</w:t>
                  </w:r>
                </w:p>
              </w:tc>
            </w:tr>
            <w:tr w:rsidR="00376146" w14:paraId="6F57F48F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6DA314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A04A8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69D0C79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4DF1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416BC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5B162AA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8620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A5721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5062EA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701E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57339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2CC807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DB02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046CB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56B39D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699E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FD766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FA59C6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C0CD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9B520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F6EAD9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41B62B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405F88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419CA74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A748B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1CB68F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A4658A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38617A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376146" w14:paraId="61E5276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C3E997" w14:textId="77777777" w:rsidR="00376146" w:rsidRP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Bai,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Virk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Sugar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Wearable Exoskeleton Systems: Design, Control and Applications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London: The Institution of Engineering and Technology.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Pons,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Wearable Robots: Biomechatronic Exoskeletons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United Kingdom: Wiley.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Rosen,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Ferguson,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Wearable Robotics Systems and Applications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London: Academic Press.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Tong,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Wearable Technology in Medicine and Health Care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London; San Diego, CA: Academic Press.</w:t>
                  </w:r>
                </w:p>
              </w:tc>
            </w:tr>
          </w:tbl>
          <w:p w14:paraId="2F25D404" w14:textId="77777777" w:rsidR="00376146" w:rsidRP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5943745E" w14:textId="77777777" w:rsidR="00376146" w:rsidRP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