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CDA62EB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4BAEB7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53F3C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1E7D82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ACF11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5AF75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6C5C8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E816F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FORMACIÓN AMPLIADA APLICADA </w:t>
                  </w:r>
                </w:p>
              </w:tc>
            </w:tr>
          </w:tbl>
          <w:p w14:paraId="4C97037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C78BB96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6CC7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1CD0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7AF1F1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EC13C9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3E313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1891F0D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EC8C2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C7C30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368BB9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1D1F1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27C3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80420</w:t>
                  </w:r>
                </w:p>
              </w:tc>
            </w:tr>
            <w:tr w:rsidR="00376146" w14:paraId="4487D0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6450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65CD7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PFI017</w:t>
                  </w:r>
                </w:p>
              </w:tc>
            </w:tr>
            <w:tr w:rsidR="00376146" w14:paraId="6F49B8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67029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DC3E2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E0BE8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29D9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8331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F7413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D809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E8C25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3E6705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0B50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1C57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52D96F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14A11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88A97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553D816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8445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5C5B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DSFI</w:t>
                  </w:r>
                </w:p>
              </w:tc>
            </w:tr>
            <w:tr w:rsidR="00376146" w14:paraId="13CEAA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39A55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C4D2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A61FA0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C7BB6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C194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C9483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18C546" w14:textId="77777777" w:rsidR="00376146" w:rsidRDefault="00376146" w:rsidP="00376146">
                  <w:pPr>
                    <w:numPr>
                      <w:ilvl w:val="0"/>
                      <w:numId w:val="2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Reconocer las aportaciones y prácticas del campo de conocimiento alterno como complemento de la formación disciplinar propia.</w:t>
                  </w:r>
                </w:p>
                <w:p w14:paraId="0E55098A" w14:textId="77777777" w:rsidR="00376146" w:rsidRDefault="00376146" w:rsidP="00376146">
                  <w:pPr>
                    <w:numPr>
                      <w:ilvl w:val="0"/>
                      <w:numId w:val="2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proyectos de aplicación en un campo de conocimiento distinto al propio desde una perspectiva multidisciplinar.</w:t>
                  </w:r>
                </w:p>
                <w:p w14:paraId="6F5BB751" w14:textId="77777777" w:rsidR="00376146" w:rsidRDefault="00376146" w:rsidP="00376146">
                  <w:pPr>
                    <w:numPr>
                      <w:ilvl w:val="0"/>
                      <w:numId w:val="2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una propuesta de intervención incorporando métodos de campos de conocimiento distintos al propio.</w:t>
                  </w:r>
                </w:p>
              </w:tc>
            </w:tr>
          </w:tbl>
          <w:p w14:paraId="5885C70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0121D3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3219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FE547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F85BC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1.-Aplicaciones del campo de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Acercamiento al campo de conocimiento (conceptos básicos).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Tipos de metodologías.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Procesos de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2.-Elaboración de proyectos.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Tipos de proyecto.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Fases para la elaboración de proyectos.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Gestión de proyectos.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3.-Desarrollo de propuestas de intervención.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Diagnóstico de necesidades.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Planificación de la propuesta.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Desarrollo del proyecto.</w:t>
                  </w:r>
                </w:p>
              </w:tc>
            </w:tr>
          </w:tbl>
          <w:p w14:paraId="39ECE0F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A0619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7F199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5F3861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1822FD" w14:textId="77777777" w:rsidR="00376146" w:rsidRDefault="00376146" w:rsidP="00376146">
                  <w:pPr>
                    <w:numPr>
                      <w:ilvl w:val="0"/>
                      <w:numId w:val="20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Análisis y debate de referentes conceptuales y metodológicos del campo de conocimiento. </w:t>
                  </w:r>
                </w:p>
                <w:p w14:paraId="34031E20" w14:textId="77777777" w:rsidR="00376146" w:rsidRDefault="00376146" w:rsidP="00376146">
                  <w:pPr>
                    <w:numPr>
                      <w:ilvl w:val="0"/>
                      <w:numId w:val="2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donde se pueda reconocer la aplicación de métodos propios del campo de conocimiento. </w:t>
                  </w:r>
                </w:p>
                <w:p w14:paraId="76A77FC6" w14:textId="77777777" w:rsidR="00376146" w:rsidRDefault="00376146" w:rsidP="00376146">
                  <w:pPr>
                    <w:numPr>
                      <w:ilvl w:val="0"/>
                      <w:numId w:val="20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diagnóstico de necesidades, a partir de la aplicación de métodos propios del campo de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conocimiento. </w:t>
                  </w:r>
                </w:p>
                <w:p w14:paraId="12DDBA15" w14:textId="77777777" w:rsidR="00376146" w:rsidRDefault="00376146" w:rsidP="00376146">
                  <w:pPr>
                    <w:numPr>
                      <w:ilvl w:val="0"/>
                      <w:numId w:val="20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Planeación y desarrollo de un proyecto de intervención dirigido a resolver un caso o problemática. </w:t>
                  </w:r>
                </w:p>
              </w:tc>
            </w:tr>
          </w:tbl>
          <w:p w14:paraId="1101CD0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B0D512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23A21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FC56C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EFED83" w14:textId="77777777" w:rsidR="00376146" w:rsidRDefault="00376146" w:rsidP="00376146">
                  <w:pPr>
                    <w:numPr>
                      <w:ilvl w:val="0"/>
                      <w:numId w:val="2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sobre las diferentes metodologías del campo de conocimiento. </w:t>
                  </w:r>
                </w:p>
                <w:p w14:paraId="67777CF9" w14:textId="77777777" w:rsidR="00376146" w:rsidRDefault="00376146" w:rsidP="00376146">
                  <w:pPr>
                    <w:numPr>
                      <w:ilvl w:val="0"/>
                      <w:numId w:val="20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de casos de aplicación en el campo de conocimiento. </w:t>
                  </w:r>
                </w:p>
                <w:p w14:paraId="6E025A1C" w14:textId="77777777" w:rsidR="00376146" w:rsidRDefault="00376146" w:rsidP="00376146">
                  <w:pPr>
                    <w:numPr>
                      <w:ilvl w:val="0"/>
                      <w:numId w:val="21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diagnóstico de necesidades aplicando metodologías del campo de conocimiento. </w:t>
                  </w:r>
                </w:p>
                <w:p w14:paraId="6B47D576" w14:textId="77777777" w:rsidR="00376146" w:rsidRDefault="00376146" w:rsidP="00376146">
                  <w:pPr>
                    <w:numPr>
                      <w:ilvl w:val="0"/>
                      <w:numId w:val="21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Planeación de un proyecto de intervención que resuelva un caso o problemática. </w:t>
                  </w:r>
                </w:p>
                <w:p w14:paraId="3DD50248" w14:textId="77777777" w:rsidR="00376146" w:rsidRDefault="00376146" w:rsidP="00376146">
                  <w:pPr>
                    <w:numPr>
                      <w:ilvl w:val="0"/>
                      <w:numId w:val="21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escrito académico con la reflexión sobre el desarrollo del proyecto. </w:t>
                  </w:r>
                </w:p>
              </w:tc>
            </w:tr>
          </w:tbl>
          <w:p w14:paraId="43D038F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FAF2FB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2760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F30833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C5CE4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8660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6EBCB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2591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59CBC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AB2EC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ED42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Análisis de casos.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25DD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6A4AB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14CF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Diagnóstico de necesidades.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7326C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35E97B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474D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de intervención.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76747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7AB4A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EF91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Escrito académico.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B2F6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23BEAA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5092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0396D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4A1862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7DCD1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A54F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715A6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5D807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48F23B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1FF34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5B41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516BC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7E44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Baca,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Evaluación de proyectos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Barba,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Innovación: 100 consejos para inspirarla y gestionarla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Libros de cabecera.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Castro,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innovación comienza aquí: mapa de las macrotendencias que señalan el futuro de su empresa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Libros de cabecera.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Dorst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Innovación y metodología: nuevas formas de pensar y diseñar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España: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Experimanta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Theoría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Gutiérrez,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Calidad total y productividad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</w:p>
              </w:tc>
            </w:tr>
          </w:tbl>
          <w:p w14:paraId="245B263F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57D6F74E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